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1A497" w14:textId="52EC0980" w:rsidR="006D5752" w:rsidRDefault="006B24C5" w:rsidP="006B24C5">
      <w:pPr>
        <w:pStyle w:val="Tittel"/>
      </w:pPr>
      <w:bookmarkStart w:id="0" w:name="_Toc354564552"/>
      <w:bookmarkStart w:id="1" w:name="_Toc377563009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3551D6" wp14:editId="6373545D">
                <wp:simplePos x="0" y="0"/>
                <wp:positionH relativeFrom="page">
                  <wp:align>center</wp:align>
                </wp:positionH>
                <wp:positionV relativeFrom="paragraph">
                  <wp:posOffset>11126</wp:posOffset>
                </wp:positionV>
                <wp:extent cx="5032375" cy="1404620"/>
                <wp:effectExtent l="0" t="0" r="15875" b="254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935ED" w14:textId="4FFAF361" w:rsidR="006B24C5" w:rsidRPr="006B24C5" w:rsidRDefault="006B24C5" w:rsidP="006B24C5">
                            <w:pPr>
                              <w:jc w:val="center"/>
                              <w:rPr>
                                <w:color w:val="2A5010" w:themeColor="accent2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4C5">
                              <w:rPr>
                                <w:color w:val="2A5010" w:themeColor="accent2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ØKONOMIHÅNDBOK FOR</w:t>
                            </w:r>
                          </w:p>
                          <w:p w14:paraId="7EEE4F01" w14:textId="3C91ACAE" w:rsidR="006B24C5" w:rsidRPr="006B24C5" w:rsidRDefault="006B24C5" w:rsidP="006B24C5">
                            <w:pPr>
                              <w:jc w:val="center"/>
                              <w:rPr>
                                <w:color w:val="2A5010" w:themeColor="accent2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4C5">
                              <w:rPr>
                                <w:color w:val="2A5010" w:themeColor="accent2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</w:t>
                            </w:r>
                          </w:p>
                          <w:p w14:paraId="6ED6AC02" w14:textId="6E4EE859" w:rsidR="006B24C5" w:rsidRPr="006B24C5" w:rsidRDefault="006B24C5" w:rsidP="006B24C5">
                            <w:pPr>
                              <w:jc w:val="center"/>
                              <w:rPr>
                                <w:color w:val="2A5010" w:themeColor="accent2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4C5">
                              <w:rPr>
                                <w:color w:val="2A5010" w:themeColor="accent2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Vedtatt av idrettslagets styre den</w:t>
                            </w:r>
                          </w:p>
                          <w:p w14:paraId="63AC914B" w14:textId="64349312" w:rsidR="006B24C5" w:rsidRPr="006B24C5" w:rsidRDefault="006B24C5" w:rsidP="006B24C5">
                            <w:pPr>
                              <w:jc w:val="center"/>
                              <w:rPr>
                                <w:color w:val="2A5010" w:themeColor="accent2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4C5">
                              <w:rPr>
                                <w:color w:val="2A5010" w:themeColor="accent2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551D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.9pt;width:396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">
                <v:textbox style="mso-fit-shape-to-text:t">
                  <w:txbxContent>
                    <w:p w14:paraId="4AD935ED" w14:textId="4FFAF361" w:rsidR="006B24C5" w:rsidRPr="006B24C5" w:rsidRDefault="006B24C5" w:rsidP="006B24C5">
                      <w:pPr>
                        <w:jc w:val="center"/>
                        <w:rPr>
                          <w:color w:val="2A5010" w:themeColor="accent2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4C5">
                        <w:rPr>
                          <w:color w:val="2A5010" w:themeColor="accent2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ØKONOMIHÅNDBOK FOR</w:t>
                      </w:r>
                    </w:p>
                    <w:p w14:paraId="7EEE4F01" w14:textId="3C91ACAE" w:rsidR="006B24C5" w:rsidRPr="006B24C5" w:rsidRDefault="006B24C5" w:rsidP="006B24C5">
                      <w:pPr>
                        <w:jc w:val="center"/>
                        <w:rPr>
                          <w:color w:val="2A5010" w:themeColor="accent2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4C5">
                        <w:rPr>
                          <w:color w:val="2A5010" w:themeColor="accent2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</w:t>
                      </w:r>
                    </w:p>
                    <w:p w14:paraId="6ED6AC02" w14:textId="6E4EE859" w:rsidR="006B24C5" w:rsidRPr="006B24C5" w:rsidRDefault="006B24C5" w:rsidP="006B24C5">
                      <w:pPr>
                        <w:jc w:val="center"/>
                        <w:rPr>
                          <w:color w:val="2A5010" w:themeColor="accent2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4C5">
                        <w:rPr>
                          <w:color w:val="2A5010" w:themeColor="accent2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Vedtatt av idrettslagets styre den</w:t>
                      </w:r>
                    </w:p>
                    <w:p w14:paraId="63AC914B" w14:textId="64349312" w:rsidR="006B24C5" w:rsidRPr="006B24C5" w:rsidRDefault="006B24C5" w:rsidP="006B24C5">
                      <w:pPr>
                        <w:jc w:val="center"/>
                        <w:rPr>
                          <w:color w:val="2A5010" w:themeColor="accent2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4C5">
                        <w:rPr>
                          <w:color w:val="2A5010" w:themeColor="accent2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C6D9A">
        <w:rPr>
          <w:noProof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20551F6C" wp14:editId="140FB695">
                <wp:simplePos x="0" y="0"/>
                <wp:positionH relativeFrom="margin">
                  <wp:posOffset>251460</wp:posOffset>
                </wp:positionH>
                <wp:positionV relativeFrom="margin">
                  <wp:posOffset>2387407</wp:posOffset>
                </wp:positionV>
                <wp:extent cx="5541645" cy="6048375"/>
                <wp:effectExtent l="0" t="0" r="1905" b="9525"/>
                <wp:wrapSquare wrapText="bothSides"/>
                <wp:docPr id="36" name="Tekstbok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645" cy="60483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3A201" w14:textId="77777777" w:rsidR="00C53DC4" w:rsidRPr="00EC6D9A" w:rsidRDefault="00C53DC4" w:rsidP="00EC6D9A">
                            <w:pPr>
                              <w:jc w:val="center"/>
                              <w:rPr>
                                <w:color w:val="212C32" w:themeColor="text2" w:themeShade="BF"/>
                                <w:sz w:val="28"/>
                                <w:szCs w:val="24"/>
                              </w:rPr>
                            </w:pPr>
                            <w:r w:rsidRPr="00EC6D9A">
                              <w:rPr>
                                <w:color w:val="212C32" w:themeColor="text2" w:themeShade="BF"/>
                                <w:sz w:val="28"/>
                                <w:szCs w:val="24"/>
                              </w:rPr>
                              <w:t>VEILEDNING</w:t>
                            </w:r>
                          </w:p>
                          <w:p w14:paraId="0255BAED" w14:textId="6344EAB4" w:rsidR="00C53DC4" w:rsidRDefault="00C53DC4">
                            <w:pPr>
                              <w:rPr>
                                <w:color w:val="212C32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12C32" w:themeColor="text2" w:themeShade="BF"/>
                                <w:sz w:val="24"/>
                                <w:szCs w:val="24"/>
                              </w:rPr>
                              <w:t xml:space="preserve">Økonomihåndbok </w:t>
                            </w:r>
                            <w:r w:rsidRPr="004120D1">
                              <w:rPr>
                                <w:color w:val="212C32" w:themeColor="text2" w:themeShade="BF"/>
                                <w:sz w:val="24"/>
                                <w:szCs w:val="24"/>
                              </w:rPr>
                              <w:t>for idrettslag skal</w:t>
                            </w:r>
                            <w:r>
                              <w:rPr>
                                <w:color w:val="212C32" w:themeColor="text2" w:themeShade="BF"/>
                                <w:sz w:val="24"/>
                                <w:szCs w:val="24"/>
                              </w:rPr>
                              <w:t xml:space="preserve"> benyttes som ett utgangspunkt når </w:t>
                            </w:r>
                            <w:r w:rsidRPr="004120D1">
                              <w:rPr>
                                <w:color w:val="212C32" w:themeColor="text2" w:themeShade="BF"/>
                                <w:sz w:val="24"/>
                                <w:szCs w:val="24"/>
                              </w:rPr>
                              <w:t xml:space="preserve">idrettslaget </w:t>
                            </w:r>
                            <w:r>
                              <w:rPr>
                                <w:color w:val="212C32" w:themeColor="text2" w:themeShade="BF"/>
                                <w:sz w:val="24"/>
                                <w:szCs w:val="24"/>
                              </w:rPr>
                              <w:t xml:space="preserve">utarbeider sin håndbok. </w:t>
                            </w:r>
                          </w:p>
                          <w:p w14:paraId="0854A904" w14:textId="52A6E05E" w:rsidR="00C53DC4" w:rsidRPr="0097145B" w:rsidRDefault="00C53DC4" w:rsidP="00AE1AB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Økonomi</w:t>
                            </w:r>
                            <w:r w:rsidRPr="00AE1AB3">
                              <w:rPr>
                                <w:sz w:val="24"/>
                                <w:szCs w:val="24"/>
                              </w:rPr>
                              <w:t>håndboka bør vedtas av styret og ikke av årsmøtet. Da kan den oppdateres i løpet av året.</w:t>
                            </w:r>
                          </w:p>
                          <w:p w14:paraId="0949FEE6" w14:textId="1AED807C" w:rsidR="00C53DC4" w:rsidRPr="004120D1" w:rsidRDefault="00C53DC4" w:rsidP="0097145B">
                            <w:pPr>
                              <w:pStyle w:val="Listeavsnitt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120D1">
                              <w:rPr>
                                <w:sz w:val="24"/>
                                <w:szCs w:val="24"/>
                              </w:rPr>
                              <w:t xml:space="preserve">Før økonomihåndboken tas i bruk bør «idrettslaget» byttes ut med idrettslagets navn (i </w:t>
                            </w:r>
                            <w:r w:rsidR="006B24C5" w:rsidRPr="004120D1">
                              <w:rPr>
                                <w:sz w:val="24"/>
                                <w:szCs w:val="24"/>
                              </w:rPr>
                              <w:t>Word</w:t>
                            </w:r>
                            <w:r w:rsidRPr="004120D1">
                              <w:rPr>
                                <w:sz w:val="24"/>
                                <w:szCs w:val="24"/>
                              </w:rPr>
                              <w:t xml:space="preserve"> kan dette enkelt gjøres ved å trykke ctrl+b og velge erstatt – da kan «idrettslaget» erstattes med for eksempel Fjellmark IL).</w:t>
                            </w:r>
                          </w:p>
                          <w:p w14:paraId="32E4B035" w14:textId="5CCC9749" w:rsidR="00C53DC4" w:rsidRPr="004120D1" w:rsidRDefault="00C53DC4" w:rsidP="0097145B">
                            <w:pPr>
                              <w:pStyle w:val="Listeavsnitt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120D1">
                              <w:rPr>
                                <w:sz w:val="24"/>
                                <w:szCs w:val="24"/>
                              </w:rPr>
                              <w:t>Forsiden bør vise dato for siste oppdatering.</w:t>
                            </w:r>
                          </w:p>
                          <w:p w14:paraId="706A47B1" w14:textId="1A495EC3" w:rsidR="00C53DC4" w:rsidRPr="004120D1" w:rsidRDefault="006B24C5" w:rsidP="00AE1AB3">
                            <w:pPr>
                              <w:pStyle w:val="Listeavsnitt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120D1">
                              <w:rPr>
                                <w:sz w:val="24"/>
                                <w:szCs w:val="24"/>
                              </w:rPr>
                              <w:t>Idrettslaget</w:t>
                            </w:r>
                            <w:r w:rsidR="00C53DC4" w:rsidRPr="004120D1">
                              <w:rPr>
                                <w:sz w:val="24"/>
                                <w:szCs w:val="24"/>
                              </w:rPr>
                              <w:t xml:space="preserve"> må tilpasse økonomihåndboken slik at den gir et riktig bilde av de rutinene som idrettslaget har på plass. </w:t>
                            </w:r>
                          </w:p>
                          <w:p w14:paraId="0FF685DC" w14:textId="338F266B" w:rsidR="00C53DC4" w:rsidRPr="004120D1" w:rsidRDefault="00C53DC4" w:rsidP="00AE1AB3">
                            <w:pPr>
                              <w:pStyle w:val="Listeavsnitt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120D1">
                              <w:rPr>
                                <w:sz w:val="24"/>
                                <w:szCs w:val="24"/>
                              </w:rPr>
                              <w:t xml:space="preserve">Hvis håndboka legges ut elektronisk, er det greit å sette inn lenker til tekst som er interessante for de enkelte målgruppene i idrettslaget. </w:t>
                            </w:r>
                          </w:p>
                          <w:p w14:paraId="02F57097" w14:textId="423AAC93" w:rsidR="00C53DC4" w:rsidRPr="004120D1" w:rsidRDefault="00C53DC4" w:rsidP="00AE1AB3">
                            <w:pPr>
                              <w:pStyle w:val="Listeavsnitt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120D1">
                              <w:rPr>
                                <w:sz w:val="24"/>
                                <w:szCs w:val="24"/>
                              </w:rPr>
                              <w:t>Hvis håndboka lages i papirformat, bør idrettslaget ta utgangspunkt i informasjonen fra økonomihåndboka og lage skriv direkte til foreldre, utøvere, trenere, dommere m.m.</w:t>
                            </w:r>
                          </w:p>
                          <w:p w14:paraId="6306173A" w14:textId="1DE185E4" w:rsidR="00C53DC4" w:rsidRDefault="00C53DC4" w:rsidP="00AE1AB3">
                            <w:pPr>
                              <w:pStyle w:val="Listeavsnitt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Alle eksterne dokumenter (som fullmaktsmatrise, budsjett, rollebeskrivelser </w:t>
                            </w:r>
                            <w:r w:rsidR="006B24C5">
                              <w:rPr>
                                <w:sz w:val="24"/>
                                <w:szCs w:val="24"/>
                              </w:rPr>
                              <w:t>osv.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 finnes som maldokumenter på Klubbguiden på </w:t>
                            </w:r>
                            <w:hyperlink r:id="rId14" w:history="1">
                              <w:r w:rsidRPr="00E36ECB">
                                <w:rPr>
                                  <w:rStyle w:val="Hyperkobling"/>
                                  <w:sz w:val="24"/>
                                  <w:szCs w:val="24"/>
                                </w:rPr>
                                <w:t>www.idrettsforbundet.no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54689E" w14:textId="77777777" w:rsidR="00C53DC4" w:rsidRPr="00651D08" w:rsidRDefault="00C53DC4" w:rsidP="00651D08">
                            <w:pPr>
                              <w:pStyle w:val="Listeavsnit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945197" w14:textId="2EC742A4" w:rsidR="00C53DC4" w:rsidRPr="004120D1" w:rsidRDefault="00C53DC4" w:rsidP="00AE1AB3">
                            <w:pPr>
                              <w:pStyle w:val="Listeavsnitt"/>
                              <w:numPr>
                                <w:ilvl w:val="0"/>
                                <w:numId w:val="36"/>
                              </w:num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120D1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  <w:t>Tekst markert i kursiv er tekst som må redigeres slik at det er tilpasset hvert enkelt idrettslag</w:t>
                            </w:r>
                            <w:r w:rsidRPr="004120D1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B57132F" w14:textId="77777777" w:rsidR="00C53DC4" w:rsidRDefault="00C53DC4" w:rsidP="00AE1A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87B942" w14:textId="2D5C342E" w:rsidR="00C53DC4" w:rsidRDefault="00C53DC4" w:rsidP="00AE1A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Økonomihåndbok for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idrettslag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finnes under Klubbguiden på </w:t>
                            </w:r>
                            <w:hyperlink r:id="rId15" w:history="1">
                              <w:r w:rsidRPr="00C6180B">
                                <w:rPr>
                                  <w:rStyle w:val="Hyperkobling"/>
                                  <w:sz w:val="24"/>
                                  <w:szCs w:val="24"/>
                                </w:rPr>
                                <w:t>www.idrettsforbundet.no</w:t>
                              </w:r>
                            </w:hyperlink>
                          </w:p>
                          <w:p w14:paraId="7FB6617C" w14:textId="77777777" w:rsidR="00C53DC4" w:rsidRDefault="00C53DC4" w:rsidP="00AE1A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C6C0DE" w14:textId="6DE1D0FF" w:rsidR="00C53DC4" w:rsidRDefault="00C53DC4" w:rsidP="00AE1A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Maler M</w:t>
                            </w:r>
                          </w:p>
                          <w:p w14:paraId="6FDAE1E1" w14:textId="77777777" w:rsidR="00C53DC4" w:rsidRPr="00AE1AB3" w:rsidRDefault="00C53DC4" w:rsidP="00AE1A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0B66D4" w14:textId="77777777" w:rsidR="00C53DC4" w:rsidRDefault="00C53DC4">
                            <w:pPr>
                              <w:rPr>
                                <w:color w:val="212C32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6551360E" w14:textId="77777777" w:rsidR="00C53DC4" w:rsidRDefault="00C53DC4">
                            <w:pPr>
                              <w:rPr>
                                <w:color w:val="212C32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2DF0CAEC" w14:textId="337E199B" w:rsidR="00C53DC4" w:rsidRDefault="00C53DC4">
                            <w:pPr>
                              <w:pStyle w:val="Ingenmellomrom"/>
                              <w:jc w:val="right"/>
                              <w:rPr>
                                <w:color w:val="2C3C43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1F6C" id="Tekstboks 36" o:spid="_x0000_s1027" type="#_x0000_t202" style="position:absolute;margin-left:19.8pt;margin-top:188pt;width:436.35pt;height:476.25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" fillcolor="#ededed [2899]" stroked="f" strokeweight=".5pt">
                <v:fill color2="#e5e5e5 [3139]" rotate="t" focusposition=".5,.5" focussize="-.5,-.5" focus="100%" type="gradientRadial"/>
                <v:textbox inset="14.4pt,14.4pt,14.4pt,14.4pt">
                  <w:txbxContent>
                    <w:p w14:paraId="7793A201" w14:textId="77777777" w:rsidR="00C53DC4" w:rsidRPr="00EC6D9A" w:rsidRDefault="00C53DC4" w:rsidP="00EC6D9A">
                      <w:pPr>
                        <w:jc w:val="center"/>
                        <w:rPr>
                          <w:color w:val="212C32" w:themeColor="text2" w:themeShade="BF"/>
                          <w:sz w:val="28"/>
                          <w:szCs w:val="24"/>
                        </w:rPr>
                      </w:pPr>
                      <w:r w:rsidRPr="00EC6D9A">
                        <w:rPr>
                          <w:color w:val="212C32" w:themeColor="text2" w:themeShade="BF"/>
                          <w:sz w:val="28"/>
                          <w:szCs w:val="24"/>
                        </w:rPr>
                        <w:t>VEILEDNING</w:t>
                      </w:r>
                    </w:p>
                    <w:p w14:paraId="0255BAED" w14:textId="6344EAB4" w:rsidR="00C53DC4" w:rsidRDefault="00C53DC4">
                      <w:pPr>
                        <w:rPr>
                          <w:color w:val="212C32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12C32" w:themeColor="text2" w:themeShade="BF"/>
                          <w:sz w:val="24"/>
                          <w:szCs w:val="24"/>
                        </w:rPr>
                        <w:t xml:space="preserve">Økonomihåndbok </w:t>
                      </w:r>
                      <w:r w:rsidRPr="004120D1">
                        <w:rPr>
                          <w:color w:val="212C32" w:themeColor="text2" w:themeShade="BF"/>
                          <w:sz w:val="24"/>
                          <w:szCs w:val="24"/>
                        </w:rPr>
                        <w:t>for idrettslag skal</w:t>
                      </w:r>
                      <w:r>
                        <w:rPr>
                          <w:color w:val="212C32" w:themeColor="text2" w:themeShade="BF"/>
                          <w:sz w:val="24"/>
                          <w:szCs w:val="24"/>
                        </w:rPr>
                        <w:t xml:space="preserve"> benyttes som ett utgangspunkt når </w:t>
                      </w:r>
                      <w:r w:rsidRPr="004120D1">
                        <w:rPr>
                          <w:color w:val="212C32" w:themeColor="text2" w:themeShade="BF"/>
                          <w:sz w:val="24"/>
                          <w:szCs w:val="24"/>
                        </w:rPr>
                        <w:t xml:space="preserve">idrettslaget </w:t>
                      </w:r>
                      <w:r>
                        <w:rPr>
                          <w:color w:val="212C32" w:themeColor="text2" w:themeShade="BF"/>
                          <w:sz w:val="24"/>
                          <w:szCs w:val="24"/>
                        </w:rPr>
                        <w:t xml:space="preserve">utarbeider sin håndbok. </w:t>
                      </w:r>
                    </w:p>
                    <w:p w14:paraId="0854A904" w14:textId="52A6E05E" w:rsidR="00C53DC4" w:rsidRPr="0097145B" w:rsidRDefault="00C53DC4" w:rsidP="00AE1AB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Økonomi</w:t>
                      </w:r>
                      <w:r w:rsidRPr="00AE1AB3">
                        <w:rPr>
                          <w:sz w:val="24"/>
                          <w:szCs w:val="24"/>
                        </w:rPr>
                        <w:t>håndboka bør vedtas av styret og ikke av årsmøtet. Da kan den oppdateres i løpet av året.</w:t>
                      </w:r>
                    </w:p>
                    <w:p w14:paraId="0949FEE6" w14:textId="1AED807C" w:rsidR="00C53DC4" w:rsidRPr="004120D1" w:rsidRDefault="00C53DC4" w:rsidP="0097145B">
                      <w:pPr>
                        <w:pStyle w:val="Listeavsnitt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4120D1">
                        <w:rPr>
                          <w:sz w:val="24"/>
                          <w:szCs w:val="24"/>
                        </w:rPr>
                        <w:t xml:space="preserve">Før økonomihåndboken tas i bruk bør «idrettslaget» byttes ut med idrettslagets navn (i </w:t>
                      </w:r>
                      <w:r w:rsidR="006B24C5" w:rsidRPr="004120D1">
                        <w:rPr>
                          <w:sz w:val="24"/>
                          <w:szCs w:val="24"/>
                        </w:rPr>
                        <w:t>Word</w:t>
                      </w:r>
                      <w:r w:rsidRPr="004120D1">
                        <w:rPr>
                          <w:sz w:val="24"/>
                          <w:szCs w:val="24"/>
                        </w:rPr>
                        <w:t xml:space="preserve"> kan dette enkelt gjøres ved å trykke ctrl+b og velge erstatt – da kan «idrettslaget» erstattes med for eksempel Fjellmark IL).</w:t>
                      </w:r>
                    </w:p>
                    <w:p w14:paraId="32E4B035" w14:textId="5CCC9749" w:rsidR="00C53DC4" w:rsidRPr="004120D1" w:rsidRDefault="00C53DC4" w:rsidP="0097145B">
                      <w:pPr>
                        <w:pStyle w:val="Listeavsnitt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4120D1">
                        <w:rPr>
                          <w:sz w:val="24"/>
                          <w:szCs w:val="24"/>
                        </w:rPr>
                        <w:t>Forsiden bør vise dato for siste oppdatering.</w:t>
                      </w:r>
                    </w:p>
                    <w:p w14:paraId="706A47B1" w14:textId="1A495EC3" w:rsidR="00C53DC4" w:rsidRPr="004120D1" w:rsidRDefault="006B24C5" w:rsidP="00AE1AB3">
                      <w:pPr>
                        <w:pStyle w:val="Listeavsnitt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4120D1">
                        <w:rPr>
                          <w:sz w:val="24"/>
                          <w:szCs w:val="24"/>
                        </w:rPr>
                        <w:t>Idrettslaget</w:t>
                      </w:r>
                      <w:r w:rsidR="00C53DC4" w:rsidRPr="004120D1">
                        <w:rPr>
                          <w:sz w:val="24"/>
                          <w:szCs w:val="24"/>
                        </w:rPr>
                        <w:t xml:space="preserve"> må tilpasse økonomihåndboken slik at den gir et riktig bilde av de rutinene som idrettslaget har på plass. </w:t>
                      </w:r>
                    </w:p>
                    <w:p w14:paraId="0FF685DC" w14:textId="338F266B" w:rsidR="00C53DC4" w:rsidRPr="004120D1" w:rsidRDefault="00C53DC4" w:rsidP="00AE1AB3">
                      <w:pPr>
                        <w:pStyle w:val="Listeavsnitt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4120D1">
                        <w:rPr>
                          <w:sz w:val="24"/>
                          <w:szCs w:val="24"/>
                        </w:rPr>
                        <w:t xml:space="preserve">Hvis håndboka legges ut elektronisk, er det greit å sette inn lenker til tekst som er interessante for de enkelte målgruppene i idrettslaget. </w:t>
                      </w:r>
                    </w:p>
                    <w:p w14:paraId="02F57097" w14:textId="423AAC93" w:rsidR="00C53DC4" w:rsidRPr="004120D1" w:rsidRDefault="00C53DC4" w:rsidP="00AE1AB3">
                      <w:pPr>
                        <w:pStyle w:val="Listeavsnitt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4120D1">
                        <w:rPr>
                          <w:sz w:val="24"/>
                          <w:szCs w:val="24"/>
                        </w:rPr>
                        <w:t>Hvis håndboka lages i papirformat, bør idrettslaget ta utgangspunkt i informasjonen fra økonomihåndboka og lage skriv direkte til foreldre, utøvere, trenere, dommere m.m.</w:t>
                      </w:r>
                    </w:p>
                    <w:p w14:paraId="6306173A" w14:textId="1DE185E4" w:rsidR="00C53DC4" w:rsidRDefault="00C53DC4" w:rsidP="00AE1AB3">
                      <w:pPr>
                        <w:pStyle w:val="Listeavsnitt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Alle eksterne dokumenter (som fullmaktsmatrise, budsjett, rollebeskrivelser </w:t>
                      </w:r>
                      <w:r w:rsidR="006B24C5">
                        <w:rPr>
                          <w:sz w:val="24"/>
                          <w:szCs w:val="24"/>
                        </w:rPr>
                        <w:t>osv.</w:t>
                      </w:r>
                      <w:r>
                        <w:rPr>
                          <w:sz w:val="24"/>
                          <w:szCs w:val="24"/>
                        </w:rPr>
                        <w:t xml:space="preserve">) finnes som maldokumenter på Klubbguiden på </w:t>
                      </w:r>
                      <w:hyperlink r:id="rId16" w:history="1">
                        <w:r w:rsidRPr="00E36ECB">
                          <w:rPr>
                            <w:rStyle w:val="Hyperkobling"/>
                            <w:sz w:val="24"/>
                            <w:szCs w:val="24"/>
                          </w:rPr>
                          <w:t>www.idrettsforbundet.no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54689E" w14:textId="77777777" w:rsidR="00C53DC4" w:rsidRPr="00651D08" w:rsidRDefault="00C53DC4" w:rsidP="00651D08">
                      <w:pPr>
                        <w:pStyle w:val="Listeavsnitt"/>
                        <w:rPr>
                          <w:sz w:val="24"/>
                          <w:szCs w:val="24"/>
                        </w:rPr>
                      </w:pPr>
                    </w:p>
                    <w:p w14:paraId="71945197" w14:textId="2EC742A4" w:rsidR="00C53DC4" w:rsidRPr="004120D1" w:rsidRDefault="00C53DC4" w:rsidP="00AE1AB3">
                      <w:pPr>
                        <w:pStyle w:val="Listeavsnitt"/>
                        <w:numPr>
                          <w:ilvl w:val="0"/>
                          <w:numId w:val="36"/>
                        </w:num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4120D1">
                        <w:rPr>
                          <w:b/>
                          <w:i/>
                          <w:color w:val="C00000"/>
                          <w:sz w:val="24"/>
                          <w:szCs w:val="24"/>
                        </w:rPr>
                        <w:t>Tekst markert i kursiv er tekst som må redigeres slik at det er tilpasset hvert enkelt idrettslag</w:t>
                      </w:r>
                      <w:r w:rsidRPr="004120D1">
                        <w:rPr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  <w:p w14:paraId="3B57132F" w14:textId="77777777" w:rsidR="00C53DC4" w:rsidRDefault="00C53DC4" w:rsidP="00AE1AB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687B942" w14:textId="2D5C342E" w:rsidR="00C53DC4" w:rsidRDefault="00C53DC4" w:rsidP="00AE1AB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Økonomihåndbok for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idrettslag</w:t>
                      </w:r>
                      <w:r>
                        <w:rPr>
                          <w:sz w:val="24"/>
                          <w:szCs w:val="24"/>
                        </w:rPr>
                        <w:t xml:space="preserve"> finnes under Klubbguiden på </w:t>
                      </w:r>
                      <w:hyperlink r:id="rId17" w:history="1">
                        <w:r w:rsidRPr="00C6180B">
                          <w:rPr>
                            <w:rStyle w:val="Hyperkobling"/>
                            <w:sz w:val="24"/>
                            <w:szCs w:val="24"/>
                          </w:rPr>
                          <w:t>www.idrettsforbundet.no</w:t>
                        </w:r>
                      </w:hyperlink>
                    </w:p>
                    <w:p w14:paraId="7FB6617C" w14:textId="77777777" w:rsidR="00C53DC4" w:rsidRDefault="00C53DC4" w:rsidP="00AE1AB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C6C0DE" w14:textId="6DE1D0FF" w:rsidR="00C53DC4" w:rsidRDefault="00C53DC4" w:rsidP="00AE1AB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Maler M</w:t>
                      </w:r>
                    </w:p>
                    <w:p w14:paraId="6FDAE1E1" w14:textId="77777777" w:rsidR="00C53DC4" w:rsidRPr="00AE1AB3" w:rsidRDefault="00C53DC4" w:rsidP="00AE1AB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10B66D4" w14:textId="77777777" w:rsidR="00C53DC4" w:rsidRDefault="00C53DC4">
                      <w:pPr>
                        <w:rPr>
                          <w:color w:val="212C32" w:themeColor="text2" w:themeShade="BF"/>
                          <w:sz w:val="24"/>
                          <w:szCs w:val="24"/>
                        </w:rPr>
                      </w:pPr>
                    </w:p>
                    <w:p w14:paraId="6551360E" w14:textId="77777777" w:rsidR="00C53DC4" w:rsidRDefault="00C53DC4">
                      <w:pPr>
                        <w:rPr>
                          <w:color w:val="212C32" w:themeColor="text2" w:themeShade="BF"/>
                          <w:sz w:val="24"/>
                          <w:szCs w:val="24"/>
                        </w:rPr>
                      </w:pPr>
                    </w:p>
                    <w:p w14:paraId="2DF0CAEC" w14:textId="337E199B" w:rsidR="00C53DC4" w:rsidRDefault="00C53DC4">
                      <w:pPr>
                        <w:pStyle w:val="Ingenmellomrom"/>
                        <w:jc w:val="right"/>
                        <w:rPr>
                          <w:color w:val="2C3C43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D5752">
        <w:br w:type="page"/>
      </w:r>
    </w:p>
    <w:p w14:paraId="3E671B15" w14:textId="68F6A9EC" w:rsidR="00401CBB" w:rsidRPr="00793014" w:rsidRDefault="00401CBB" w:rsidP="00793014">
      <w:pPr>
        <w:pStyle w:val="Tittel"/>
      </w:pPr>
      <w:r w:rsidRPr="00793014">
        <w:lastRenderedPageBreak/>
        <w:t xml:space="preserve">Økonomihåndbok for idrettslag 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199502204"/>
        <w:docPartObj>
          <w:docPartGallery w:val="Table of Contents"/>
          <w:docPartUnique/>
        </w:docPartObj>
      </w:sdtPr>
      <w:sdtEndPr/>
      <w:sdtContent>
        <w:p w14:paraId="1F8D9326" w14:textId="06486E61" w:rsidR="00952633" w:rsidRDefault="00952633">
          <w:pPr>
            <w:pStyle w:val="Overskriftforinnholdsfortegnelse"/>
          </w:pPr>
          <w:r>
            <w:t>Innhold</w:t>
          </w:r>
        </w:p>
        <w:p w14:paraId="44F3F949" w14:textId="77777777" w:rsidR="006B24C5" w:rsidRDefault="00952633">
          <w:pPr>
            <w:pStyle w:val="INNH1"/>
            <w:tabs>
              <w:tab w:val="right" w:leader="dot" w:pos="1019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8321841" w:history="1">
            <w:r w:rsidR="006B24C5" w:rsidRPr="00E52D0E">
              <w:rPr>
                <w:rStyle w:val="Hyperkobling"/>
                <w:noProof/>
              </w:rPr>
              <w:t>INNLEDNING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_Toc438321841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4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5EAF4B1F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42" w:history="1">
            <w:r w:rsidR="006B24C5" w:rsidRPr="00E52D0E">
              <w:rPr>
                <w:rStyle w:val="Hyperkobling"/>
                <w:noProof/>
              </w:rPr>
              <w:t>Lover og bestemmelser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_Toc438321842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4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05E1C9CB" w14:textId="77777777" w:rsidR="006B24C5" w:rsidRDefault="00830136">
          <w:pPr>
            <w:pStyle w:val="INNH1"/>
            <w:tabs>
              <w:tab w:val="right" w:leader="dot" w:pos="10195"/>
            </w:tabs>
            <w:rPr>
              <w:noProof/>
            </w:rPr>
          </w:pPr>
          <w:hyperlink w:anchor="_Toc438321843" w:history="1">
            <w:r w:rsidR="006B24C5" w:rsidRPr="00E52D0E">
              <w:rPr>
                <w:rStyle w:val="Hyperkobling"/>
                <w:noProof/>
              </w:rPr>
              <w:t>BUDSJETT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_Toc438321843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5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420728F1" w14:textId="77777777" w:rsidR="006B24C5" w:rsidRDefault="00830136">
          <w:pPr>
            <w:pStyle w:val="INNH1"/>
            <w:tabs>
              <w:tab w:val="right" w:leader="dot" w:pos="10195"/>
            </w:tabs>
            <w:rPr>
              <w:noProof/>
            </w:rPr>
          </w:pPr>
          <w:hyperlink w:anchor="_Toc438321844" w:history="1">
            <w:r w:rsidR="006B24C5" w:rsidRPr="00E52D0E">
              <w:rPr>
                <w:rStyle w:val="Hyperkobling"/>
                <w:noProof/>
              </w:rPr>
              <w:t>REGNSKAP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_Toc438321844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5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27BA883C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45" w:history="1">
            <w:r w:rsidR="006B24C5" w:rsidRPr="00E52D0E">
              <w:rPr>
                <w:rStyle w:val="Hyperkobling"/>
                <w:noProof/>
              </w:rPr>
              <w:t xml:space="preserve">Fullmakter i </w:t>
            </w:r>
            <w:r w:rsidR="006B24C5" w:rsidRPr="00E52D0E">
              <w:rPr>
                <w:rStyle w:val="Hyperkobling"/>
                <w:i/>
                <w:noProof/>
              </w:rPr>
              <w:t>idrettslaget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_Toc438321845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5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3A0921BD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46" w:history="1">
            <w:r w:rsidR="006B24C5" w:rsidRPr="00E52D0E">
              <w:rPr>
                <w:rStyle w:val="Hyperkobling"/>
                <w:noProof/>
              </w:rPr>
              <w:t>Regnskapssystem og fakturasystem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_Toc438321846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6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0B60357E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47" w:history="1">
            <w:r w:rsidR="006B24C5" w:rsidRPr="00E52D0E">
              <w:rPr>
                <w:rStyle w:val="Hyperkobling"/>
                <w:noProof/>
              </w:rPr>
              <w:t>Regnskapsbilag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_Toc438321847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6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04F0D07C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48" w:history="1">
            <w:r w:rsidR="006B24C5" w:rsidRPr="00E52D0E">
              <w:rPr>
                <w:rStyle w:val="Hyperkobling"/>
                <w:noProof/>
              </w:rPr>
              <w:t>Internregnskap for lag/grupper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_Toc438321848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6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257AD0E2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49" w:history="1">
            <w:r w:rsidR="006B24C5" w:rsidRPr="00E52D0E">
              <w:rPr>
                <w:rStyle w:val="Hyperkobling"/>
                <w:noProof/>
              </w:rPr>
              <w:t>Avstemming av balansen (eiendeler og gjeld)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_Toc438321849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6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73AC2B8A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0" w:history="1">
            <w:r w:rsidR="006B24C5" w:rsidRPr="00E52D0E">
              <w:rPr>
                <w:rStyle w:val="Hyperkobling"/>
                <w:noProof/>
              </w:rPr>
              <w:t>Årsregnskap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_Toc438321850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6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2F0F4B3D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1" w:history="1">
            <w:r w:rsidR="006B24C5" w:rsidRPr="00E52D0E">
              <w:rPr>
                <w:rStyle w:val="Hyperkobling"/>
                <w:noProof/>
              </w:rPr>
              <w:t>Økonomiske misligheter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_Toc438321851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7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78C6319B" w14:textId="77777777" w:rsidR="006B24C5" w:rsidRDefault="00830136">
          <w:pPr>
            <w:pStyle w:val="INNH1"/>
            <w:tabs>
              <w:tab w:val="right" w:leader="dot" w:pos="10195"/>
            </w:tabs>
            <w:rPr>
              <w:noProof/>
            </w:rPr>
          </w:pPr>
          <w:hyperlink w:anchor="_Toc438321852" w:history="1">
            <w:r w:rsidR="006B24C5" w:rsidRPr="00E52D0E">
              <w:rPr>
                <w:rStyle w:val="Hyperkobling"/>
                <w:noProof/>
              </w:rPr>
              <w:t>INNTEKTER OG INNBETALINGER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_Toc438321852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7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666A0E54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3" w:history="1">
            <w:r w:rsidR="006B24C5" w:rsidRPr="00E52D0E">
              <w:rPr>
                <w:rStyle w:val="Hyperkobling"/>
                <w:noProof/>
              </w:rPr>
              <w:t>Deltakeravgift, treningsavgift og medlemskontingent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_Toc438321853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7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0DB492A5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4" w:history="1">
            <w:r w:rsidR="006B24C5" w:rsidRPr="00E52D0E">
              <w:rPr>
                <w:rStyle w:val="Hyperkobling"/>
                <w:noProof/>
              </w:rPr>
              <w:t>Offentlige tilskudd og kompensasjoner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_Toc438321854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7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636A8D85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5" w:history="1">
            <w:r w:rsidR="006B24C5" w:rsidRPr="00E52D0E">
              <w:rPr>
                <w:rStyle w:val="Hyperkobling"/>
                <w:noProof/>
              </w:rPr>
              <w:t>Kiosksalg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_Toc438321855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7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09C40F65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6" w:history="1">
            <w:r w:rsidR="006B24C5" w:rsidRPr="00E52D0E">
              <w:rPr>
                <w:rStyle w:val="Hyperkobling"/>
                <w:noProof/>
              </w:rPr>
              <w:t>Billett-, lotteri-, parkeringsinntekter o.l.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_Toc438321856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7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418F54A2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7" w:history="1">
            <w:r w:rsidR="006B24C5" w:rsidRPr="00E52D0E">
              <w:rPr>
                <w:rStyle w:val="Hyperkobling"/>
                <w:noProof/>
              </w:rPr>
              <w:t>Salg av varer og tjenester (utgående faktura)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_Toc438321857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8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32AE9482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8" w:history="1">
            <w:r w:rsidR="006B24C5" w:rsidRPr="00E52D0E">
              <w:rPr>
                <w:rStyle w:val="Hyperkobling"/>
                <w:noProof/>
              </w:rPr>
              <w:t>Dugnad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_Toc438321858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8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6E8407E8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9" w:history="1">
            <w:r w:rsidR="006B24C5" w:rsidRPr="00E52D0E">
              <w:rPr>
                <w:rStyle w:val="Hyperkobling"/>
                <w:noProof/>
              </w:rPr>
              <w:t>Merverdiavgift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_Toc438321859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8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5A303076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60" w:history="1">
            <w:r w:rsidR="006B24C5" w:rsidRPr="00E52D0E">
              <w:rPr>
                <w:rStyle w:val="Hyperkobling"/>
                <w:noProof/>
              </w:rPr>
              <w:t>Innbetalinger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_Toc438321860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8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05C00F57" w14:textId="77777777" w:rsidR="006B24C5" w:rsidRDefault="00830136">
          <w:pPr>
            <w:pStyle w:val="INNH1"/>
            <w:tabs>
              <w:tab w:val="right" w:leader="dot" w:pos="10195"/>
            </w:tabs>
            <w:rPr>
              <w:noProof/>
            </w:rPr>
          </w:pPr>
          <w:hyperlink w:anchor="_Toc438321861" w:history="1">
            <w:r w:rsidR="006B24C5" w:rsidRPr="00E52D0E">
              <w:rPr>
                <w:rStyle w:val="Hyperkobling"/>
                <w:noProof/>
              </w:rPr>
              <w:t>KOSTNADER OG UTBETALINGER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_Toc438321861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8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3419225F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62" w:history="1">
            <w:r w:rsidR="006B24C5" w:rsidRPr="00E52D0E">
              <w:rPr>
                <w:rStyle w:val="Hyperkobling"/>
                <w:noProof/>
              </w:rPr>
              <w:t>Kjøp fra leverandører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_Toc438321862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8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43485EF8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63" w:history="1">
            <w:r w:rsidR="006B24C5" w:rsidRPr="00E52D0E">
              <w:rPr>
                <w:rStyle w:val="Hyperkobling"/>
                <w:noProof/>
              </w:rPr>
              <w:t>Inngående faktura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_Toc438321863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9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4A701C5F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64" w:history="1">
            <w:r w:rsidR="006B24C5" w:rsidRPr="00E52D0E">
              <w:rPr>
                <w:rStyle w:val="Hyperkobling"/>
                <w:noProof/>
              </w:rPr>
              <w:t>Utgiftsrefusjoner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_Toc438321864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9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49FD3EE7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65" w:history="1">
            <w:r w:rsidR="006B24C5" w:rsidRPr="00E52D0E">
              <w:rPr>
                <w:rStyle w:val="Hyperkobling"/>
                <w:noProof/>
              </w:rPr>
              <w:t>Varekjøp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_Toc438321865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9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13630E52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66" w:history="1">
            <w:r w:rsidR="006B24C5" w:rsidRPr="00E52D0E">
              <w:rPr>
                <w:rStyle w:val="Hyperkobling"/>
                <w:noProof/>
              </w:rPr>
              <w:t>Kjøp av utstyr og eiendeler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_Toc438321866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9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5A291091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67" w:history="1">
            <w:r w:rsidR="006B24C5" w:rsidRPr="00E52D0E">
              <w:rPr>
                <w:rStyle w:val="Hyperkobling"/>
                <w:noProof/>
              </w:rPr>
              <w:t>Utbetalinger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_Toc438321867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9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746D6E07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68" w:history="1">
            <w:r w:rsidR="006B24C5" w:rsidRPr="00E52D0E">
              <w:rPr>
                <w:rStyle w:val="Hyperkobling"/>
                <w:noProof/>
              </w:rPr>
              <w:t>Lagkasse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_Toc438321868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10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2522FD34" w14:textId="77777777" w:rsidR="006B24C5" w:rsidRDefault="00830136">
          <w:pPr>
            <w:pStyle w:val="INNH1"/>
            <w:tabs>
              <w:tab w:val="right" w:leader="dot" w:pos="10195"/>
            </w:tabs>
            <w:rPr>
              <w:noProof/>
            </w:rPr>
          </w:pPr>
          <w:hyperlink w:anchor="_Toc438321869" w:history="1">
            <w:r w:rsidR="006B24C5" w:rsidRPr="00E52D0E">
              <w:rPr>
                <w:rStyle w:val="Hyperkobling"/>
                <w:noProof/>
              </w:rPr>
              <w:t>LØNN OG YTELSER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_Toc438321869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10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4A5874B4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0" w:history="1">
            <w:r w:rsidR="006B24C5" w:rsidRPr="00E52D0E">
              <w:rPr>
                <w:rStyle w:val="Hyperkobling"/>
                <w:noProof/>
              </w:rPr>
              <w:t>Lønnssystem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_Toc438321870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10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3E81FBCD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1" w:history="1">
            <w:r w:rsidR="006B24C5" w:rsidRPr="00E52D0E">
              <w:rPr>
                <w:rStyle w:val="Hyperkobling"/>
                <w:noProof/>
              </w:rPr>
              <w:t>Kontrakt/avtale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_Toc438321871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10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1BA5BC38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2" w:history="1">
            <w:r w:rsidR="006B24C5" w:rsidRPr="00E52D0E">
              <w:rPr>
                <w:rStyle w:val="Hyperkobling"/>
                <w:noProof/>
              </w:rPr>
              <w:t>Lønnsutbetaling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_Toc438321872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10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40327487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3" w:history="1">
            <w:r w:rsidR="006B24C5" w:rsidRPr="00E52D0E">
              <w:rPr>
                <w:rStyle w:val="Hyperkobling"/>
                <w:noProof/>
              </w:rPr>
              <w:t>Næringsdrivende eller ansatt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_Toc438321873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11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6AAD441E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4" w:history="1">
            <w:r w:rsidR="006B24C5" w:rsidRPr="00E52D0E">
              <w:rPr>
                <w:rStyle w:val="Hyperkobling"/>
                <w:noProof/>
              </w:rPr>
              <w:t>Skattefri lønnsutbetaling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_Toc438321874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11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141B3461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5" w:history="1">
            <w:r w:rsidR="006B24C5" w:rsidRPr="00E52D0E">
              <w:rPr>
                <w:rStyle w:val="Hyperkobling"/>
                <w:noProof/>
              </w:rPr>
              <w:t>Utgiftsgodtgjørelse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_Toc438321875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11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72B51BEA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6" w:history="1">
            <w:r w:rsidR="006B24C5" w:rsidRPr="00E52D0E">
              <w:rPr>
                <w:rStyle w:val="Hyperkobling"/>
                <w:noProof/>
              </w:rPr>
              <w:t>Bilgodtgjørelse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_Toc438321876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11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28FCE66E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7" w:history="1">
            <w:r w:rsidR="006B24C5" w:rsidRPr="00E52D0E">
              <w:rPr>
                <w:rStyle w:val="Hyperkobling"/>
                <w:noProof/>
              </w:rPr>
              <w:t>Dommerregninger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_Toc438321877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12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0920DEB5" w14:textId="77777777" w:rsidR="006B24C5" w:rsidRDefault="00830136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8" w:history="1">
            <w:r w:rsidR="006B24C5" w:rsidRPr="00E52D0E">
              <w:rPr>
                <w:rStyle w:val="Hyperkobling"/>
                <w:noProof/>
              </w:rPr>
              <w:t>Arbeidsgiveravgift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_Toc438321878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12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4D0C89F0" w14:textId="77777777" w:rsidR="006B24C5" w:rsidRDefault="00830136">
          <w:pPr>
            <w:pStyle w:val="INNH1"/>
            <w:tabs>
              <w:tab w:val="right" w:leader="dot" w:pos="10195"/>
            </w:tabs>
            <w:rPr>
              <w:noProof/>
            </w:rPr>
          </w:pPr>
          <w:hyperlink w:anchor="_Toc438321879" w:history="1">
            <w:r w:rsidR="006B24C5" w:rsidRPr="00E52D0E">
              <w:rPr>
                <w:rStyle w:val="Hyperkobling"/>
                <w:noProof/>
              </w:rPr>
              <w:t>REVISJON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_Toc438321879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12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7514A143" w14:textId="77777777" w:rsidR="006B24C5" w:rsidRDefault="00830136">
          <w:pPr>
            <w:pStyle w:val="INNH1"/>
            <w:tabs>
              <w:tab w:val="right" w:leader="dot" w:pos="10195"/>
            </w:tabs>
            <w:rPr>
              <w:noProof/>
            </w:rPr>
          </w:pPr>
          <w:hyperlink w:anchor="_Toc438321880" w:history="1">
            <w:r w:rsidR="006B24C5" w:rsidRPr="00E52D0E">
              <w:rPr>
                <w:rStyle w:val="Hyperkobling"/>
                <w:noProof/>
              </w:rPr>
              <w:t>KONTROLLKOMITÉ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_Toc438321880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12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2B366D14" w14:textId="77777777" w:rsidR="00C17C73" w:rsidRDefault="00952633">
          <w:pPr>
            <w:rPr>
              <w:b/>
              <w:bCs/>
            </w:rPr>
            <w:sectPr w:rsidR="00C17C73" w:rsidSect="00C17C73">
              <w:footerReference w:type="default" r:id="rId18"/>
              <w:pgSz w:w="11906" w:h="16838" w:code="9"/>
              <w:pgMar w:top="1134" w:right="567" w:bottom="873" w:left="1134" w:header="448" w:footer="567" w:gutter="0"/>
              <w:cols w:space="708"/>
              <w:titlePg/>
              <w:docGrid w:linePitch="326"/>
            </w:sectPr>
          </w:pPr>
          <w:r>
            <w:rPr>
              <w:b/>
              <w:bCs/>
            </w:rPr>
            <w:fldChar w:fldCharType="end"/>
          </w:r>
        </w:p>
        <w:p w14:paraId="1552DCFE" w14:textId="61343732" w:rsidR="00952633" w:rsidRDefault="00830136"/>
      </w:sdtContent>
    </w:sdt>
    <w:p w14:paraId="6612E854" w14:textId="77777777" w:rsidR="00900680" w:rsidRDefault="00900680" w:rsidP="00793014">
      <w:pPr>
        <w:pStyle w:val="Overskrift1"/>
        <w:sectPr w:rsidR="00900680" w:rsidSect="00C17C73">
          <w:type w:val="continuous"/>
          <w:pgSz w:w="11906" w:h="16838" w:code="9"/>
          <w:pgMar w:top="1134" w:right="567" w:bottom="873" w:left="1134" w:header="448" w:footer="567" w:gutter="0"/>
          <w:cols w:num="2" w:space="708"/>
          <w:titlePg/>
          <w:docGrid w:linePitch="326"/>
        </w:sectPr>
      </w:pPr>
    </w:p>
    <w:p w14:paraId="7BD22D9E" w14:textId="5C4F378C" w:rsidR="00793014" w:rsidRDefault="00195600" w:rsidP="006B24C5">
      <w:pPr>
        <w:pStyle w:val="Overskrift1"/>
        <w:spacing w:before="0"/>
      </w:pPr>
      <w:bookmarkStart w:id="2" w:name="_Toc438321841"/>
      <w:r>
        <w:lastRenderedPageBreak/>
        <w:t>INNLEDNING</w:t>
      </w:r>
      <w:bookmarkEnd w:id="2"/>
    </w:p>
    <w:p w14:paraId="6D21318B" w14:textId="0E16AD6C" w:rsidR="00952633" w:rsidRDefault="00952633" w:rsidP="00401CBB">
      <w:r>
        <w:t xml:space="preserve">Styret i </w:t>
      </w:r>
      <w:r w:rsidR="00651D08" w:rsidRPr="00651D08">
        <w:rPr>
          <w:i/>
        </w:rPr>
        <w:t>idrettslaget</w:t>
      </w:r>
      <w:r>
        <w:t xml:space="preserve"> har det overordnede ansvaret for </w:t>
      </w:r>
      <w:r w:rsidR="00651D08" w:rsidRPr="00651D08">
        <w:rPr>
          <w:i/>
        </w:rPr>
        <w:t>idrettslaget</w:t>
      </w:r>
      <w:r>
        <w:t>s økonomi.</w:t>
      </w:r>
    </w:p>
    <w:p w14:paraId="1486CAE0" w14:textId="18C945FE" w:rsidR="00401CBB" w:rsidRDefault="00401CBB" w:rsidP="00401CBB">
      <w:r>
        <w:t>Økonomihåndbok</w:t>
      </w:r>
      <w:r w:rsidR="00793014">
        <w:t xml:space="preserve">en </w:t>
      </w:r>
      <w:r w:rsidR="002252A6">
        <w:t>s</w:t>
      </w:r>
      <w:r>
        <w:t xml:space="preserve">kal være et hjelpemiddel for </w:t>
      </w:r>
      <w:r w:rsidR="00651D08" w:rsidRPr="00651D08">
        <w:rPr>
          <w:i/>
        </w:rPr>
        <w:t>idrettslaget</w:t>
      </w:r>
      <w:r w:rsidR="00BC3A14">
        <w:t xml:space="preserve"> for å sikre god økonomistyring. R</w:t>
      </w:r>
      <w:r>
        <w:t xml:space="preserve">egnskapsførere, kasserere, trenere, lagledere og andre som trenger </w:t>
      </w:r>
      <w:r w:rsidR="00793014">
        <w:t>en innføring i hvordan økonomirutinene</w:t>
      </w:r>
      <w:r w:rsidR="000D47CA">
        <w:t xml:space="preserve"> til</w:t>
      </w:r>
      <w:r>
        <w:t xml:space="preserve"> </w:t>
      </w:r>
      <w:r w:rsidR="00651D08" w:rsidRPr="00651D08">
        <w:rPr>
          <w:i/>
        </w:rPr>
        <w:t>idrettslaget</w:t>
      </w:r>
      <w:r>
        <w:t xml:space="preserve"> fungerer</w:t>
      </w:r>
      <w:r w:rsidR="00BC3A14">
        <w:t xml:space="preserve"> skal kunne finne informasjonen de trenger i økonomihåndboken</w:t>
      </w:r>
      <w:r w:rsidR="002252A6">
        <w:t>.</w:t>
      </w:r>
    </w:p>
    <w:p w14:paraId="1221A97A" w14:textId="687562DD" w:rsidR="00401CBB" w:rsidRDefault="00401CBB" w:rsidP="00401CBB">
      <w:r>
        <w:t xml:space="preserve">Formålet med </w:t>
      </w:r>
      <w:r w:rsidR="000D47CA">
        <w:t>ø</w:t>
      </w:r>
      <w:r>
        <w:t>konomihåndboken kan oppsummeres i tre punkter:</w:t>
      </w:r>
    </w:p>
    <w:p w14:paraId="306F6658" w14:textId="11802B4F" w:rsidR="00401CBB" w:rsidRDefault="0020441A" w:rsidP="00153A3A">
      <w:pPr>
        <w:pStyle w:val="Listeavsnitt"/>
        <w:numPr>
          <w:ilvl w:val="0"/>
          <w:numId w:val="30"/>
        </w:numPr>
      </w:pPr>
      <w:r w:rsidRPr="00651D08">
        <w:rPr>
          <w:i/>
        </w:rPr>
        <w:t>Idrettslaget</w:t>
      </w:r>
      <w:r w:rsidR="002252A6">
        <w:t xml:space="preserve"> skal bruke og forvalte </w:t>
      </w:r>
      <w:r w:rsidR="00651D08" w:rsidRPr="00651D08">
        <w:rPr>
          <w:i/>
        </w:rPr>
        <w:t>idrettslaget</w:t>
      </w:r>
      <w:r w:rsidR="002252A6">
        <w:t>s midler</w:t>
      </w:r>
      <w:r w:rsidR="00401CBB">
        <w:t xml:space="preserve"> på en forsiktig og hensiktsmessig måte</w:t>
      </w:r>
      <w:r w:rsidR="002252A6">
        <w:t xml:space="preserve"> og i tråd med det som er vedtatt på årsmøte</w:t>
      </w:r>
    </w:p>
    <w:p w14:paraId="3CB5FA36" w14:textId="2F0FC86C" w:rsidR="00401CBB" w:rsidRDefault="0020441A" w:rsidP="00153A3A">
      <w:pPr>
        <w:pStyle w:val="Listeavsnitt"/>
        <w:numPr>
          <w:ilvl w:val="0"/>
          <w:numId w:val="30"/>
        </w:numPr>
      </w:pPr>
      <w:r w:rsidRPr="00651D08">
        <w:rPr>
          <w:i/>
        </w:rPr>
        <w:t>Idrettslaget</w:t>
      </w:r>
      <w:r w:rsidR="00401CBB">
        <w:t xml:space="preserve"> skal ha en tilfredsstillende organisering av bilagsføring, regnskapsføring og budsjetthåndtering</w:t>
      </w:r>
    </w:p>
    <w:p w14:paraId="3946F43B" w14:textId="200EB818" w:rsidR="00FB4672" w:rsidRDefault="0020441A" w:rsidP="00153A3A">
      <w:pPr>
        <w:pStyle w:val="Listeavsnitt"/>
        <w:numPr>
          <w:ilvl w:val="0"/>
          <w:numId w:val="30"/>
        </w:numPr>
      </w:pPr>
      <w:r w:rsidRPr="00651D08">
        <w:rPr>
          <w:i/>
        </w:rPr>
        <w:t>Idrettslaget</w:t>
      </w:r>
      <w:r w:rsidR="00401CBB">
        <w:t xml:space="preserve"> skal ha en forsvarlig økonomistyring</w:t>
      </w:r>
    </w:p>
    <w:p w14:paraId="6EB84F40" w14:textId="4E99DBF9" w:rsidR="00952633" w:rsidRDefault="00952633" w:rsidP="00952633">
      <w:pPr>
        <w:pStyle w:val="Overskrift2"/>
      </w:pPr>
      <w:bookmarkStart w:id="3" w:name="_Toc438321842"/>
      <w:r>
        <w:t>Lover og bestemmelser</w:t>
      </w:r>
      <w:bookmarkEnd w:id="3"/>
    </w:p>
    <w:p w14:paraId="2257EB52" w14:textId="383F6009" w:rsidR="00FB4672" w:rsidRDefault="0020441A" w:rsidP="00401CBB">
      <w:r w:rsidRPr="00651D08">
        <w:rPr>
          <w:i/>
        </w:rPr>
        <w:t>Idrettslaget</w:t>
      </w:r>
      <w:r w:rsidR="00FB4672">
        <w:t xml:space="preserve"> er</w:t>
      </w:r>
      <w:r w:rsidR="00A0402F">
        <w:t xml:space="preserve"> tilknyttet Norges i</w:t>
      </w:r>
      <w:r w:rsidR="00401CBB">
        <w:t>drettsforbund (NIF)</w:t>
      </w:r>
      <w:r w:rsidR="00FB4672">
        <w:t xml:space="preserve"> og</w:t>
      </w:r>
      <w:r w:rsidR="00401CBB">
        <w:t xml:space="preserve"> </w:t>
      </w:r>
      <w:r w:rsidR="00FB4672">
        <w:t>plikter</w:t>
      </w:r>
      <w:r w:rsidR="00401CBB" w:rsidRPr="00A643B4">
        <w:t xml:space="preserve"> </w:t>
      </w:r>
      <w:r w:rsidR="00C411D0" w:rsidRPr="00A643B4">
        <w:t>å</w:t>
      </w:r>
      <w:r w:rsidR="00401CBB">
        <w:t xml:space="preserve"> følge NIFs lov</w:t>
      </w:r>
      <w:r w:rsidR="00FB4672">
        <w:t xml:space="preserve">. </w:t>
      </w:r>
      <w:r w:rsidRPr="00651D08">
        <w:rPr>
          <w:i/>
        </w:rPr>
        <w:t>Idrettslaget</w:t>
      </w:r>
      <w:r w:rsidR="00FB4672">
        <w:t xml:space="preserve"> er også pliktig til å følge</w:t>
      </w:r>
      <w:r w:rsidR="00402D33">
        <w:t xml:space="preserve"> andre norske lover og regler. </w:t>
      </w:r>
    </w:p>
    <w:p w14:paraId="23EB2EB3" w14:textId="77777777" w:rsidR="00FB4672" w:rsidRDefault="00FB4672" w:rsidP="00401CBB">
      <w:r>
        <w:t>Sentrale lover er</w:t>
      </w:r>
    </w:p>
    <w:p w14:paraId="6FFCBA4E" w14:textId="1ADCA198" w:rsidR="00FB4672" w:rsidRPr="00374873" w:rsidRDefault="00374873" w:rsidP="00401CBB">
      <w:pPr>
        <w:rPr>
          <w:i/>
        </w:rPr>
      </w:pPr>
      <w:r>
        <w:rPr>
          <w:i/>
        </w:rPr>
        <w:t>[</w:t>
      </w:r>
      <w:r w:rsidR="006B24C5" w:rsidRPr="00374873">
        <w:rPr>
          <w:i/>
        </w:rPr>
        <w:t>Hvis</w:t>
      </w:r>
      <w:r w:rsidR="00FB4672" w:rsidRPr="00374873">
        <w:rPr>
          <w:i/>
        </w:rPr>
        <w:t xml:space="preserve"> </w:t>
      </w:r>
      <w:r w:rsidR="00651D08" w:rsidRPr="00374873">
        <w:rPr>
          <w:i/>
        </w:rPr>
        <w:t>idrettslaget</w:t>
      </w:r>
      <w:r w:rsidR="00FB4672" w:rsidRPr="00374873">
        <w:rPr>
          <w:i/>
        </w:rPr>
        <w:t xml:space="preserve"> defineres som stort etter NIFs lov</w:t>
      </w:r>
      <w:r>
        <w:rPr>
          <w:i/>
        </w:rPr>
        <w:t>]</w:t>
      </w:r>
    </w:p>
    <w:p w14:paraId="4F7A6F88" w14:textId="77777777" w:rsidR="00783242" w:rsidRPr="00374873" w:rsidRDefault="0078324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NIFs lov</w:t>
      </w:r>
    </w:p>
    <w:p w14:paraId="54263681" w14:textId="46CD5FCC" w:rsidR="00783242" w:rsidRPr="00374873" w:rsidRDefault="0020441A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Idrettslagets</w:t>
      </w:r>
      <w:r w:rsidR="00783242" w:rsidRPr="00374873">
        <w:rPr>
          <w:i/>
        </w:rPr>
        <w:t xml:space="preserve"> egen lov</w:t>
      </w:r>
    </w:p>
    <w:p w14:paraId="61AC8B56" w14:textId="2715839B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Regnskapsloven</w:t>
      </w:r>
    </w:p>
    <w:p w14:paraId="3BC5F9E2" w14:textId="7F50FC86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Bokføringsloven</w:t>
      </w:r>
    </w:p>
    <w:p w14:paraId="3E0F721D" w14:textId="5865DB42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Revisorloven</w:t>
      </w:r>
    </w:p>
    <w:p w14:paraId="60F497D0" w14:textId="216F7DF5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Merverdiavgiftsloven</w:t>
      </w:r>
    </w:p>
    <w:p w14:paraId="569969F6" w14:textId="36D60CD7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Arbeidsgiveravgiftsloven</w:t>
      </w:r>
    </w:p>
    <w:p w14:paraId="2E6B5EF1" w14:textId="6698DDE5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Skattebetalerloven</w:t>
      </w:r>
    </w:p>
    <w:p w14:paraId="4CB77297" w14:textId="58E443CB" w:rsidR="00FB4672" w:rsidRPr="00374873" w:rsidRDefault="00374873" w:rsidP="00FB4672">
      <w:pPr>
        <w:rPr>
          <w:i/>
        </w:rPr>
      </w:pPr>
      <w:r>
        <w:rPr>
          <w:i/>
        </w:rPr>
        <w:t>[</w:t>
      </w:r>
      <w:r w:rsidR="006B24C5" w:rsidRPr="00374873">
        <w:rPr>
          <w:i/>
        </w:rPr>
        <w:t>Hvis</w:t>
      </w:r>
      <w:r w:rsidR="00FB4672" w:rsidRPr="00374873">
        <w:rPr>
          <w:i/>
        </w:rPr>
        <w:t xml:space="preserve"> </w:t>
      </w:r>
      <w:r w:rsidR="00651D08" w:rsidRPr="00374873">
        <w:rPr>
          <w:i/>
        </w:rPr>
        <w:t>idrettslaget</w:t>
      </w:r>
      <w:r w:rsidR="00FB4672" w:rsidRPr="00374873">
        <w:rPr>
          <w:i/>
        </w:rPr>
        <w:t xml:space="preserve"> defineres som lite etter NIFs lov</w:t>
      </w:r>
      <w:r>
        <w:rPr>
          <w:i/>
        </w:rPr>
        <w:t>]</w:t>
      </w:r>
    </w:p>
    <w:p w14:paraId="7F66AAEB" w14:textId="77777777" w:rsidR="00783242" w:rsidRPr="00374873" w:rsidRDefault="0078324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NIFs lov</w:t>
      </w:r>
    </w:p>
    <w:p w14:paraId="4E52BE1D" w14:textId="22BB009D" w:rsidR="00783242" w:rsidRPr="00374873" w:rsidRDefault="0020441A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Idrettslagets</w:t>
      </w:r>
      <w:r w:rsidR="00783242" w:rsidRPr="00374873">
        <w:rPr>
          <w:i/>
        </w:rPr>
        <w:t xml:space="preserve"> egen lov</w:t>
      </w:r>
    </w:p>
    <w:p w14:paraId="2B8527EF" w14:textId="5754329B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Regnskaps- og revisjonsbestemmelser for små organisasjonsledd</w:t>
      </w:r>
    </w:p>
    <w:p w14:paraId="144B14B6" w14:textId="478E2AE5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Merverdiavgiftsloven</w:t>
      </w:r>
    </w:p>
    <w:p w14:paraId="31A332E4" w14:textId="25765699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Arbeidsgiveravgiftsloven</w:t>
      </w:r>
    </w:p>
    <w:p w14:paraId="5E096DDF" w14:textId="7C78FAF5" w:rsidR="000929BC" w:rsidRPr="00374873" w:rsidRDefault="00FB4672" w:rsidP="00900680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Skattebetalerloven</w:t>
      </w:r>
    </w:p>
    <w:p w14:paraId="01F10EA4" w14:textId="5D74DAFD" w:rsidR="00401CBB" w:rsidRPr="00952633" w:rsidRDefault="00401CBB" w:rsidP="00A07B6F">
      <w:pPr>
        <w:pStyle w:val="Overskrift1"/>
      </w:pPr>
      <w:r>
        <w:br w:type="page"/>
      </w:r>
      <w:bookmarkStart w:id="4" w:name="_Toc438321843"/>
      <w:r w:rsidR="00A07B6F">
        <w:lastRenderedPageBreak/>
        <w:t>BUDSJETT</w:t>
      </w:r>
      <w:bookmarkEnd w:id="4"/>
    </w:p>
    <w:p w14:paraId="38C3EDE0" w14:textId="78826FC7" w:rsidR="00E62C6C" w:rsidRDefault="0020441A" w:rsidP="00E62C6C">
      <w:r w:rsidRPr="00651D08">
        <w:rPr>
          <w:i/>
        </w:rPr>
        <w:t>Idrettslaget</w:t>
      </w:r>
      <w:r w:rsidR="00E62C6C" w:rsidRPr="009C5A2D">
        <w:t xml:space="preserve"> utarbeide</w:t>
      </w:r>
      <w:r w:rsidR="00E62C6C">
        <w:t>r</w:t>
      </w:r>
      <w:r w:rsidR="00E62C6C" w:rsidRPr="009C5A2D">
        <w:t xml:space="preserve"> en intern kalender</w:t>
      </w:r>
      <w:r w:rsidR="00E62C6C">
        <w:t xml:space="preserve"> («årshjul»)</w:t>
      </w:r>
      <w:r w:rsidR="00E62C6C" w:rsidRPr="009C5A2D">
        <w:t xml:space="preserve"> for gjennomføring av årets økonomirutiner og </w:t>
      </w:r>
      <w:r w:rsidR="00E62C6C">
        <w:t>alle</w:t>
      </w:r>
      <w:r w:rsidR="00E62C6C" w:rsidRPr="009C5A2D">
        <w:t xml:space="preserve"> frister</w:t>
      </w:r>
      <w:r w:rsidR="00E62C6C">
        <w:t xml:space="preserve"> settes</w:t>
      </w:r>
      <w:r w:rsidR="00E62C6C" w:rsidRPr="009C5A2D">
        <w:t xml:space="preserve"> i henhold til disse rutinene. </w:t>
      </w:r>
      <w:r w:rsidR="00E62C6C">
        <w:t xml:space="preserve">Det er </w:t>
      </w:r>
      <w:r w:rsidR="006B24C5">
        <w:t>økonomiansvarlig</w:t>
      </w:r>
      <w:r w:rsidR="00E62C6C">
        <w:t>/kasserer som følger opp for økonomien mellom styremøtene.</w:t>
      </w:r>
    </w:p>
    <w:p w14:paraId="560F5622" w14:textId="7D59018B" w:rsidR="00195600" w:rsidRDefault="0020441A" w:rsidP="000C6103">
      <w:r w:rsidRPr="00651D08">
        <w:rPr>
          <w:i/>
        </w:rPr>
        <w:t>Idrettslaget</w:t>
      </w:r>
      <w:r w:rsidR="00DB0367">
        <w:t xml:space="preserve"> utarbeider et b</w:t>
      </w:r>
      <w:r w:rsidR="000C6103">
        <w:t>udsjett</w:t>
      </w:r>
      <w:r w:rsidR="00DB0367">
        <w:t xml:space="preserve"> som inneholder alle hovedposter i regnskapet.</w:t>
      </w:r>
      <w:r w:rsidR="00C30B77">
        <w:t xml:space="preserve"> Budsjettet vedtas på </w:t>
      </w:r>
      <w:r w:rsidR="00651D08" w:rsidRPr="00651D08">
        <w:rPr>
          <w:i/>
        </w:rPr>
        <w:t>idrettslaget</w:t>
      </w:r>
      <w:r w:rsidR="00C30B77">
        <w:t>s årsmøte og følges opp av styret gjennom året.</w:t>
      </w:r>
      <w:r w:rsidR="00DB0367">
        <w:t xml:space="preserve"> </w:t>
      </w:r>
      <w:r w:rsidRPr="00651D08">
        <w:rPr>
          <w:i/>
        </w:rPr>
        <w:t>Idrettslaget</w:t>
      </w:r>
      <w:r w:rsidR="00195600">
        <w:t xml:space="preserve"> bruker forenklet norsk standard kontoplan og a</w:t>
      </w:r>
      <w:r w:rsidR="000C6103" w:rsidRPr="00FE0A2D">
        <w:t>lle</w:t>
      </w:r>
      <w:r w:rsidR="00DB0367">
        <w:t xml:space="preserve"> </w:t>
      </w:r>
      <w:r w:rsidR="00651D08" w:rsidRPr="00651D08">
        <w:rPr>
          <w:i/>
        </w:rPr>
        <w:t>idrettslaget</w:t>
      </w:r>
      <w:r w:rsidR="00DB0367">
        <w:t>s</w:t>
      </w:r>
      <w:r w:rsidR="000C6103" w:rsidRPr="00FE0A2D">
        <w:t xml:space="preserve"> gruppe</w:t>
      </w:r>
      <w:r w:rsidR="00DB0367">
        <w:t>r</w:t>
      </w:r>
      <w:r w:rsidR="000C6103" w:rsidRPr="00FE0A2D">
        <w:t xml:space="preserve"> benytte</w:t>
      </w:r>
      <w:r w:rsidR="00DB0367">
        <w:t>r</w:t>
      </w:r>
      <w:r w:rsidR="000C6103" w:rsidRPr="00FE0A2D">
        <w:t xml:space="preserve"> de samme kontoklassene. </w:t>
      </w:r>
      <w:r w:rsidR="00195600">
        <w:t>Budsjett for de enkelte grupper skal alltid godkjennes av hovedstyret.</w:t>
      </w:r>
    </w:p>
    <w:p w14:paraId="17B681DC" w14:textId="41CD095B" w:rsidR="00195600" w:rsidRDefault="000C6103" w:rsidP="000C6103">
      <w:r w:rsidRPr="00FE0A2D">
        <w:t>For å sikre god økonomistyring registreres</w:t>
      </w:r>
      <w:r w:rsidR="00195600">
        <w:t xml:space="preserve"> budsjettene</w:t>
      </w:r>
      <w:r w:rsidRPr="00FE0A2D">
        <w:t xml:space="preserve"> i </w:t>
      </w:r>
      <w:r>
        <w:t>regnskapssyst</w:t>
      </w:r>
      <w:r w:rsidR="00195600">
        <w:t>emet slik at regnskapet</w:t>
      </w:r>
      <w:r>
        <w:t xml:space="preserve"> kan sammenlignes med årets budsjett, både overordnet for </w:t>
      </w:r>
      <w:r w:rsidR="00651D08" w:rsidRPr="00651D08">
        <w:rPr>
          <w:i/>
        </w:rPr>
        <w:t>idrettslaget</w:t>
      </w:r>
      <w:r>
        <w:t xml:space="preserve"> og på gruppenivå. </w:t>
      </w:r>
    </w:p>
    <w:p w14:paraId="7D0BA28A" w14:textId="23951DB1" w:rsidR="000C6103" w:rsidRDefault="000C6103" w:rsidP="000C6103">
      <w:r>
        <w:t xml:space="preserve">Følgende punkter er viktige </w:t>
      </w:r>
      <w:r w:rsidR="00195600">
        <w:t>ved</w:t>
      </w:r>
      <w:r>
        <w:t xml:space="preserve"> budsjettering</w:t>
      </w:r>
      <w:r w:rsidR="00195600">
        <w:t xml:space="preserve"> i </w:t>
      </w:r>
      <w:r w:rsidR="00651D08" w:rsidRPr="00651D08">
        <w:rPr>
          <w:i/>
        </w:rPr>
        <w:t>idrettslaget</w:t>
      </w:r>
      <w:r>
        <w:t>:</w:t>
      </w:r>
    </w:p>
    <w:p w14:paraId="5DD4AFF8" w14:textId="77777777" w:rsidR="00195600" w:rsidRPr="00C17C73" w:rsidRDefault="000C6103" w:rsidP="00C17C73">
      <w:pPr>
        <w:spacing w:after="0" w:line="240" w:lineRule="atLeast"/>
        <w:rPr>
          <w:rFonts w:eastAsia="Times New Roman" w:cs="Arial"/>
        </w:rPr>
      </w:pPr>
      <w:r w:rsidRPr="00C17C73">
        <w:rPr>
          <w:rFonts w:eastAsia="Times New Roman" w:cs="Cambria Math"/>
        </w:rPr>
        <w:t xml:space="preserve">Inntekter: </w:t>
      </w:r>
    </w:p>
    <w:p w14:paraId="2AC1C337" w14:textId="11CB9894" w:rsidR="00195600" w:rsidRPr="00195600" w:rsidRDefault="006B24C5" w:rsidP="00C17C73">
      <w:pPr>
        <w:pStyle w:val="Listeavsnitt"/>
        <w:numPr>
          <w:ilvl w:val="0"/>
          <w:numId w:val="29"/>
        </w:numPr>
        <w:spacing w:after="0" w:line="240" w:lineRule="atLeast"/>
        <w:rPr>
          <w:rFonts w:eastAsia="Times New Roman" w:cs="Arial"/>
        </w:rPr>
      </w:pPr>
      <w:r>
        <w:rPr>
          <w:rFonts w:eastAsia="Times New Roman" w:cs="Cambria Math"/>
        </w:rPr>
        <w:t>Avtaler</w:t>
      </w:r>
      <w:r w:rsidR="000C6103">
        <w:rPr>
          <w:rFonts w:eastAsia="Times New Roman" w:cs="Cambria Math"/>
        </w:rPr>
        <w:t xml:space="preserve">, </w:t>
      </w:r>
    </w:p>
    <w:p w14:paraId="31D23258" w14:textId="53515BAB" w:rsidR="00195600" w:rsidRPr="00195600" w:rsidRDefault="006B24C5" w:rsidP="00C17C73">
      <w:pPr>
        <w:pStyle w:val="Listeavsnitt"/>
        <w:numPr>
          <w:ilvl w:val="0"/>
          <w:numId w:val="29"/>
        </w:numPr>
        <w:spacing w:after="0" w:line="240" w:lineRule="atLeast"/>
        <w:rPr>
          <w:rFonts w:eastAsia="Times New Roman" w:cs="Arial"/>
        </w:rPr>
      </w:pPr>
      <w:r>
        <w:rPr>
          <w:rFonts w:eastAsia="Times New Roman" w:cs="Cambria Math"/>
        </w:rPr>
        <w:t>Sponsorkontrakter</w:t>
      </w:r>
      <w:r w:rsidR="000C6103">
        <w:rPr>
          <w:rFonts w:eastAsia="Times New Roman" w:cs="Cambria Math"/>
        </w:rPr>
        <w:t xml:space="preserve"> </w:t>
      </w:r>
    </w:p>
    <w:p w14:paraId="690A7EFA" w14:textId="1227C964" w:rsidR="00195600" w:rsidRPr="00195600" w:rsidRDefault="006B24C5" w:rsidP="00C17C73">
      <w:pPr>
        <w:pStyle w:val="Listeavsnitt"/>
        <w:numPr>
          <w:ilvl w:val="0"/>
          <w:numId w:val="29"/>
        </w:numPr>
        <w:spacing w:after="0" w:line="240" w:lineRule="atLeast"/>
        <w:rPr>
          <w:rFonts w:eastAsia="Times New Roman" w:cs="Arial"/>
        </w:rPr>
      </w:pPr>
      <w:r>
        <w:rPr>
          <w:rFonts w:eastAsia="Times New Roman" w:cs="Cambria Math"/>
        </w:rPr>
        <w:t>Medlemslister</w:t>
      </w:r>
      <w:r w:rsidR="000C6103">
        <w:rPr>
          <w:rFonts w:eastAsia="Times New Roman" w:cs="Cambria Math"/>
        </w:rPr>
        <w:t xml:space="preserve">. </w:t>
      </w:r>
    </w:p>
    <w:p w14:paraId="27ADB69D" w14:textId="283D8FDB" w:rsidR="00195600" w:rsidRPr="00195600" w:rsidRDefault="006B24C5" w:rsidP="00C17C73">
      <w:pPr>
        <w:pStyle w:val="Listeavsnitt"/>
        <w:numPr>
          <w:ilvl w:val="0"/>
          <w:numId w:val="29"/>
        </w:numPr>
        <w:spacing w:after="0" w:line="240" w:lineRule="atLeast"/>
        <w:rPr>
          <w:rFonts w:eastAsia="Times New Roman" w:cs="Arial"/>
        </w:rPr>
      </w:pPr>
      <w:r>
        <w:rPr>
          <w:rFonts w:eastAsia="Times New Roman" w:cs="Cambria Math"/>
        </w:rPr>
        <w:t>Fjorårsregnskapet</w:t>
      </w:r>
      <w:r w:rsidR="000C6103">
        <w:rPr>
          <w:rFonts w:eastAsia="Times New Roman" w:cs="Cambria Math"/>
        </w:rPr>
        <w:t xml:space="preserve"> (årets)</w:t>
      </w:r>
      <w:r w:rsidR="00195600">
        <w:rPr>
          <w:rFonts w:eastAsia="Times New Roman" w:cs="Cambria Math"/>
        </w:rPr>
        <w:t xml:space="preserve"> inntekt</w:t>
      </w:r>
    </w:p>
    <w:p w14:paraId="42677B5F" w14:textId="78EFFAEC" w:rsidR="000C6103" w:rsidRPr="00893C0F" w:rsidRDefault="000C6103" w:rsidP="00C17C73">
      <w:pPr>
        <w:pStyle w:val="Listeavsnitt"/>
        <w:numPr>
          <w:ilvl w:val="0"/>
          <w:numId w:val="29"/>
        </w:numPr>
        <w:spacing w:after="0" w:line="240" w:lineRule="atLeast"/>
        <w:rPr>
          <w:rFonts w:eastAsia="Times New Roman" w:cs="Arial"/>
        </w:rPr>
      </w:pPr>
      <w:r>
        <w:rPr>
          <w:rFonts w:eastAsia="Times New Roman" w:cs="Cambria Math"/>
        </w:rPr>
        <w:t>«</w:t>
      </w:r>
      <w:r w:rsidR="006B24C5">
        <w:rPr>
          <w:rFonts w:eastAsia="Times New Roman" w:cs="Cambria Math"/>
        </w:rPr>
        <w:t>Årshjulet</w:t>
      </w:r>
      <w:r>
        <w:rPr>
          <w:rFonts w:eastAsia="Times New Roman" w:cs="Cambria Math"/>
        </w:rPr>
        <w:t>» for å avdekke om det er ytterligere nye aktiviteter som skaper inntekter.</w:t>
      </w:r>
    </w:p>
    <w:p w14:paraId="1B23A561" w14:textId="77777777" w:rsidR="00C17C73" w:rsidRDefault="00C17C73" w:rsidP="00C17C73">
      <w:pPr>
        <w:spacing w:after="0" w:line="240" w:lineRule="atLeast"/>
        <w:rPr>
          <w:rFonts w:eastAsia="Times New Roman" w:cs="Cambria Math"/>
        </w:rPr>
      </w:pPr>
    </w:p>
    <w:p w14:paraId="07EDBA33" w14:textId="77777777" w:rsidR="00195600" w:rsidRPr="00C17C73" w:rsidRDefault="000C6103" w:rsidP="00C17C73">
      <w:pPr>
        <w:spacing w:after="0" w:line="240" w:lineRule="atLeast"/>
        <w:rPr>
          <w:rFonts w:eastAsia="Times New Roman" w:cs="Arial"/>
        </w:rPr>
      </w:pPr>
      <w:r w:rsidRPr="00C17C73">
        <w:rPr>
          <w:rFonts w:eastAsia="Times New Roman" w:cs="Cambria Math"/>
        </w:rPr>
        <w:t xml:space="preserve">Kostnader: </w:t>
      </w:r>
    </w:p>
    <w:p w14:paraId="30DDC0E7" w14:textId="4BB1086C" w:rsidR="00195600" w:rsidRPr="00C17C73" w:rsidRDefault="006B24C5" w:rsidP="00C17C73">
      <w:pPr>
        <w:pStyle w:val="Listeavsnitt"/>
        <w:numPr>
          <w:ilvl w:val="0"/>
          <w:numId w:val="29"/>
        </w:numPr>
        <w:spacing w:after="0" w:line="240" w:lineRule="atLeast"/>
        <w:rPr>
          <w:rFonts w:eastAsia="Times New Roman" w:cs="Cambria Math"/>
        </w:rPr>
      </w:pPr>
      <w:r>
        <w:rPr>
          <w:rFonts w:eastAsia="Times New Roman" w:cs="Cambria Math"/>
        </w:rPr>
        <w:t>Fjorårets</w:t>
      </w:r>
      <w:r w:rsidR="000C6103">
        <w:rPr>
          <w:rFonts w:eastAsia="Times New Roman" w:cs="Cambria Math"/>
        </w:rPr>
        <w:t xml:space="preserve"> (årets) </w:t>
      </w:r>
      <w:r w:rsidR="00195600">
        <w:rPr>
          <w:rFonts w:eastAsia="Times New Roman" w:cs="Cambria Math"/>
        </w:rPr>
        <w:t>kostnader</w:t>
      </w:r>
    </w:p>
    <w:p w14:paraId="16F4D371" w14:textId="3789EAE8" w:rsidR="000C6103" w:rsidRPr="00C17C73" w:rsidRDefault="006B24C5" w:rsidP="00C17C73">
      <w:pPr>
        <w:pStyle w:val="Listeavsnitt"/>
        <w:numPr>
          <w:ilvl w:val="0"/>
          <w:numId w:val="29"/>
        </w:numPr>
        <w:spacing w:after="0" w:line="240" w:lineRule="atLeast"/>
        <w:rPr>
          <w:rFonts w:eastAsia="Times New Roman" w:cs="Cambria Math"/>
        </w:rPr>
      </w:pPr>
      <w:r>
        <w:rPr>
          <w:rFonts w:eastAsia="Times New Roman" w:cs="Cambria Math"/>
        </w:rPr>
        <w:t>Planlagte</w:t>
      </w:r>
      <w:r w:rsidR="00195600">
        <w:rPr>
          <w:rFonts w:eastAsia="Times New Roman" w:cs="Cambria Math"/>
        </w:rPr>
        <w:t xml:space="preserve"> aktiviteter for kommende år</w:t>
      </w:r>
    </w:p>
    <w:p w14:paraId="0744C4E6" w14:textId="0BE8C476" w:rsidR="00195600" w:rsidRPr="00C17C73" w:rsidRDefault="006B24C5" w:rsidP="00C17C73">
      <w:pPr>
        <w:pStyle w:val="Listeavsnitt"/>
        <w:numPr>
          <w:ilvl w:val="0"/>
          <w:numId w:val="29"/>
        </w:numPr>
        <w:spacing w:after="0" w:line="240" w:lineRule="atLeast"/>
        <w:rPr>
          <w:rFonts w:eastAsia="Times New Roman" w:cs="Cambria Math"/>
        </w:rPr>
      </w:pPr>
      <w:r>
        <w:rPr>
          <w:rFonts w:eastAsia="Times New Roman" w:cs="Cambria Math"/>
        </w:rPr>
        <w:t>Kontrakter</w:t>
      </w:r>
      <w:r w:rsidR="00195600">
        <w:rPr>
          <w:rFonts w:eastAsia="Times New Roman" w:cs="Cambria Math"/>
        </w:rPr>
        <w:t xml:space="preserve"> (for eksempel husleie)</w:t>
      </w:r>
    </w:p>
    <w:p w14:paraId="5B023E07" w14:textId="77777777" w:rsidR="00195600" w:rsidRDefault="00195600" w:rsidP="00195600">
      <w:pPr>
        <w:spacing w:after="0" w:line="240" w:lineRule="atLeast"/>
        <w:rPr>
          <w:rFonts w:eastAsia="Times New Roman" w:cs="Cambria Math"/>
        </w:rPr>
      </w:pPr>
    </w:p>
    <w:p w14:paraId="4960470E" w14:textId="49D02913" w:rsidR="000C6103" w:rsidRDefault="000C6103" w:rsidP="00195600">
      <w:pPr>
        <w:spacing w:after="0" w:line="240" w:lineRule="atLeast"/>
        <w:rPr>
          <w:rFonts w:eastAsia="Times New Roman" w:cs="Cambria Math"/>
        </w:rPr>
      </w:pPr>
      <w:r w:rsidRPr="00195600">
        <w:rPr>
          <w:rFonts w:eastAsia="Times New Roman" w:cs="Cambria Math"/>
        </w:rPr>
        <w:t>Budsjettet skal være realist</w:t>
      </w:r>
      <w:r w:rsidR="00195600">
        <w:rPr>
          <w:rFonts w:eastAsia="Times New Roman" w:cs="Cambria Math"/>
        </w:rPr>
        <w:t>isk, og det skal ikke gå i underskudd</w:t>
      </w:r>
      <w:r w:rsidRPr="00195600">
        <w:rPr>
          <w:rFonts w:eastAsia="Times New Roman" w:cs="Cambria Math"/>
        </w:rPr>
        <w:t xml:space="preserve"> med mindre det kan dekkes av positiv egenkapital. Man bør vedlegge en forklaring om man sette</w:t>
      </w:r>
      <w:r w:rsidR="00195600">
        <w:rPr>
          <w:rFonts w:eastAsia="Times New Roman" w:cs="Cambria Math"/>
        </w:rPr>
        <w:t>r opp et budsjett som går i underskudd</w:t>
      </w:r>
      <w:r w:rsidRPr="00195600">
        <w:rPr>
          <w:rFonts w:eastAsia="Times New Roman" w:cs="Cambria Math"/>
        </w:rPr>
        <w:t>.</w:t>
      </w:r>
    </w:p>
    <w:p w14:paraId="2A65B32D" w14:textId="77777777" w:rsidR="00195600" w:rsidRDefault="00195600" w:rsidP="00195600">
      <w:pPr>
        <w:spacing w:after="0" w:line="240" w:lineRule="atLeast"/>
        <w:rPr>
          <w:rFonts w:eastAsia="Times New Roman" w:cs="Cambria Math"/>
        </w:rPr>
      </w:pPr>
    </w:p>
    <w:p w14:paraId="1A978E55" w14:textId="79876279" w:rsidR="00195600" w:rsidRDefault="00195600" w:rsidP="00195600">
      <w:pPr>
        <w:spacing w:after="0" w:line="240" w:lineRule="atLeast"/>
        <w:rPr>
          <w:rFonts w:eastAsia="Times New Roman" w:cs="Cambria Math"/>
        </w:rPr>
      </w:pPr>
      <w:r>
        <w:rPr>
          <w:rFonts w:eastAsia="Times New Roman" w:cs="Cambria Math"/>
        </w:rPr>
        <w:t xml:space="preserve">Ved usikkerhet bruker </w:t>
      </w:r>
      <w:r w:rsidR="00651D08" w:rsidRPr="00651D08">
        <w:rPr>
          <w:rFonts w:eastAsia="Times New Roman" w:cs="Cambria Math"/>
          <w:i/>
        </w:rPr>
        <w:t>idrettslaget</w:t>
      </w:r>
      <w:r>
        <w:rPr>
          <w:rFonts w:eastAsia="Times New Roman" w:cs="Cambria Math"/>
        </w:rPr>
        <w:t xml:space="preserve"> det beste estimatet som er tilgjengelig på tidspunkt for budsjettarbeidet.</w:t>
      </w:r>
    </w:p>
    <w:p w14:paraId="64539404" w14:textId="77777777" w:rsidR="00A0402F" w:rsidRDefault="00A0402F" w:rsidP="00195600">
      <w:pPr>
        <w:spacing w:after="0" w:line="240" w:lineRule="atLeast"/>
        <w:rPr>
          <w:rFonts w:eastAsia="Times New Roman" w:cs="Cambria Math"/>
        </w:rPr>
      </w:pPr>
    </w:p>
    <w:p w14:paraId="1338D826" w14:textId="1E8720BB" w:rsidR="00A0402F" w:rsidRDefault="00A0402F" w:rsidP="00A0402F">
      <w:r>
        <w:t xml:space="preserve">For at </w:t>
      </w:r>
      <w:r w:rsidR="00651D08" w:rsidRPr="00651D08">
        <w:rPr>
          <w:i/>
        </w:rPr>
        <w:t>idrettslaget</w:t>
      </w:r>
      <w:r>
        <w:t xml:space="preserve"> til enhver tid skal kunne ha oversikt over at det har tilstrekkelig med midler på bankkonto, utarbeider</w:t>
      </w:r>
      <w:r w:rsidRPr="00AE02D4">
        <w:t xml:space="preserve"> </w:t>
      </w:r>
      <w:r w:rsidR="00651D08" w:rsidRPr="00651D08">
        <w:rPr>
          <w:i/>
        </w:rPr>
        <w:t>idrettslaget</w:t>
      </w:r>
      <w:r>
        <w:t xml:space="preserve"> også et likviditetsbudsjett. Likviditetsbudsjettet hjelper </w:t>
      </w:r>
      <w:r w:rsidR="00651D08" w:rsidRPr="00651D08">
        <w:rPr>
          <w:i/>
        </w:rPr>
        <w:t>idrettslaget</w:t>
      </w:r>
      <w:r>
        <w:t xml:space="preserve"> å holde orden på kontantbeholdningen gjennom året. Likviditetsbudsjettet utarbeides årlig men oppdateres hvert kvartal.</w:t>
      </w:r>
    </w:p>
    <w:p w14:paraId="5F5EE9F4" w14:textId="0800F0F0" w:rsidR="00E62C6C" w:rsidRPr="00195600" w:rsidRDefault="0020441A" w:rsidP="00E62C6C">
      <w:pPr>
        <w:spacing w:after="0" w:line="240" w:lineRule="atLeast"/>
        <w:rPr>
          <w:rFonts w:eastAsia="Times New Roman" w:cs="Arial"/>
        </w:rPr>
      </w:pPr>
      <w:r w:rsidRPr="00651D08">
        <w:rPr>
          <w:rFonts w:eastAsia="Times New Roman" w:cs="Cambria Math"/>
          <w:i/>
        </w:rPr>
        <w:t>Idrettslagets</w:t>
      </w:r>
      <w:r w:rsidR="00E62C6C">
        <w:rPr>
          <w:rFonts w:eastAsia="Times New Roman" w:cs="Cambria Math"/>
        </w:rPr>
        <w:t xml:space="preserve"> Årshjul, Budsjett og Likviditetsbudsjett ligger som vedlegg til </w:t>
      </w:r>
      <w:r w:rsidR="00651D08" w:rsidRPr="00651D08">
        <w:rPr>
          <w:rFonts w:eastAsia="Times New Roman" w:cs="Cambria Math"/>
          <w:i/>
        </w:rPr>
        <w:t>idrettslaget</w:t>
      </w:r>
      <w:r w:rsidR="00E62C6C">
        <w:rPr>
          <w:rFonts w:eastAsia="Times New Roman" w:cs="Cambria Math"/>
        </w:rPr>
        <w:t>s økonomihåndbok.</w:t>
      </w:r>
    </w:p>
    <w:p w14:paraId="07121DAB" w14:textId="2519C8CE" w:rsidR="00401CBB" w:rsidRPr="00A54F9A" w:rsidRDefault="00A07B6F" w:rsidP="00A07B6F">
      <w:pPr>
        <w:pStyle w:val="Overskrift1"/>
        <w:rPr>
          <w:i/>
        </w:rPr>
      </w:pPr>
      <w:bookmarkStart w:id="5" w:name="_Toc438321844"/>
      <w:r>
        <w:t>REGNSKAP</w:t>
      </w:r>
      <w:bookmarkEnd w:id="5"/>
    </w:p>
    <w:p w14:paraId="053E510F" w14:textId="3FF3FAC2" w:rsidR="004120D1" w:rsidRDefault="004120D1" w:rsidP="00970C73">
      <w:pPr>
        <w:rPr>
          <w:i/>
        </w:rPr>
      </w:pPr>
      <w:r>
        <w:rPr>
          <w:i/>
        </w:rPr>
        <w:t>[</w:t>
      </w:r>
      <w:r w:rsidRPr="00651D08">
        <w:rPr>
          <w:i/>
        </w:rPr>
        <w:t>Hvis idrettslaget defineres som lite etter NIFs lov (årlig omsetning &lt; 5 mill).</w:t>
      </w:r>
      <w:r>
        <w:rPr>
          <w:i/>
        </w:rPr>
        <w:t>]</w:t>
      </w:r>
    </w:p>
    <w:p w14:paraId="3F04D93F" w14:textId="42B85E47" w:rsidR="00970C73" w:rsidRPr="00651D08" w:rsidRDefault="00651D08" w:rsidP="00970C73">
      <w:pPr>
        <w:rPr>
          <w:i/>
        </w:rPr>
      </w:pPr>
      <w:r w:rsidRPr="00651D08">
        <w:rPr>
          <w:i/>
        </w:rPr>
        <w:t>Idrettslaget</w:t>
      </w:r>
      <w:r w:rsidR="00970C73" w:rsidRPr="00651D08">
        <w:rPr>
          <w:i/>
        </w:rPr>
        <w:t xml:space="preserve"> er regnskapspliktig og følger regnskaps- og revisjonsbestemmelsene for små organisasjonsledd </w:t>
      </w:r>
    </w:p>
    <w:p w14:paraId="0DE7BB2C" w14:textId="77777777" w:rsidR="004120D1" w:rsidRDefault="004120D1" w:rsidP="00970C73">
      <w:pPr>
        <w:rPr>
          <w:i/>
        </w:rPr>
      </w:pPr>
      <w:r>
        <w:rPr>
          <w:i/>
        </w:rPr>
        <w:t>[</w:t>
      </w:r>
      <w:r w:rsidRPr="00651D08">
        <w:rPr>
          <w:i/>
        </w:rPr>
        <w:t>Hvis idrettslaget defineres som stort etter NIFs lov (årlig omsetning &gt; 5 mill)</w:t>
      </w:r>
      <w:r>
        <w:rPr>
          <w:i/>
        </w:rPr>
        <w:t>.]</w:t>
      </w:r>
    </w:p>
    <w:p w14:paraId="7BAB0013" w14:textId="0E044088" w:rsidR="00970C73" w:rsidRDefault="00651D08" w:rsidP="00970C73">
      <w:r w:rsidRPr="00651D08">
        <w:rPr>
          <w:i/>
        </w:rPr>
        <w:t>Idrettslaget</w:t>
      </w:r>
      <w:r w:rsidR="00970C73" w:rsidRPr="00651D08">
        <w:rPr>
          <w:i/>
        </w:rPr>
        <w:t xml:space="preserve"> er regnskapspliktig og følger regnskapsloven </w:t>
      </w:r>
    </w:p>
    <w:p w14:paraId="2DB0E4A9" w14:textId="3CA4578A" w:rsidR="008B0253" w:rsidRDefault="008B0253" w:rsidP="008B0253">
      <w:pPr>
        <w:pStyle w:val="Overskrift2"/>
      </w:pPr>
      <w:bookmarkStart w:id="6" w:name="_Toc438321845"/>
      <w:r>
        <w:t xml:space="preserve">Fullmakter i </w:t>
      </w:r>
      <w:r w:rsidR="00651D08" w:rsidRPr="00651D08">
        <w:rPr>
          <w:i/>
        </w:rPr>
        <w:t>idrettslaget</w:t>
      </w:r>
      <w:bookmarkEnd w:id="6"/>
    </w:p>
    <w:p w14:paraId="50283077" w14:textId="30BE5CB7" w:rsidR="00651D08" w:rsidRDefault="004D72E2" w:rsidP="00195600">
      <w:r>
        <w:t xml:space="preserve">Hovedstyret i </w:t>
      </w:r>
      <w:r w:rsidR="00651D08" w:rsidRPr="00651D08">
        <w:rPr>
          <w:i/>
        </w:rPr>
        <w:t>idrettslaget</w:t>
      </w:r>
      <w:r>
        <w:t xml:space="preserve"> har delegert myndighet til enkelte personer i </w:t>
      </w:r>
      <w:r w:rsidR="00651D08" w:rsidRPr="00651D08">
        <w:rPr>
          <w:i/>
        </w:rPr>
        <w:t>idrettslaget</w:t>
      </w:r>
      <w:r>
        <w:t xml:space="preserve">. En oversikt over denne fullmaktsfordelingen finnes i </w:t>
      </w:r>
      <w:r w:rsidR="00651D08" w:rsidRPr="00651D08">
        <w:rPr>
          <w:i/>
        </w:rPr>
        <w:t>idrettslaget</w:t>
      </w:r>
      <w:r>
        <w:t>s fullmaktsmatrise.</w:t>
      </w:r>
      <w:r w:rsidR="009810F4">
        <w:t xml:space="preserve"> </w:t>
      </w:r>
    </w:p>
    <w:p w14:paraId="1A1FB967" w14:textId="3D84E5F2" w:rsidR="004D72E2" w:rsidRDefault="009810F4" w:rsidP="00195600">
      <w:r>
        <w:t xml:space="preserve">En oversikt over hva som inngår i hver enkelt rolle i </w:t>
      </w:r>
      <w:r w:rsidR="00651D08" w:rsidRPr="00651D08">
        <w:rPr>
          <w:i/>
        </w:rPr>
        <w:t>idrettslaget</w:t>
      </w:r>
      <w:r>
        <w:t>s finnes i de ulike rollebeskrivelsene.</w:t>
      </w:r>
    </w:p>
    <w:p w14:paraId="5478CDF4" w14:textId="0DAF1D28" w:rsidR="004D72E2" w:rsidRDefault="004D72E2" w:rsidP="00195600">
      <w:r>
        <w:t>Fullmaktsmatrise</w:t>
      </w:r>
      <w:r w:rsidR="009810F4">
        <w:t xml:space="preserve"> og rollebeskrivelse for daglig leder og kasserer</w:t>
      </w:r>
      <w:r>
        <w:t xml:space="preserve"> ligger som vedlegg til </w:t>
      </w:r>
      <w:r w:rsidR="00651D08" w:rsidRPr="00651D08">
        <w:rPr>
          <w:i/>
        </w:rPr>
        <w:t>idrettslaget</w:t>
      </w:r>
      <w:r>
        <w:t>s økonomihåndbok.</w:t>
      </w:r>
    </w:p>
    <w:p w14:paraId="6F0B2E2D" w14:textId="19C13EF1" w:rsidR="00A91A22" w:rsidRPr="000D47CA" w:rsidRDefault="00A91A22" w:rsidP="00A91A22">
      <w:pPr>
        <w:pStyle w:val="Overskrift2"/>
      </w:pPr>
      <w:bookmarkStart w:id="7" w:name="_Toc438321846"/>
      <w:r>
        <w:lastRenderedPageBreak/>
        <w:t>Regnskapssystem</w:t>
      </w:r>
      <w:r w:rsidR="00374873">
        <w:t xml:space="preserve"> og fakturasystem</w:t>
      </w:r>
      <w:bookmarkEnd w:id="7"/>
    </w:p>
    <w:p w14:paraId="11A731B4" w14:textId="562A8EC5" w:rsidR="00D311B6" w:rsidRDefault="00374873" w:rsidP="00A91A22">
      <w:pPr>
        <w:spacing w:after="0"/>
        <w:rPr>
          <w:i/>
        </w:rPr>
      </w:pPr>
      <w:r w:rsidRPr="00374873">
        <w:rPr>
          <w:i/>
        </w:rPr>
        <w:t>[</w:t>
      </w:r>
      <w:r w:rsidR="006B24C5" w:rsidRPr="00374873">
        <w:rPr>
          <w:i/>
        </w:rPr>
        <w:t>Hvis</w:t>
      </w:r>
      <w:r w:rsidRPr="00374873">
        <w:rPr>
          <w:i/>
        </w:rPr>
        <w:t xml:space="preserve"> over 600 bilag i løpet av året]</w:t>
      </w:r>
    </w:p>
    <w:p w14:paraId="39B4073D" w14:textId="77777777" w:rsidR="00D311B6" w:rsidRPr="00374873" w:rsidRDefault="00D311B6" w:rsidP="00A91A22">
      <w:pPr>
        <w:spacing w:after="0"/>
        <w:rPr>
          <w:i/>
        </w:rPr>
      </w:pPr>
    </w:p>
    <w:p w14:paraId="2A4C79FC" w14:textId="2642A4FE" w:rsidR="00195600" w:rsidRPr="00374873" w:rsidRDefault="0020441A" w:rsidP="00FB4672">
      <w:pPr>
        <w:rPr>
          <w:i/>
        </w:rPr>
      </w:pPr>
      <w:r w:rsidRPr="00374873">
        <w:rPr>
          <w:i/>
        </w:rPr>
        <w:t>Idrettslaget</w:t>
      </w:r>
      <w:r w:rsidR="00C649D5" w:rsidRPr="00374873">
        <w:rPr>
          <w:i/>
        </w:rPr>
        <w:t xml:space="preserve"> bruker følgende regnskapssystem:</w:t>
      </w:r>
    </w:p>
    <w:p w14:paraId="51C496BC" w14:textId="33A1A44F" w:rsidR="00110887" w:rsidRDefault="00110887" w:rsidP="00FB4672">
      <w:r>
        <w:t>_______________________</w:t>
      </w:r>
      <w:r w:rsidR="00374873">
        <w:t>__________</w:t>
      </w:r>
    </w:p>
    <w:p w14:paraId="54F313B3" w14:textId="589DF6A3" w:rsidR="00C649D5" w:rsidRPr="00374873" w:rsidRDefault="00374873" w:rsidP="00C649D5">
      <w:pPr>
        <w:spacing w:after="0"/>
        <w:rPr>
          <w:i/>
        </w:rPr>
      </w:pPr>
      <w:r w:rsidRPr="00374873">
        <w:rPr>
          <w:i/>
        </w:rPr>
        <w:t>[</w:t>
      </w:r>
      <w:r w:rsidR="006B24C5" w:rsidRPr="00374873">
        <w:rPr>
          <w:i/>
        </w:rPr>
        <w:t>Hvis</w:t>
      </w:r>
      <w:r w:rsidR="00C649D5" w:rsidRPr="00374873">
        <w:rPr>
          <w:i/>
        </w:rPr>
        <w:t xml:space="preserve"> </w:t>
      </w:r>
      <w:r w:rsidRPr="00374873">
        <w:rPr>
          <w:i/>
        </w:rPr>
        <w:t>under 600 bilag i løpet av året]</w:t>
      </w:r>
    </w:p>
    <w:p w14:paraId="3F39FE36" w14:textId="52988210" w:rsidR="00C649D5" w:rsidRDefault="0020441A" w:rsidP="00FB4672">
      <w:pPr>
        <w:rPr>
          <w:i/>
        </w:rPr>
      </w:pPr>
      <w:r w:rsidRPr="00374873">
        <w:rPr>
          <w:i/>
        </w:rPr>
        <w:t>Idrettslaget</w:t>
      </w:r>
      <w:r w:rsidR="00C649D5" w:rsidRPr="00374873">
        <w:rPr>
          <w:i/>
        </w:rPr>
        <w:t xml:space="preserve"> bruker låsbart regneark for regnskapsføringen.</w:t>
      </w:r>
    </w:p>
    <w:p w14:paraId="28AAB630" w14:textId="2688D298" w:rsidR="00374873" w:rsidRDefault="00374873" w:rsidP="00FB4672">
      <w:r>
        <w:t>Idrettslaget benytter følgende fakturaprogram på nett:</w:t>
      </w:r>
    </w:p>
    <w:p w14:paraId="381C08C2" w14:textId="7BA07484" w:rsidR="00374873" w:rsidRPr="00374873" w:rsidRDefault="00374873" w:rsidP="00FB4672">
      <w:r>
        <w:t>_________________________________</w:t>
      </w:r>
    </w:p>
    <w:p w14:paraId="3F0A0CD5" w14:textId="77777777" w:rsidR="00401CBB" w:rsidRPr="000D47CA" w:rsidRDefault="00401CBB" w:rsidP="000D47CA">
      <w:pPr>
        <w:pStyle w:val="Overskrift2"/>
      </w:pPr>
      <w:bookmarkStart w:id="8" w:name="_Toc438321847"/>
      <w:r w:rsidRPr="00952633">
        <w:t>Regnskapsbilag</w:t>
      </w:r>
      <w:bookmarkEnd w:id="8"/>
    </w:p>
    <w:p w14:paraId="7DA0EFA6" w14:textId="60077C50" w:rsidR="009C5A2D" w:rsidRDefault="009C5A2D" w:rsidP="009C5A2D">
      <w:r>
        <w:t>Alle typer r</w:t>
      </w:r>
      <w:r w:rsidRPr="00FE0A2D">
        <w:t>egnskaps</w:t>
      </w:r>
      <w:r>
        <w:t>b</w:t>
      </w:r>
      <w:r w:rsidRPr="00FE0A2D">
        <w:t xml:space="preserve">ilag skal </w:t>
      </w:r>
      <w:r w:rsidR="009C2625">
        <w:t xml:space="preserve">løpende </w:t>
      </w:r>
      <w:r w:rsidRPr="00FE0A2D">
        <w:t>leveres</w:t>
      </w:r>
      <w:r>
        <w:t xml:space="preserve"> til klubbens økonomiansvarlig</w:t>
      </w:r>
      <w:r w:rsidR="00970C73">
        <w:t xml:space="preserve">/kasserer, men senest innen </w:t>
      </w:r>
      <w:r w:rsidRPr="00FE0A2D">
        <w:t>fastsatt frist</w:t>
      </w:r>
      <w:r w:rsidR="00970C73">
        <w:t xml:space="preserve"> i årshjulet</w:t>
      </w:r>
      <w:r w:rsidRPr="00FE0A2D">
        <w:t xml:space="preserve">. For arrangementer eller andre aktiviteter skal bilag leveres til økonomiansvarlig umiddelbart etter gjennomføring. </w:t>
      </w:r>
    </w:p>
    <w:p w14:paraId="2F8A2452" w14:textId="77777777" w:rsidR="00A22412" w:rsidRPr="000C6103" w:rsidRDefault="00A22412" w:rsidP="00A22412">
      <w:pPr>
        <w:pStyle w:val="Overskrift2"/>
      </w:pPr>
      <w:bookmarkStart w:id="9" w:name="_Toc438321848"/>
      <w:r>
        <w:t>I</w:t>
      </w:r>
      <w:r w:rsidRPr="00952633">
        <w:t>nternregnskap</w:t>
      </w:r>
      <w:r>
        <w:t xml:space="preserve"> for lag/grupper</w:t>
      </w:r>
      <w:bookmarkEnd w:id="9"/>
    </w:p>
    <w:p w14:paraId="6D67FDF5" w14:textId="77777777" w:rsidR="00374873" w:rsidRDefault="00A22412" w:rsidP="00A22412">
      <w:r w:rsidRPr="00F93CEA">
        <w:t xml:space="preserve">Administrasjon/økonomiansvarlig bokfører alle kostnader og inntekter med avdelings/prosjektkoder for å spesifisere på gruppe- og lagsnivå. </w:t>
      </w:r>
      <w:r>
        <w:t>Det</w:t>
      </w:r>
      <w:r w:rsidRPr="00C95EBB">
        <w:t xml:space="preserve"> uta</w:t>
      </w:r>
      <w:r>
        <w:t>r</w:t>
      </w:r>
      <w:r w:rsidRPr="00C95EBB">
        <w:t xml:space="preserve">beides et internregnskap </w:t>
      </w:r>
      <w:r w:rsidRPr="00F93CEA">
        <w:t>for respektive grupper og lag</w:t>
      </w:r>
      <w:r>
        <w:t xml:space="preserve"> hvert kvartal</w:t>
      </w:r>
      <w:r w:rsidRPr="00F93CEA">
        <w:t xml:space="preserve">. </w:t>
      </w:r>
    </w:p>
    <w:p w14:paraId="61A01888" w14:textId="7DC643EA" w:rsidR="00A22412" w:rsidRPr="00F93CEA" w:rsidRDefault="00A22412" w:rsidP="00A22412">
      <w:r w:rsidRPr="00F93CEA">
        <w:t>Når lag</w:t>
      </w:r>
      <w:r>
        <w:t>-/gruppe</w:t>
      </w:r>
      <w:r w:rsidRPr="00F93CEA">
        <w:t>leder mottar la</w:t>
      </w:r>
      <w:r>
        <w:t>gets/gruppens internregnskap regnskap</w:t>
      </w:r>
      <w:r w:rsidRPr="00F93CEA">
        <w:t xml:space="preserve"> kontroller</w:t>
      </w:r>
      <w:r>
        <w:t>es</w:t>
      </w:r>
      <w:r w:rsidRPr="00F93CEA">
        <w:t xml:space="preserve"> d</w:t>
      </w:r>
      <w:r>
        <w:t>ette mot lagets/gruppens budsjett</w:t>
      </w:r>
      <w:r w:rsidRPr="00F93CEA">
        <w:t xml:space="preserve">. Dersom internregnskapet ikke stemmer </w:t>
      </w:r>
      <w:r>
        <w:t>(eller avviker vesentlig fra budsjettet) tar</w:t>
      </w:r>
      <w:r w:rsidRPr="00F93CEA">
        <w:t xml:space="preserve"> lag</w:t>
      </w:r>
      <w:r w:rsidR="00374873">
        <w:t>-/gruppe</w:t>
      </w:r>
      <w:r w:rsidRPr="00F93CEA">
        <w:t xml:space="preserve">leder kontakt med administrasjonen, økonomiansvarlig eller </w:t>
      </w:r>
      <w:r>
        <w:t>lag/gruppekasserer.</w:t>
      </w:r>
    </w:p>
    <w:p w14:paraId="5FD9E6CC" w14:textId="77777777" w:rsidR="000C6103" w:rsidRPr="00195600" w:rsidRDefault="000C6103" w:rsidP="00195600">
      <w:pPr>
        <w:pStyle w:val="Overskrift2"/>
      </w:pPr>
      <w:bookmarkStart w:id="10" w:name="_Toc438321849"/>
      <w:r w:rsidRPr="00195600">
        <w:t>Avstemming av balansen (eiendeler og gjeld)</w:t>
      </w:r>
      <w:bookmarkEnd w:id="10"/>
    </w:p>
    <w:p w14:paraId="4B8950C3" w14:textId="21AAD321" w:rsidR="00374873" w:rsidRDefault="0020441A" w:rsidP="004D72E2">
      <w:r w:rsidRPr="00651D08">
        <w:rPr>
          <w:i/>
        </w:rPr>
        <w:t>Idrettslaget</w:t>
      </w:r>
      <w:r w:rsidR="00A91A22" w:rsidRPr="004D72E2">
        <w:t xml:space="preserve"> </w:t>
      </w:r>
      <w:r w:rsidR="000C6103" w:rsidRPr="004D72E2">
        <w:t>avstemme</w:t>
      </w:r>
      <w:r w:rsidR="00A91A22" w:rsidRPr="004D72E2">
        <w:t>r</w:t>
      </w:r>
      <w:r w:rsidR="000C6103" w:rsidRPr="004D72E2">
        <w:t xml:space="preserve"> alle balanseposter</w:t>
      </w:r>
      <w:r w:rsidR="00A91A22" w:rsidRPr="004D72E2">
        <w:t xml:space="preserve"> minimum en gang pr år</w:t>
      </w:r>
      <w:r w:rsidR="000C6103" w:rsidRPr="004D72E2">
        <w:t xml:space="preserve">. </w:t>
      </w:r>
      <w:r w:rsidR="000C6103" w:rsidRPr="004D72E2">
        <w:t xml:space="preserve">Bankkonti avstemmes månedlig, offentlige avgifter (skatt, arbeidsgiveravgift og merverdiavgift) pr termin og øvrige balansekonti på kvartalsnivå (eller oftere hvis behov). </w:t>
      </w:r>
    </w:p>
    <w:p w14:paraId="7EDB51A9" w14:textId="6DEC352F" w:rsidR="004D72E2" w:rsidRPr="004D72E2" w:rsidRDefault="000C6103" w:rsidP="004D72E2">
      <w:r w:rsidRPr="004D72E2">
        <w:t>Alle balanseposter skal avstemmes pr 31.12, og det er kun reelle eiendels- og gjeldsposter som stå</w:t>
      </w:r>
      <w:r w:rsidR="00A91A22" w:rsidRPr="004D72E2">
        <w:t>r</w:t>
      </w:r>
      <w:r w:rsidRPr="004D72E2">
        <w:t xml:space="preserve"> i</w:t>
      </w:r>
      <w:r w:rsidR="00A91A22" w:rsidRPr="004D72E2">
        <w:t xml:space="preserve"> </w:t>
      </w:r>
      <w:r w:rsidR="00651D08" w:rsidRPr="00651D08">
        <w:rPr>
          <w:i/>
        </w:rPr>
        <w:t>idrettslaget</w:t>
      </w:r>
      <w:r w:rsidR="00A91A22" w:rsidRPr="004D72E2">
        <w:t>s</w:t>
      </w:r>
      <w:r w:rsidRPr="004D72E2">
        <w:t xml:space="preserve"> balanse. </w:t>
      </w:r>
    </w:p>
    <w:p w14:paraId="4577FB4C" w14:textId="6EDFBE1C" w:rsidR="000C6103" w:rsidRPr="004D72E2" w:rsidRDefault="0020441A" w:rsidP="004D72E2">
      <w:r>
        <w:t>Balanseavstemming og b</w:t>
      </w:r>
      <w:r w:rsidR="00A91A22" w:rsidRPr="004D72E2">
        <w:t xml:space="preserve">ankavstemming ligger som vedlegg til </w:t>
      </w:r>
      <w:r w:rsidR="00651D08" w:rsidRPr="00651D08">
        <w:rPr>
          <w:i/>
        </w:rPr>
        <w:t>idrettslaget</w:t>
      </w:r>
      <w:r w:rsidR="00A91A22" w:rsidRPr="004D72E2">
        <w:t>s økonomihåndbok.</w:t>
      </w:r>
    </w:p>
    <w:p w14:paraId="1D8FB2A2" w14:textId="77777777" w:rsidR="00A91A22" w:rsidRPr="000D47CA" w:rsidRDefault="00A91A22" w:rsidP="00A91A22">
      <w:pPr>
        <w:pStyle w:val="Overskrift2"/>
      </w:pPr>
      <w:bookmarkStart w:id="11" w:name="_Toc438321850"/>
      <w:r>
        <w:t>Årsregnskap</w:t>
      </w:r>
      <w:bookmarkEnd w:id="11"/>
    </w:p>
    <w:p w14:paraId="15AF468E" w14:textId="274FF7A3" w:rsidR="0020441A" w:rsidRDefault="00A91A22" w:rsidP="00A91A22">
      <w:r>
        <w:t xml:space="preserve">Årsavslutning skjer den 31.12 hvert år. </w:t>
      </w:r>
      <w:r w:rsidR="0020441A" w:rsidRPr="00651D08">
        <w:rPr>
          <w:i/>
        </w:rPr>
        <w:t>Idrettslagets</w:t>
      </w:r>
      <w:r w:rsidR="00900680">
        <w:t xml:space="preserve"> å</w:t>
      </w:r>
      <w:r>
        <w:t>rsregnskap inneholde</w:t>
      </w:r>
      <w:r w:rsidR="00374873">
        <w:t>r</w:t>
      </w:r>
      <w:r>
        <w:t xml:space="preserve"> resultatregnskap for hele </w:t>
      </w:r>
      <w:r w:rsidR="00651D08" w:rsidRPr="00651D08">
        <w:rPr>
          <w:i/>
        </w:rPr>
        <w:t>idrettslaget</w:t>
      </w:r>
      <w:r>
        <w:t xml:space="preserve"> (inkludert gruppers årsresultater), en balanseoversikt (eiendeler og gjeld) samt et noteoppsett med pliktige (og relevante) opplysninger. </w:t>
      </w:r>
    </w:p>
    <w:p w14:paraId="41DBF0D2" w14:textId="3F343907" w:rsidR="00D761FE" w:rsidRDefault="00D761FE" w:rsidP="00A91A22">
      <w:r>
        <w:t xml:space="preserve">Årsregnskapet er signert av alle styrets medlemmer og fremlegges på </w:t>
      </w:r>
      <w:r w:rsidRPr="00651D08">
        <w:rPr>
          <w:i/>
        </w:rPr>
        <w:t>idrettslaget</w:t>
      </w:r>
      <w:r>
        <w:t>s årsmøte i revidert versjon.</w:t>
      </w:r>
    </w:p>
    <w:p w14:paraId="28CF992E" w14:textId="5D291D93" w:rsidR="00D761FE" w:rsidRDefault="00D761FE" w:rsidP="00A91A22">
      <w:r>
        <w:t>Idrettslaget utarbeider også en årsberetning i forbindelse med avleggelsen av årsregnskapet.</w:t>
      </w:r>
    </w:p>
    <w:p w14:paraId="2CC4B5A3" w14:textId="0D606F31" w:rsidR="00A91A22" w:rsidRDefault="00374873" w:rsidP="00A91A22">
      <w:r>
        <w:t>Å</w:t>
      </w:r>
      <w:r w:rsidR="00900680">
        <w:t>r</w:t>
      </w:r>
      <w:r w:rsidR="00A91A22" w:rsidRPr="007566D0">
        <w:t>sregnskap</w:t>
      </w:r>
      <w:r w:rsidR="0020441A">
        <w:t>et</w:t>
      </w:r>
      <w:r w:rsidR="00D761FE">
        <w:t xml:space="preserve"> og årsberetning</w:t>
      </w:r>
      <w:r w:rsidR="00A91A22" w:rsidRPr="007566D0">
        <w:t xml:space="preserve"> </w:t>
      </w:r>
      <w:r w:rsidR="00900680">
        <w:t>ligger som vedlegg til økonomihåndboken</w:t>
      </w:r>
      <w:r w:rsidR="00A91A22" w:rsidRPr="00C95EBB">
        <w:t>.</w:t>
      </w:r>
    </w:p>
    <w:p w14:paraId="4C6EBF17" w14:textId="2E3E7414" w:rsidR="004D72E2" w:rsidRPr="00952633" w:rsidRDefault="004D72E2" w:rsidP="004D72E2">
      <w:r>
        <w:t>P</w:t>
      </w:r>
      <w:r w:rsidRPr="00F93CEA">
        <w:t xml:space="preserve">r 31.12 </w:t>
      </w:r>
      <w:r>
        <w:t xml:space="preserve">går </w:t>
      </w:r>
      <w:r w:rsidR="00651D08" w:rsidRPr="00651D08">
        <w:rPr>
          <w:i/>
        </w:rPr>
        <w:t>idrettslaget</w:t>
      </w:r>
      <w:r>
        <w:t xml:space="preserve"> gjennom sine regnskap for å</w:t>
      </w:r>
      <w:r w:rsidRPr="00F93CEA">
        <w:t>:</w:t>
      </w:r>
    </w:p>
    <w:p w14:paraId="4FA5A168" w14:textId="256A8612" w:rsidR="004D72E2" w:rsidRPr="00F93CEA" w:rsidRDefault="004D72E2" w:rsidP="004D72E2">
      <w:pPr>
        <w:pStyle w:val="Listeavsnitt"/>
        <w:numPr>
          <w:ilvl w:val="0"/>
          <w:numId w:val="18"/>
        </w:numPr>
      </w:pPr>
      <w:r w:rsidRPr="00F93CEA">
        <w:t>Avsette fo</w:t>
      </w:r>
      <w:r>
        <w:t>r opptjente inntekter (inntekt som</w:t>
      </w:r>
      <w:r w:rsidRPr="00F93CEA">
        <w:t xml:space="preserve"> gjelder år 1, men man får den først </w:t>
      </w:r>
      <w:r>
        <w:t xml:space="preserve">innbetalt </w:t>
      </w:r>
      <w:r w:rsidRPr="00F93CEA">
        <w:t>i år 2).</w:t>
      </w:r>
    </w:p>
    <w:p w14:paraId="202DFAA2" w14:textId="0472FC3B" w:rsidR="004D72E2" w:rsidRPr="00F93CEA" w:rsidRDefault="004D72E2" w:rsidP="004D72E2">
      <w:pPr>
        <w:pStyle w:val="Listeavsnitt"/>
        <w:numPr>
          <w:ilvl w:val="0"/>
          <w:numId w:val="18"/>
        </w:numPr>
      </w:pPr>
      <w:r w:rsidRPr="00F93CEA">
        <w:t xml:space="preserve">Periodisere </w:t>
      </w:r>
      <w:r w:rsidR="003B436A">
        <w:t>forskuddsbetalte</w:t>
      </w:r>
      <w:r w:rsidRPr="00F93CEA">
        <w:t xml:space="preserve"> inntekter (man har mottatt </w:t>
      </w:r>
      <w:r w:rsidR="003B436A">
        <w:t>innbetaling i år 1</w:t>
      </w:r>
      <w:r w:rsidRPr="00F93CEA">
        <w:t>, men den gjelder for år 2).</w:t>
      </w:r>
    </w:p>
    <w:p w14:paraId="1EF4E941" w14:textId="77777777" w:rsidR="004D72E2" w:rsidRPr="00F93CEA" w:rsidRDefault="004D72E2" w:rsidP="004D72E2">
      <w:pPr>
        <w:pStyle w:val="Listeavsnitt"/>
        <w:numPr>
          <w:ilvl w:val="0"/>
          <w:numId w:val="18"/>
        </w:numPr>
      </w:pPr>
      <w:r w:rsidRPr="00F93CEA">
        <w:t>Avsette for påløpte kostnader (kostnaden gjelder år 1, men faktura e.l. kommer ikke før i år 2)</w:t>
      </w:r>
    </w:p>
    <w:p w14:paraId="34A51245" w14:textId="41CD3417" w:rsidR="004D72E2" w:rsidRDefault="004D72E2" w:rsidP="004D72E2">
      <w:pPr>
        <w:pStyle w:val="Listeavsnitt"/>
        <w:numPr>
          <w:ilvl w:val="0"/>
          <w:numId w:val="18"/>
        </w:numPr>
      </w:pPr>
      <w:r w:rsidRPr="00F93CEA">
        <w:lastRenderedPageBreak/>
        <w:t>Periodisere forskuddsbetalte kostnader (faktura betal</w:t>
      </w:r>
      <w:r w:rsidR="003B436A">
        <w:t>es</w:t>
      </w:r>
      <w:r w:rsidRPr="00F93CEA">
        <w:t xml:space="preserve"> i år 1, mens kostnaden gjelder år 2)</w:t>
      </w:r>
    </w:p>
    <w:p w14:paraId="00DFDBE8" w14:textId="77777777" w:rsidR="00EF6819" w:rsidRPr="00EF6819" w:rsidRDefault="00EF6819" w:rsidP="00EF6819">
      <w:pPr>
        <w:pStyle w:val="Overskrift2"/>
      </w:pPr>
      <w:bookmarkStart w:id="12" w:name="_Toc438321851"/>
      <w:r w:rsidRPr="00EF6819">
        <w:t>Økonomiske misligheter</w:t>
      </w:r>
      <w:bookmarkEnd w:id="12"/>
    </w:p>
    <w:p w14:paraId="27040AE1" w14:textId="0E5B34CF" w:rsidR="00EF6819" w:rsidRPr="00F93CEA" w:rsidRDefault="00EF6819" w:rsidP="00EF6819">
      <w:r w:rsidRPr="00F93CEA">
        <w:t xml:space="preserve">Økonomiske misligheter er en fellesbetegnelse for tyveri, underslag i kasse og bank, korrupsjon, regnskapsmanipulasjon, urettmessig belastning av private utgifter mm. </w:t>
      </w:r>
    </w:p>
    <w:p w14:paraId="61222B09" w14:textId="3CFE514A" w:rsidR="00EF6819" w:rsidRPr="00F93CEA" w:rsidRDefault="00EF6819" w:rsidP="00EF6819">
      <w:r w:rsidRPr="00F93CEA">
        <w:t>Hvis</w:t>
      </w:r>
      <w:r>
        <w:t xml:space="preserve"> det er mistanke om økonomiske misligheter eller det avdekkes økonomiske misligheter i </w:t>
      </w:r>
      <w:r w:rsidR="00651D08" w:rsidRPr="00651D08">
        <w:rPr>
          <w:i/>
        </w:rPr>
        <w:t>idrettslaget</w:t>
      </w:r>
      <w:r>
        <w:t>, skal det søkes</w:t>
      </w:r>
      <w:r w:rsidRPr="00F93CEA">
        <w:t xml:space="preserve"> bistand hos f.eks. idrettskretsen, revisor, regnskapsfører og/eller kontrollkomite.</w:t>
      </w:r>
    </w:p>
    <w:p w14:paraId="16892D7E" w14:textId="7DC8CA1E" w:rsidR="00401CBB" w:rsidRPr="00A54F9A" w:rsidRDefault="00A07B6F" w:rsidP="00A07B6F">
      <w:pPr>
        <w:pStyle w:val="Overskrift1"/>
        <w:rPr>
          <w:i/>
        </w:rPr>
      </w:pPr>
      <w:bookmarkStart w:id="13" w:name="_Toc438321852"/>
      <w:r>
        <w:t>INNTEKTER OG INNBETALINGER</w:t>
      </w:r>
      <w:bookmarkEnd w:id="13"/>
    </w:p>
    <w:p w14:paraId="08C3F36C" w14:textId="77777777" w:rsidR="00900680" w:rsidRPr="003969CE" w:rsidRDefault="00900680" w:rsidP="00900680">
      <w:pPr>
        <w:pStyle w:val="Overskrift2"/>
      </w:pPr>
      <w:bookmarkStart w:id="14" w:name="_Toc438321853"/>
      <w:r w:rsidRPr="003969CE">
        <w:t>Deltakeravgift, treningsavgift og medlemskontingent</w:t>
      </w:r>
      <w:bookmarkEnd w:id="14"/>
    </w:p>
    <w:p w14:paraId="605E1A0C" w14:textId="14C61A7C" w:rsidR="00900680" w:rsidRDefault="0020441A" w:rsidP="00900680">
      <w:r w:rsidRPr="00651D08">
        <w:rPr>
          <w:i/>
        </w:rPr>
        <w:t>Idrettslaget</w:t>
      </w:r>
      <w:r w:rsidR="000A5B18">
        <w:t xml:space="preserve"> innkrever</w:t>
      </w:r>
      <w:r w:rsidR="00B8324F">
        <w:t xml:space="preserve"> medlemmene gjennom </w:t>
      </w:r>
      <w:r w:rsidR="00900680">
        <w:t>KlubbAdmin</w:t>
      </w:r>
      <w:r w:rsidR="00B8324F">
        <w:t>.</w:t>
      </w:r>
      <w:r w:rsidR="006F1591">
        <w:t xml:space="preserve"> </w:t>
      </w:r>
      <w:r w:rsidR="000A5B18">
        <w:t>Innkreving</w:t>
      </w:r>
      <w:r w:rsidR="00900680">
        <w:t xml:space="preserve"> av kontingenter og treningsavgifter avgifter foretas</w:t>
      </w:r>
      <w:r w:rsidR="00B8324F">
        <w:t xml:space="preserve"> gjennom KlubbAdmin</w:t>
      </w:r>
      <w:r w:rsidR="00900680">
        <w:t xml:space="preserve"> på bakgrunn av medlemslistene som lagsansvarl</w:t>
      </w:r>
      <w:r w:rsidR="006F1591">
        <w:t>ig leverer til avtalte frister.</w:t>
      </w:r>
    </w:p>
    <w:p w14:paraId="218CB0AA" w14:textId="3CC21C04" w:rsidR="006F1591" w:rsidRDefault="006F1591" w:rsidP="00900680">
      <w:r>
        <w:t xml:space="preserve">Alle </w:t>
      </w:r>
      <w:r w:rsidR="00651D08" w:rsidRPr="00651D08">
        <w:rPr>
          <w:i/>
        </w:rPr>
        <w:t>idrettslaget</w:t>
      </w:r>
      <w:r>
        <w:t>s medlemmer betaler en medlemskontingent på</w:t>
      </w:r>
      <w:r w:rsidR="009F134D">
        <w:t xml:space="preserve"> </w:t>
      </w:r>
      <w:r w:rsidR="006B24C5">
        <w:t>minimum</w:t>
      </w:r>
      <w:r>
        <w:t xml:space="preserve"> kr 100. I tillegg betaler medlemmene treningsavgift. Treningsavgiften er for tiden følgende;</w:t>
      </w:r>
    </w:p>
    <w:tbl>
      <w:tblPr>
        <w:tblStyle w:val="Listetabell3uthevingsfarge2"/>
        <w:tblW w:w="4304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757"/>
      </w:tblGrid>
      <w:tr w:rsidR="006F1591" w14:paraId="2A8D0717" w14:textId="77777777" w:rsidTr="00D31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  <w:vAlign w:val="center"/>
          </w:tcPr>
          <w:p w14:paraId="33BF2B6E" w14:textId="71B86414" w:rsidR="006F1591" w:rsidRDefault="006F1591" w:rsidP="00D311B6">
            <w:pPr>
              <w:jc w:val="center"/>
            </w:pPr>
            <w:r>
              <w:t>GRUPPE</w:t>
            </w:r>
          </w:p>
        </w:tc>
        <w:tc>
          <w:tcPr>
            <w:tcW w:w="1134" w:type="dxa"/>
            <w:vAlign w:val="center"/>
          </w:tcPr>
          <w:p w14:paraId="47F1E849" w14:textId="49E440BC" w:rsidR="006F1591" w:rsidRDefault="006F1591" w:rsidP="00D311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AVGIFT</w:t>
            </w:r>
          </w:p>
        </w:tc>
        <w:tc>
          <w:tcPr>
            <w:tcW w:w="1757" w:type="dxa"/>
            <w:vAlign w:val="center"/>
          </w:tcPr>
          <w:p w14:paraId="266923BE" w14:textId="59B0A35A" w:rsidR="006F1591" w:rsidRDefault="00D761FE" w:rsidP="00D311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SØSKEN</w:t>
            </w:r>
            <w:r w:rsidR="00C17C73">
              <w:t>-</w:t>
            </w:r>
            <w:r>
              <w:t>MODERASJON</w:t>
            </w:r>
          </w:p>
        </w:tc>
      </w:tr>
      <w:tr w:rsidR="006F1591" w14:paraId="09522679" w14:textId="77777777" w:rsidTr="000A5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F55D9BD" w14:textId="78B49A87" w:rsidR="006F1591" w:rsidRDefault="006F1591" w:rsidP="006F1591">
            <w:r>
              <w:t>Alpint</w:t>
            </w:r>
          </w:p>
        </w:tc>
        <w:tc>
          <w:tcPr>
            <w:tcW w:w="1134" w:type="dxa"/>
          </w:tcPr>
          <w:p w14:paraId="1B8F2671" w14:textId="5572169D" w:rsidR="006F1591" w:rsidRDefault="006F1591" w:rsidP="006F15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1 000</w:t>
            </w:r>
          </w:p>
        </w:tc>
        <w:tc>
          <w:tcPr>
            <w:tcW w:w="1757" w:type="dxa"/>
          </w:tcPr>
          <w:p w14:paraId="5DC27D6A" w14:textId="14DA7940" w:rsidR="006F1591" w:rsidRDefault="006F1591" w:rsidP="006F15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750</w:t>
            </w:r>
          </w:p>
        </w:tc>
      </w:tr>
      <w:tr w:rsidR="006F1591" w14:paraId="5C7839E4" w14:textId="77777777" w:rsidTr="000A5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F9AB711" w14:textId="6E892A5D" w:rsidR="006F1591" w:rsidRDefault="006F1591" w:rsidP="006F1591">
            <w:r>
              <w:t>Bordtennis</w:t>
            </w:r>
          </w:p>
        </w:tc>
        <w:tc>
          <w:tcPr>
            <w:tcW w:w="1134" w:type="dxa"/>
          </w:tcPr>
          <w:p w14:paraId="5D6DC91C" w14:textId="1F2B3390" w:rsidR="006F1591" w:rsidRDefault="006F1591" w:rsidP="006F15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1757" w:type="dxa"/>
          </w:tcPr>
          <w:p w14:paraId="57C93161" w14:textId="5765E5DD" w:rsidR="006F1591" w:rsidRDefault="006F1591" w:rsidP="006F15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R="006F1591" w14:paraId="4A99D05D" w14:textId="77777777" w:rsidTr="000A5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B51D000" w14:textId="63CBD9D7" w:rsidR="006F1591" w:rsidRDefault="006F1591" w:rsidP="006F1591">
            <w:r>
              <w:t>Curling</w:t>
            </w:r>
          </w:p>
        </w:tc>
        <w:tc>
          <w:tcPr>
            <w:tcW w:w="1134" w:type="dxa"/>
          </w:tcPr>
          <w:p w14:paraId="5CA54041" w14:textId="7B304538" w:rsidR="006F1591" w:rsidRDefault="006F1591" w:rsidP="006F15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1757" w:type="dxa"/>
          </w:tcPr>
          <w:p w14:paraId="4A9ED68E" w14:textId="05DC71CE" w:rsidR="006F1591" w:rsidRDefault="006F1591" w:rsidP="006F15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</w:t>
            </w:r>
          </w:p>
        </w:tc>
      </w:tr>
      <w:tr w:rsidR="006F1591" w14:paraId="18AF7885" w14:textId="77777777" w:rsidTr="000A5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DB6445" w14:textId="1E70F58F" w:rsidR="006F1591" w:rsidRDefault="006F1591" w:rsidP="006F1591">
            <w:r>
              <w:t>Dans</w:t>
            </w:r>
          </w:p>
        </w:tc>
        <w:tc>
          <w:tcPr>
            <w:tcW w:w="1134" w:type="dxa"/>
          </w:tcPr>
          <w:p w14:paraId="40A24E6F" w14:textId="75069412" w:rsidR="006F1591" w:rsidRDefault="006F1591" w:rsidP="006F15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  <w:tc>
          <w:tcPr>
            <w:tcW w:w="1757" w:type="dxa"/>
          </w:tcPr>
          <w:p w14:paraId="2DA7C7F9" w14:textId="186B6523" w:rsidR="006F1591" w:rsidRDefault="006F1591" w:rsidP="006F15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R="006F1591" w14:paraId="6C48D29C" w14:textId="77777777" w:rsidTr="000A5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EAF50B9" w14:textId="77777777" w:rsidR="006F1591" w:rsidRDefault="006F1591" w:rsidP="006F1591"/>
        </w:tc>
        <w:tc>
          <w:tcPr>
            <w:tcW w:w="1134" w:type="dxa"/>
          </w:tcPr>
          <w:p w14:paraId="46B88AD8" w14:textId="77777777" w:rsidR="006F1591" w:rsidRDefault="006F1591" w:rsidP="006F15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30B35ECE" w14:textId="77777777" w:rsidR="006F1591" w:rsidRDefault="006F1591" w:rsidP="006F15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5B18" w14:paraId="3D7211E5" w14:textId="77777777" w:rsidTr="000A5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4" w:type="dxa"/>
            <w:gridSpan w:val="3"/>
            <w:vAlign w:val="center"/>
          </w:tcPr>
          <w:p w14:paraId="2960107C" w14:textId="77777777" w:rsidR="000A5B18" w:rsidRDefault="000A5B18" w:rsidP="000A5B18">
            <w:pPr>
              <w:rPr>
                <w:b w:val="0"/>
                <w:i/>
              </w:rPr>
            </w:pPr>
            <w:r w:rsidRPr="00651D08">
              <w:rPr>
                <w:b w:val="0"/>
                <w:i/>
              </w:rPr>
              <w:t>Idrettslaget</w:t>
            </w:r>
            <w:r w:rsidRPr="009F134D">
              <w:rPr>
                <w:b w:val="0"/>
                <w:i/>
              </w:rPr>
              <w:t xml:space="preserve"> fyller inn </w:t>
            </w:r>
          </w:p>
          <w:p w14:paraId="33B18CC4" w14:textId="6565355E" w:rsidR="000A5B18" w:rsidRDefault="000A5B18" w:rsidP="000A5B18">
            <w:r w:rsidRPr="009F134D">
              <w:rPr>
                <w:b w:val="0"/>
                <w:i/>
              </w:rPr>
              <w:t>egne treningsavgifter</w:t>
            </w:r>
          </w:p>
        </w:tc>
      </w:tr>
    </w:tbl>
    <w:p w14:paraId="690A9648" w14:textId="77777777" w:rsidR="006F1591" w:rsidRDefault="006F1591" w:rsidP="00900680"/>
    <w:p w14:paraId="69A44DE0" w14:textId="7EA90D78" w:rsidR="008434A6" w:rsidRPr="000D47CA" w:rsidRDefault="008434A6" w:rsidP="000D47CA">
      <w:pPr>
        <w:pStyle w:val="Overskrift2"/>
      </w:pPr>
      <w:bookmarkStart w:id="15" w:name="_Toc438321854"/>
      <w:r w:rsidRPr="000D47CA">
        <w:t>Offentlige tilskudd</w:t>
      </w:r>
      <w:r w:rsidR="000A5B18">
        <w:t xml:space="preserve"> og kompensasjoner</w:t>
      </w:r>
      <w:bookmarkEnd w:id="15"/>
    </w:p>
    <w:p w14:paraId="5F4C7B11" w14:textId="3676B1F3" w:rsidR="008434A6" w:rsidRPr="00F93CEA" w:rsidRDefault="008434A6" w:rsidP="008434A6">
      <w:pPr>
        <w:rPr>
          <w:rFonts w:cs="Arial"/>
          <w:bCs/>
          <w:color w:val="000000"/>
        </w:rPr>
      </w:pPr>
      <w:r w:rsidRPr="00F93CEA">
        <w:rPr>
          <w:rFonts w:cs="Arial"/>
          <w:bCs/>
          <w:color w:val="000000"/>
        </w:rPr>
        <w:t>Tilskuddstyper</w:t>
      </w:r>
      <w:r w:rsidR="000A5B18">
        <w:rPr>
          <w:rFonts w:cs="Arial"/>
          <w:bCs/>
          <w:color w:val="000000"/>
        </w:rPr>
        <w:t xml:space="preserve"> og kompensasjoner</w:t>
      </w:r>
      <w:r>
        <w:rPr>
          <w:rFonts w:cs="Arial"/>
          <w:bCs/>
          <w:color w:val="000000"/>
        </w:rPr>
        <w:t xml:space="preserve"> </w:t>
      </w:r>
      <w:r w:rsidR="006F1591">
        <w:rPr>
          <w:rFonts w:cs="Arial"/>
          <w:bCs/>
          <w:color w:val="000000"/>
        </w:rPr>
        <w:t xml:space="preserve">for </w:t>
      </w:r>
      <w:r w:rsidR="00651D08" w:rsidRPr="00651D08">
        <w:rPr>
          <w:rFonts w:cs="Arial"/>
          <w:bCs/>
          <w:i/>
          <w:color w:val="000000"/>
        </w:rPr>
        <w:t>idrettslaget</w:t>
      </w:r>
      <w:r w:rsidR="006F1591">
        <w:rPr>
          <w:rFonts w:cs="Arial"/>
          <w:bCs/>
          <w:color w:val="000000"/>
        </w:rPr>
        <w:t xml:space="preserve"> er </w:t>
      </w:r>
      <w:r>
        <w:rPr>
          <w:rFonts w:cs="Arial"/>
          <w:bCs/>
          <w:color w:val="000000"/>
        </w:rPr>
        <w:t>(listen er ikke uttømmende)</w:t>
      </w:r>
      <w:r w:rsidRPr="00F93CEA">
        <w:rPr>
          <w:rFonts w:cs="Arial"/>
          <w:bCs/>
          <w:color w:val="000000"/>
        </w:rPr>
        <w:t>:</w:t>
      </w:r>
    </w:p>
    <w:p w14:paraId="141A1C36" w14:textId="3E464512" w:rsidR="008434A6" w:rsidRPr="00F93CEA" w:rsidRDefault="000A5B18" w:rsidP="008434A6">
      <w:pPr>
        <w:pStyle w:val="Listeavsnitt"/>
        <w:numPr>
          <w:ilvl w:val="0"/>
          <w:numId w:val="18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Mva</w:t>
      </w:r>
      <w:r w:rsidR="008434A6" w:rsidRPr="00F93CEA">
        <w:rPr>
          <w:rFonts w:cs="Arial"/>
          <w:bCs/>
          <w:color w:val="000000"/>
        </w:rPr>
        <w:t>kompensasjon</w:t>
      </w:r>
    </w:p>
    <w:p w14:paraId="48B8FFB6" w14:textId="77777777" w:rsidR="008434A6" w:rsidRPr="00F93CEA" w:rsidRDefault="008434A6" w:rsidP="008434A6">
      <w:pPr>
        <w:pStyle w:val="Listeavsnitt"/>
        <w:numPr>
          <w:ilvl w:val="0"/>
          <w:numId w:val="18"/>
        </w:numPr>
        <w:rPr>
          <w:rFonts w:cs="Arial"/>
          <w:bCs/>
          <w:color w:val="000000"/>
        </w:rPr>
      </w:pPr>
      <w:r w:rsidRPr="00F93CEA">
        <w:rPr>
          <w:rFonts w:cs="Arial"/>
          <w:bCs/>
          <w:color w:val="000000"/>
        </w:rPr>
        <w:t>Lokale aktivitetsmidler (LAM)</w:t>
      </w:r>
    </w:p>
    <w:p w14:paraId="7C36B684" w14:textId="77777777" w:rsidR="008434A6" w:rsidRPr="00F93CEA" w:rsidRDefault="008434A6" w:rsidP="008434A6">
      <w:pPr>
        <w:pStyle w:val="Listeavsnitt"/>
        <w:numPr>
          <w:ilvl w:val="0"/>
          <w:numId w:val="18"/>
        </w:numPr>
        <w:rPr>
          <w:rFonts w:cs="Arial"/>
          <w:bCs/>
          <w:color w:val="000000"/>
        </w:rPr>
      </w:pPr>
      <w:r w:rsidRPr="00F93CEA">
        <w:rPr>
          <w:rFonts w:cs="Arial"/>
          <w:bCs/>
          <w:color w:val="000000"/>
        </w:rPr>
        <w:t>Spillemidler til utstyr</w:t>
      </w:r>
    </w:p>
    <w:p w14:paraId="5A04D824" w14:textId="77777777" w:rsidR="008434A6" w:rsidRDefault="008434A6" w:rsidP="008434A6">
      <w:pPr>
        <w:pStyle w:val="Listeavsnitt"/>
        <w:numPr>
          <w:ilvl w:val="0"/>
          <w:numId w:val="18"/>
        </w:numPr>
        <w:rPr>
          <w:rFonts w:cs="Arial"/>
          <w:bCs/>
          <w:color w:val="000000"/>
        </w:rPr>
      </w:pPr>
      <w:r w:rsidRPr="00F93CEA">
        <w:rPr>
          <w:rFonts w:cs="Arial"/>
          <w:bCs/>
          <w:color w:val="000000"/>
        </w:rPr>
        <w:t>Grasrotandel</w:t>
      </w:r>
    </w:p>
    <w:p w14:paraId="06E4D664" w14:textId="6F948715" w:rsidR="008434A6" w:rsidRPr="00F93CEA" w:rsidRDefault="000A5B18" w:rsidP="008434A6">
      <w:pPr>
        <w:pStyle w:val="Listeavsnitt"/>
        <w:numPr>
          <w:ilvl w:val="0"/>
          <w:numId w:val="18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Midler fra ulike stiftelser</w:t>
      </w:r>
    </w:p>
    <w:p w14:paraId="27A2F1B3" w14:textId="77777777" w:rsidR="00401CBB" w:rsidRPr="003969CE" w:rsidRDefault="00401CBB" w:rsidP="003969CE">
      <w:pPr>
        <w:pStyle w:val="Overskrift2"/>
      </w:pPr>
      <w:bookmarkStart w:id="16" w:name="_Toc438321855"/>
      <w:r w:rsidRPr="003969CE">
        <w:t>Kiosksalg</w:t>
      </w:r>
      <w:bookmarkEnd w:id="16"/>
    </w:p>
    <w:p w14:paraId="0EF2C22B" w14:textId="77777777" w:rsidR="000A5B18" w:rsidRDefault="00401CBB" w:rsidP="00401CBB">
      <w:r w:rsidRPr="009C5A2D">
        <w:t xml:space="preserve">Ansvarlige for kiosksalget </w:t>
      </w:r>
      <w:r w:rsidR="009C5A2D" w:rsidRPr="009C5A2D">
        <w:t>henter og leverer</w:t>
      </w:r>
      <w:r w:rsidRPr="009C5A2D">
        <w:t xml:space="preserve"> </w:t>
      </w:r>
      <w:r w:rsidR="009C5A2D" w:rsidRPr="009C5A2D">
        <w:t>kontant</w:t>
      </w:r>
      <w:r w:rsidRPr="009C5A2D">
        <w:t>kasse</w:t>
      </w:r>
      <w:r w:rsidR="009C5A2D" w:rsidRPr="009C5A2D">
        <w:t>n</w:t>
      </w:r>
      <w:r w:rsidR="00292DD1">
        <w:t xml:space="preserve"> og kasseoppgjørsskjema</w:t>
      </w:r>
      <w:r w:rsidRPr="009C5A2D">
        <w:t xml:space="preserve"> hos økonomiansvarlig. </w:t>
      </w:r>
      <w:r w:rsidR="00A54F9A">
        <w:t>Før kassen leveres tilb</w:t>
      </w:r>
      <w:r w:rsidR="00A10CAF">
        <w:t>ake skal pengene telles</w:t>
      </w:r>
      <w:r w:rsidR="00A643B4">
        <w:t>,</w:t>
      </w:r>
      <w:r w:rsidR="00A10CAF">
        <w:t xml:space="preserve"> og det skal tas et «kasseoppgjør». </w:t>
      </w:r>
    </w:p>
    <w:p w14:paraId="311F18F9" w14:textId="120FAB2A" w:rsidR="00A54F9A" w:rsidRDefault="00EB5196" w:rsidP="00401CBB">
      <w:r>
        <w:t>K</w:t>
      </w:r>
      <w:r w:rsidR="00A10CAF">
        <w:t>asseoppgjørsskjema</w:t>
      </w:r>
      <w:r>
        <w:t xml:space="preserve"> fylles ut</w:t>
      </w:r>
      <w:r w:rsidR="00A10CAF">
        <w:t xml:space="preserve"> med </w:t>
      </w:r>
      <w:r w:rsidR="00A10CAF" w:rsidRPr="009C5A2D">
        <w:t>dato, salgsoppgjør, spesifikasjon av ulike typer salg</w:t>
      </w:r>
      <w:r w:rsidR="00791F83">
        <w:t xml:space="preserve">, </w:t>
      </w:r>
      <w:r w:rsidR="00A10CAF" w:rsidRPr="009C5A2D">
        <w:t>o</w:t>
      </w:r>
      <w:r w:rsidR="00A10CAF">
        <w:t>g eventuelle utlegg fra kassen</w:t>
      </w:r>
      <w:r>
        <w:t xml:space="preserve"> (skal</w:t>
      </w:r>
      <w:r w:rsidR="00791F83">
        <w:t xml:space="preserve"> dokumenteres</w:t>
      </w:r>
      <w:r>
        <w:t xml:space="preserve"> med kvittering</w:t>
      </w:r>
      <w:r w:rsidR="00791F83">
        <w:t>)</w:t>
      </w:r>
      <w:r w:rsidR="00A10CAF">
        <w:t xml:space="preserve">. </w:t>
      </w:r>
      <w:r w:rsidR="00791F83">
        <w:t>O</w:t>
      </w:r>
      <w:r w:rsidR="00A10CAF">
        <w:t>ppgjøret signeres av 2 ansvarlige personer. Ved levering teller kioskansvarlig og økonomiansv</w:t>
      </w:r>
      <w:r>
        <w:t>arlig opp pengene i fellesskap.</w:t>
      </w:r>
    </w:p>
    <w:p w14:paraId="47F178F4" w14:textId="15B9F692" w:rsidR="00292DD1" w:rsidRDefault="00292DD1" w:rsidP="00401CBB">
      <w:r>
        <w:t>Mal til kassetellingsskjema ligger som vedlegg til økonomihåndboken.</w:t>
      </w:r>
    </w:p>
    <w:p w14:paraId="1ED05E96" w14:textId="77777777" w:rsidR="00D311B6" w:rsidRDefault="00D311B6" w:rsidP="00401CBB">
      <w:pPr>
        <w:rPr>
          <w:i/>
        </w:rPr>
      </w:pPr>
      <w:r>
        <w:rPr>
          <w:i/>
        </w:rPr>
        <w:t>[</w:t>
      </w:r>
      <w:r w:rsidR="006B24C5" w:rsidRPr="000A5B18">
        <w:rPr>
          <w:i/>
        </w:rPr>
        <w:t>Dersom</w:t>
      </w:r>
      <w:r w:rsidR="00A64DBA" w:rsidRPr="000A5B18">
        <w:rPr>
          <w:i/>
        </w:rPr>
        <w:t xml:space="preserve"> </w:t>
      </w:r>
      <w:r w:rsidR="00651D08" w:rsidRPr="000A5B18">
        <w:rPr>
          <w:i/>
        </w:rPr>
        <w:t>idrettslaget</w:t>
      </w:r>
      <w:r>
        <w:rPr>
          <w:i/>
        </w:rPr>
        <w:t xml:space="preserve"> har omfattende kiosksalg]</w:t>
      </w:r>
      <w:r w:rsidR="00A64DBA" w:rsidRPr="000A5B18">
        <w:rPr>
          <w:i/>
        </w:rPr>
        <w:t xml:space="preserve"> </w:t>
      </w:r>
    </w:p>
    <w:p w14:paraId="110DE419" w14:textId="614B7442" w:rsidR="00401CBB" w:rsidRPr="000A5B18" w:rsidRDefault="00D311B6" w:rsidP="00401CBB">
      <w:pPr>
        <w:rPr>
          <w:i/>
        </w:rPr>
      </w:pPr>
      <w:r>
        <w:rPr>
          <w:i/>
        </w:rPr>
        <w:t>I</w:t>
      </w:r>
      <w:r w:rsidR="00651D08" w:rsidRPr="000A5B18">
        <w:rPr>
          <w:i/>
        </w:rPr>
        <w:t>drettslaget</w:t>
      </w:r>
      <w:r w:rsidR="00A64DBA" w:rsidRPr="000A5B18">
        <w:rPr>
          <w:i/>
        </w:rPr>
        <w:t xml:space="preserve"> benytter </w:t>
      </w:r>
      <w:proofErr w:type="spellStart"/>
      <w:r w:rsidR="00A64DBA" w:rsidRPr="000A5B18">
        <w:rPr>
          <w:i/>
        </w:rPr>
        <w:t>kassesystem</w:t>
      </w:r>
      <w:proofErr w:type="spellEnd"/>
      <w:r w:rsidR="00401CBB" w:rsidRPr="000A5B18">
        <w:rPr>
          <w:i/>
        </w:rPr>
        <w:t xml:space="preserve"> og </w:t>
      </w:r>
      <w:r w:rsidR="007944B7" w:rsidRPr="000A5B18">
        <w:rPr>
          <w:i/>
        </w:rPr>
        <w:t>betalingsterminal</w:t>
      </w:r>
      <w:r w:rsidR="00A64DBA" w:rsidRPr="000A5B18">
        <w:rPr>
          <w:i/>
        </w:rPr>
        <w:t xml:space="preserve"> leies inn (fra banken eller via NIF IT) ved cuper eller andre store arrangement</w:t>
      </w:r>
      <w:r w:rsidR="00401CBB" w:rsidRPr="000A5B18">
        <w:rPr>
          <w:i/>
        </w:rPr>
        <w:t>.</w:t>
      </w:r>
      <w:r w:rsidR="00DB3649" w:rsidRPr="000A5B18">
        <w:rPr>
          <w:i/>
        </w:rPr>
        <w:t xml:space="preserve"> </w:t>
      </w:r>
      <w:r w:rsidR="00B7384D" w:rsidRPr="000A5B18">
        <w:rPr>
          <w:i/>
        </w:rPr>
        <w:t>K</w:t>
      </w:r>
      <w:r w:rsidR="00DB3649" w:rsidRPr="000A5B18">
        <w:rPr>
          <w:i/>
        </w:rPr>
        <w:t xml:space="preserve">assen </w:t>
      </w:r>
      <w:r w:rsidR="00B7384D" w:rsidRPr="000A5B18">
        <w:rPr>
          <w:i/>
        </w:rPr>
        <w:t>skal</w:t>
      </w:r>
      <w:r w:rsidR="00A643B4" w:rsidRPr="000A5B18">
        <w:rPr>
          <w:i/>
        </w:rPr>
        <w:t xml:space="preserve"> </w:t>
      </w:r>
      <w:r w:rsidR="00DB3649" w:rsidRPr="000A5B18">
        <w:rPr>
          <w:i/>
        </w:rPr>
        <w:t xml:space="preserve">avstemmes mot utskrift fra </w:t>
      </w:r>
      <w:r w:rsidR="007944B7" w:rsidRPr="000A5B18">
        <w:rPr>
          <w:i/>
        </w:rPr>
        <w:t>betalings</w:t>
      </w:r>
      <w:r w:rsidR="00DB3649" w:rsidRPr="000A5B18">
        <w:rPr>
          <w:i/>
        </w:rPr>
        <w:t>terminalen (z-rapport).</w:t>
      </w:r>
      <w:r w:rsidR="007944B7" w:rsidRPr="000A5B18">
        <w:rPr>
          <w:i/>
        </w:rPr>
        <w:t xml:space="preserve"> </w:t>
      </w:r>
    </w:p>
    <w:p w14:paraId="231B43EC" w14:textId="77777777" w:rsidR="00401CBB" w:rsidRPr="003969CE" w:rsidRDefault="00401CBB" w:rsidP="003969CE">
      <w:pPr>
        <w:pStyle w:val="Overskrift2"/>
      </w:pPr>
      <w:bookmarkStart w:id="17" w:name="_Toc438321856"/>
      <w:r w:rsidRPr="003969CE">
        <w:t>Billett-, lotteri-, parkeringsinntekter o.l.</w:t>
      </w:r>
      <w:bookmarkEnd w:id="17"/>
    </w:p>
    <w:p w14:paraId="4DE8A803" w14:textId="57AEF687" w:rsidR="00EB5196" w:rsidRDefault="00A64DBA" w:rsidP="00401CBB">
      <w:r>
        <w:t>Ved billettsalg, lotterisal</w:t>
      </w:r>
      <w:r w:rsidR="00EB5196">
        <w:t xml:space="preserve">g og parkeringsinntekter skal salgsoppgjørsliste fylles ut. </w:t>
      </w:r>
      <w:r w:rsidR="009C5A2D">
        <w:t>Salgso</w:t>
      </w:r>
      <w:r w:rsidR="00401CBB">
        <w:t xml:space="preserve">ppgjør </w:t>
      </w:r>
      <w:r w:rsidR="00401CBB">
        <w:lastRenderedPageBreak/>
        <w:t>skal inneholde dato for arrangement, billetter</w:t>
      </w:r>
      <w:r w:rsidR="00DC2521">
        <w:t xml:space="preserve"> (lodd </w:t>
      </w:r>
      <w:r w:rsidR="009C2625">
        <w:t>etc.</w:t>
      </w:r>
      <w:r w:rsidR="00DC2521">
        <w:t>)</w:t>
      </w:r>
      <w:r w:rsidR="00401CBB">
        <w:t xml:space="preserve"> solgt fra nr. til nr., antall solgte billetter og til hvilken pris. Oppgjøret skal signeres av 2 ansvarlige </w:t>
      </w:r>
      <w:r w:rsidR="00EB5196">
        <w:t xml:space="preserve">personer og det skal skje på </w:t>
      </w:r>
      <w:r w:rsidR="00651D08" w:rsidRPr="00651D08">
        <w:rPr>
          <w:i/>
        </w:rPr>
        <w:t>idrettslaget</w:t>
      </w:r>
      <w:r w:rsidR="00EB5196">
        <w:t xml:space="preserve">s </w:t>
      </w:r>
      <w:r w:rsidR="00401CBB" w:rsidRPr="00EB52D3">
        <w:t>oppgjørsskjema</w:t>
      </w:r>
      <w:r w:rsidR="00EB52D3">
        <w:t xml:space="preserve">. </w:t>
      </w:r>
    </w:p>
    <w:p w14:paraId="68098BF3" w14:textId="18BADA17" w:rsidR="00401CBB" w:rsidRDefault="00EB5196" w:rsidP="00401CBB">
      <w:r>
        <w:t xml:space="preserve">Mal til </w:t>
      </w:r>
      <w:r w:rsidR="006B24C5">
        <w:t>oppgjørsskjema</w:t>
      </w:r>
      <w:r w:rsidR="00EB52D3" w:rsidRPr="007566D0">
        <w:t xml:space="preserve"> billettsalg</w:t>
      </w:r>
      <w:r w:rsidR="00A643B4">
        <w:t xml:space="preserve"> </w:t>
      </w:r>
      <w:r>
        <w:t>ligger som vedlegg til økonomihåndboken</w:t>
      </w:r>
      <w:r w:rsidR="007566D0" w:rsidRPr="00C95EBB">
        <w:t>.</w:t>
      </w:r>
    </w:p>
    <w:p w14:paraId="7B221F31" w14:textId="5D696EB1" w:rsidR="00185EF7" w:rsidRPr="003969CE" w:rsidRDefault="007F78D2" w:rsidP="003969CE">
      <w:pPr>
        <w:pStyle w:val="Overskrift2"/>
      </w:pPr>
      <w:bookmarkStart w:id="18" w:name="_Toc438321857"/>
      <w:r>
        <w:t>Salg av varer og tjenester (u</w:t>
      </w:r>
      <w:r w:rsidR="00185EF7" w:rsidRPr="003969CE">
        <w:t>tgående faktura</w:t>
      </w:r>
      <w:r>
        <w:t>)</w:t>
      </w:r>
      <w:bookmarkEnd w:id="18"/>
    </w:p>
    <w:p w14:paraId="7BC6A8A8" w14:textId="45604FE2" w:rsidR="00185EF7" w:rsidRDefault="00185EF7" w:rsidP="00A64DBA">
      <w:r>
        <w:t>Ved omsetning av varer og tjenester utstede</w:t>
      </w:r>
      <w:r w:rsidR="00A64DBA">
        <w:t xml:space="preserve">r </w:t>
      </w:r>
      <w:r w:rsidR="00651D08" w:rsidRPr="00651D08">
        <w:rPr>
          <w:i/>
        </w:rPr>
        <w:t>idrettslaget</w:t>
      </w:r>
      <w:r>
        <w:t xml:space="preserve"> en utgående faktura</w:t>
      </w:r>
      <w:r w:rsidR="00A64DBA">
        <w:t xml:space="preserve">. </w:t>
      </w:r>
      <w:r w:rsidR="0020441A" w:rsidRPr="00651D08">
        <w:rPr>
          <w:i/>
        </w:rPr>
        <w:t>Idrettslaget</w:t>
      </w:r>
      <w:r w:rsidR="00A64DBA">
        <w:t xml:space="preserve"> benytter </w:t>
      </w:r>
      <w:r w:rsidR="000A5B18">
        <w:t>fakturaprogram nevnt i kapittel om Regnskaps- og fakturaprogram.</w:t>
      </w:r>
    </w:p>
    <w:p w14:paraId="18C6BD43" w14:textId="0BDE0A42" w:rsidR="00A64DBA" w:rsidRDefault="00A64DBA" w:rsidP="00401CBB">
      <w:r>
        <w:t>D</w:t>
      </w:r>
      <w:r w:rsidR="007566D0">
        <w:t>en som er ansvarlig for ulike typer avtaler</w:t>
      </w:r>
      <w:r>
        <w:t xml:space="preserve"> i </w:t>
      </w:r>
      <w:r w:rsidR="00651D08" w:rsidRPr="00651D08">
        <w:rPr>
          <w:i/>
        </w:rPr>
        <w:t>idrettslaget</w:t>
      </w:r>
      <w:r>
        <w:t xml:space="preserve"> eller andre som ønsker noe fakturert fra </w:t>
      </w:r>
      <w:r w:rsidR="00651D08" w:rsidRPr="00651D08">
        <w:rPr>
          <w:i/>
        </w:rPr>
        <w:t>idrettslaget</w:t>
      </w:r>
      <w:r w:rsidR="007566D0">
        <w:t>, fyller ut et fakturagrunnlag so</w:t>
      </w:r>
      <w:r>
        <w:t>m overleveres økonomiansvarlig/</w:t>
      </w:r>
      <w:r w:rsidR="007566D0">
        <w:t xml:space="preserve">den som har ansvaret for faktureringen. </w:t>
      </w:r>
    </w:p>
    <w:p w14:paraId="0F41335D" w14:textId="55141651" w:rsidR="007566D0" w:rsidRDefault="000A5B18" w:rsidP="00401CBB">
      <w:r>
        <w:t>F</w:t>
      </w:r>
      <w:r w:rsidR="007566D0" w:rsidRPr="007566D0">
        <w:t xml:space="preserve">akturagrunnlag </w:t>
      </w:r>
      <w:r w:rsidR="00A64DBA">
        <w:t>ligger som vedlegg til økonomihån</w:t>
      </w:r>
      <w:r>
        <w:t>d</w:t>
      </w:r>
      <w:r w:rsidR="00A64DBA">
        <w:t>boken.</w:t>
      </w:r>
    </w:p>
    <w:p w14:paraId="1283D168" w14:textId="222FE5A7" w:rsidR="007B45F9" w:rsidRPr="003969CE" w:rsidRDefault="007B45F9" w:rsidP="003969CE">
      <w:pPr>
        <w:pStyle w:val="Overskrift2"/>
      </w:pPr>
      <w:bookmarkStart w:id="19" w:name="_Toc438321858"/>
      <w:r w:rsidRPr="003969CE">
        <w:t>Dugnad</w:t>
      </w:r>
      <w:bookmarkEnd w:id="19"/>
    </w:p>
    <w:p w14:paraId="5E53DEFD" w14:textId="254EF461" w:rsidR="00067C59" w:rsidRDefault="007B45F9" w:rsidP="007B45F9">
      <w:r w:rsidRPr="00CC3939">
        <w:t xml:space="preserve">Dugnader </w:t>
      </w:r>
      <w:r w:rsidR="00067C59">
        <w:t>er</w:t>
      </w:r>
      <w:r w:rsidRPr="00CC3939">
        <w:t xml:space="preserve"> en viktig inntektskilde for klubben. Inntekter fra dugnader i regi av </w:t>
      </w:r>
      <w:r w:rsidR="00651D08" w:rsidRPr="00651D08">
        <w:rPr>
          <w:i/>
        </w:rPr>
        <w:t>idrettslaget</w:t>
      </w:r>
      <w:r w:rsidRPr="00CC3939">
        <w:t xml:space="preserve"> </w:t>
      </w:r>
      <w:r w:rsidR="00067C59">
        <w:t xml:space="preserve">skal inngå i det ordinære årsregnskapet. Dersom det er ett enkelt lag eller gruppe i </w:t>
      </w:r>
      <w:r w:rsidR="00651D08" w:rsidRPr="00651D08">
        <w:rPr>
          <w:i/>
        </w:rPr>
        <w:t>idrettslaget</w:t>
      </w:r>
      <w:r w:rsidR="00067C59">
        <w:t xml:space="preserve"> som gjennomfører dugnaden, skal inntekten inngå i årsregnskapet på samme måte, men midlene </w:t>
      </w:r>
      <w:r w:rsidRPr="00CC3939">
        <w:t>disponeres av gruppen eller l</w:t>
      </w:r>
      <w:r w:rsidR="00067C59">
        <w:t>aget som gjennomfører dugnaden.</w:t>
      </w:r>
    </w:p>
    <w:p w14:paraId="10F94BFD" w14:textId="307366FD" w:rsidR="00D64022" w:rsidRDefault="00D64022" w:rsidP="007B45F9">
      <w:r>
        <w:t>Dersom idrettslaget har omsetning av varer i forbindelse med dugnad, rapporteres det inn dersom mvapliktig omsetning overstiger grensebeløpet.</w:t>
      </w:r>
    </w:p>
    <w:p w14:paraId="6C0D5275" w14:textId="77777777" w:rsidR="00483567" w:rsidRPr="000C6103" w:rsidRDefault="00483567" w:rsidP="00483567">
      <w:pPr>
        <w:pStyle w:val="Overskrift2"/>
      </w:pPr>
      <w:bookmarkStart w:id="20" w:name="_Toc438321859"/>
      <w:r w:rsidRPr="000C6103">
        <w:t>Merverdiavgift</w:t>
      </w:r>
      <w:bookmarkEnd w:id="20"/>
    </w:p>
    <w:p w14:paraId="40A53F68" w14:textId="145CAC13" w:rsidR="00FD2BD8" w:rsidRDefault="0020441A" w:rsidP="00483567">
      <w:r w:rsidRPr="00651D08">
        <w:rPr>
          <w:i/>
        </w:rPr>
        <w:t>Idrettslaget</w:t>
      </w:r>
      <w:r w:rsidR="00483567">
        <w:t xml:space="preserve"> driver følgende</w:t>
      </w:r>
      <w:r w:rsidR="00FD2BD8">
        <w:t xml:space="preserve"> omsetning som IKKE er merverdiavgiftspliktig:</w:t>
      </w:r>
    </w:p>
    <w:p w14:paraId="66CF6A83" w14:textId="769E2138" w:rsidR="00FD2BD8" w:rsidRDefault="00FD2BD8" w:rsidP="00FD2BD8">
      <w:pPr>
        <w:pStyle w:val="Listeavsnitt"/>
        <w:numPr>
          <w:ilvl w:val="0"/>
          <w:numId w:val="27"/>
        </w:numPr>
      </w:pPr>
      <w:r>
        <w:t xml:space="preserve">Vanlige medlems- og startkontingenter </w:t>
      </w:r>
    </w:p>
    <w:p w14:paraId="3FCA5A33" w14:textId="1FA87992" w:rsidR="00FD2BD8" w:rsidRDefault="00FD2BD8" w:rsidP="00153A3A">
      <w:pPr>
        <w:pStyle w:val="Listeavsnitt"/>
        <w:numPr>
          <w:ilvl w:val="0"/>
          <w:numId w:val="27"/>
        </w:numPr>
      </w:pPr>
      <w:r>
        <w:t xml:space="preserve">Billettinntekter </w:t>
      </w:r>
    </w:p>
    <w:p w14:paraId="3E36146F" w14:textId="2126C65F" w:rsidR="00FD2BD8" w:rsidRDefault="00FD2BD8" w:rsidP="00153A3A">
      <w:pPr>
        <w:pStyle w:val="Listeavsnitt"/>
        <w:numPr>
          <w:ilvl w:val="0"/>
          <w:numId w:val="27"/>
        </w:numPr>
      </w:pPr>
      <w:r>
        <w:t xml:space="preserve">Inntekter fra adgang til svømmehaller, treningsstudioer, tennisbaner, golfbaner mv. </w:t>
      </w:r>
    </w:p>
    <w:p w14:paraId="3BBAAEEE" w14:textId="56935361" w:rsidR="00FD2BD8" w:rsidRDefault="00FD2BD8" w:rsidP="00FD2BD8">
      <w:pPr>
        <w:pStyle w:val="Listeavsnitt"/>
        <w:numPr>
          <w:ilvl w:val="0"/>
          <w:numId w:val="27"/>
        </w:numPr>
      </w:pPr>
      <w:r>
        <w:t xml:space="preserve">Offentlige tilskudd </w:t>
      </w:r>
    </w:p>
    <w:p w14:paraId="03D5BAAE" w14:textId="33AFE483" w:rsidR="00FD2BD8" w:rsidRDefault="00FD2BD8" w:rsidP="00FD2BD8">
      <w:pPr>
        <w:pStyle w:val="Listeavsnitt"/>
        <w:numPr>
          <w:ilvl w:val="0"/>
          <w:numId w:val="27"/>
        </w:numPr>
      </w:pPr>
      <w:r>
        <w:t xml:space="preserve">Lotteriinntekter </w:t>
      </w:r>
    </w:p>
    <w:p w14:paraId="39674D00" w14:textId="514CE6A7" w:rsidR="00FD2BD8" w:rsidRDefault="00FD2BD8" w:rsidP="00FD2BD8">
      <w:pPr>
        <w:pStyle w:val="Listeavsnitt"/>
        <w:numPr>
          <w:ilvl w:val="0"/>
          <w:numId w:val="27"/>
        </w:numPr>
      </w:pPr>
      <w:r>
        <w:t xml:space="preserve">Bingoinntekter </w:t>
      </w:r>
    </w:p>
    <w:p w14:paraId="4B01BDC9" w14:textId="4F989D22" w:rsidR="00FD2BD8" w:rsidRDefault="00FD2BD8" w:rsidP="00FD2BD8">
      <w:pPr>
        <w:pStyle w:val="Listeavsnitt"/>
        <w:numPr>
          <w:ilvl w:val="0"/>
          <w:numId w:val="27"/>
        </w:numPr>
      </w:pPr>
      <w:r>
        <w:t xml:space="preserve">Gaver </w:t>
      </w:r>
    </w:p>
    <w:p w14:paraId="6EEC92AA" w14:textId="6BD36F58" w:rsidR="00FD2BD8" w:rsidRDefault="00FD2BD8" w:rsidP="00FD2BD8">
      <w:pPr>
        <w:pStyle w:val="Listeavsnitt"/>
        <w:numPr>
          <w:ilvl w:val="0"/>
          <w:numId w:val="27"/>
        </w:numPr>
      </w:pPr>
      <w:r>
        <w:t>Inntekter ved salg av programmer og kataloger som selges i forbindelse med arrangementer</w:t>
      </w:r>
    </w:p>
    <w:p w14:paraId="45D9E5EC" w14:textId="62709FCC" w:rsidR="00483567" w:rsidRDefault="0020441A" w:rsidP="001F2C9F">
      <w:r w:rsidRPr="00651D08">
        <w:rPr>
          <w:i/>
        </w:rPr>
        <w:t>Idrettslaget</w:t>
      </w:r>
      <w:r w:rsidR="001F2C9F">
        <w:t xml:space="preserve"> driver følgende omsetning som kan være </w:t>
      </w:r>
      <w:r w:rsidR="00483567">
        <w:t>merverdiavgiftspliktig virksomhet</w:t>
      </w:r>
      <w:r w:rsidR="001F2C9F">
        <w:t>:</w:t>
      </w:r>
      <w:r w:rsidR="00483567">
        <w:t xml:space="preserve"> </w:t>
      </w:r>
    </w:p>
    <w:p w14:paraId="47FBE4EC" w14:textId="512EADE5" w:rsidR="00483567" w:rsidRDefault="001F2C9F" w:rsidP="00A10573">
      <w:pPr>
        <w:pStyle w:val="Listeavsnitt"/>
        <w:numPr>
          <w:ilvl w:val="0"/>
          <w:numId w:val="27"/>
        </w:numPr>
      </w:pPr>
      <w:r>
        <w:t>S</w:t>
      </w:r>
      <w:r w:rsidRPr="00F93CEA">
        <w:t>ponsorinntekter</w:t>
      </w:r>
    </w:p>
    <w:p w14:paraId="5E76EB74" w14:textId="773D0069" w:rsidR="00483567" w:rsidRDefault="00483567" w:rsidP="00A10573">
      <w:pPr>
        <w:pStyle w:val="Listeavsnitt"/>
        <w:numPr>
          <w:ilvl w:val="0"/>
          <w:numId w:val="27"/>
        </w:numPr>
      </w:pPr>
      <w:r>
        <w:t>S</w:t>
      </w:r>
      <w:r w:rsidRPr="00F93CEA">
        <w:t>alg av utstyr</w:t>
      </w:r>
      <w:r>
        <w:t xml:space="preserve"> </w:t>
      </w:r>
    </w:p>
    <w:p w14:paraId="06D21AAA" w14:textId="7EBC8A22" w:rsidR="001F2C9F" w:rsidRDefault="001F2C9F" w:rsidP="00A10573">
      <w:pPr>
        <w:pStyle w:val="Listeavsnitt"/>
        <w:numPr>
          <w:ilvl w:val="0"/>
          <w:numId w:val="27"/>
        </w:numPr>
      </w:pPr>
      <w:r>
        <w:t>Kioskvirksomhet</w:t>
      </w:r>
    </w:p>
    <w:p w14:paraId="45559186" w14:textId="00CB6F75" w:rsidR="001F2C9F" w:rsidRDefault="001F2C9F" w:rsidP="00A10573">
      <w:pPr>
        <w:pStyle w:val="Listeavsnitt"/>
        <w:numPr>
          <w:ilvl w:val="0"/>
          <w:numId w:val="27"/>
        </w:numPr>
      </w:pPr>
      <w:r>
        <w:t>Serveringsvirksomhet</w:t>
      </w:r>
    </w:p>
    <w:p w14:paraId="16D83DE6" w14:textId="0D7ED579" w:rsidR="001F2C9F" w:rsidRDefault="001F2C9F" w:rsidP="00A10573">
      <w:pPr>
        <w:pStyle w:val="Listeavsnitt"/>
        <w:numPr>
          <w:ilvl w:val="0"/>
          <w:numId w:val="27"/>
        </w:numPr>
      </w:pPr>
      <w:r>
        <w:t>Salg av jakkemerker ol.</w:t>
      </w:r>
    </w:p>
    <w:p w14:paraId="1526D324" w14:textId="3F657720" w:rsidR="001F2C9F" w:rsidRDefault="001F2C9F" w:rsidP="00A10573">
      <w:pPr>
        <w:pStyle w:val="Listeavsnitt"/>
        <w:numPr>
          <w:ilvl w:val="0"/>
          <w:numId w:val="27"/>
        </w:numPr>
      </w:pPr>
      <w:r>
        <w:t>Dugnadsinnsats</w:t>
      </w:r>
    </w:p>
    <w:p w14:paraId="3297D0A8" w14:textId="052C8232" w:rsidR="001F2C9F" w:rsidRDefault="001F2C9F" w:rsidP="00A10573">
      <w:pPr>
        <w:pStyle w:val="Listeavsnitt"/>
        <w:numPr>
          <w:ilvl w:val="0"/>
          <w:numId w:val="27"/>
        </w:numPr>
      </w:pPr>
      <w:r>
        <w:t>Salg av varer</w:t>
      </w:r>
    </w:p>
    <w:p w14:paraId="64E38511" w14:textId="62D3E155" w:rsidR="001F2C9F" w:rsidRDefault="001F2C9F" w:rsidP="001F2C9F">
      <w:r>
        <w:t>Dersom merverdiavgiftspliktig omsetning per år overstiger grensebeløp</w:t>
      </w:r>
      <w:r w:rsidR="00D761FE">
        <w:t>et (kr 140.000 pr 01.01.1</w:t>
      </w:r>
      <w:r w:rsidR="00553EE5">
        <w:t>9</w:t>
      </w:r>
      <w:r w:rsidR="00D761FE">
        <w:t>)</w:t>
      </w:r>
      <w:r>
        <w:t>, beregner</w:t>
      </w:r>
      <w:r w:rsidR="00984726">
        <w:t>,</w:t>
      </w:r>
      <w:r>
        <w:t xml:space="preserve"> rapporterer</w:t>
      </w:r>
      <w:r w:rsidR="00984726">
        <w:t xml:space="preserve"> og innbetaler</w:t>
      </w:r>
      <w:r>
        <w:t xml:space="preserve"> </w:t>
      </w:r>
      <w:r w:rsidR="00651D08" w:rsidRPr="00651D08">
        <w:rPr>
          <w:i/>
        </w:rPr>
        <w:t>idrettslaget</w:t>
      </w:r>
      <w:r>
        <w:t xml:space="preserve"> merverdiavgift.</w:t>
      </w:r>
    </w:p>
    <w:p w14:paraId="5807191C" w14:textId="77777777" w:rsidR="004D72E2" w:rsidRDefault="004D72E2" w:rsidP="004D72E2">
      <w:pPr>
        <w:pStyle w:val="Overskrift2"/>
      </w:pPr>
      <w:bookmarkStart w:id="21" w:name="_Toc438321860"/>
      <w:r>
        <w:t>Innbetalinger</w:t>
      </w:r>
      <w:bookmarkEnd w:id="21"/>
    </w:p>
    <w:p w14:paraId="26B7FF1D" w14:textId="77777777" w:rsidR="00D311B6" w:rsidRDefault="004D72E2" w:rsidP="004D72E2">
      <w:r>
        <w:t xml:space="preserve">Innbetalinger som gjøres til </w:t>
      </w:r>
      <w:r w:rsidR="00651D08" w:rsidRPr="00651D08">
        <w:rPr>
          <w:i/>
        </w:rPr>
        <w:t>idrettslaget</w:t>
      </w:r>
      <w:r>
        <w:t xml:space="preserve">s bankkonto skal alltid dokumenteres med grunnlag som avtaler, kontrakter eller lignende. </w:t>
      </w:r>
    </w:p>
    <w:p w14:paraId="235B3A6A" w14:textId="7BC2CE07" w:rsidR="004D72E2" w:rsidRPr="007F78D2" w:rsidRDefault="004D72E2" w:rsidP="004D72E2">
      <w:r>
        <w:t>Dersom det kommer innbetalinger uten underliggende dokumentasjon, må dette skaffes til veie.</w:t>
      </w:r>
    </w:p>
    <w:p w14:paraId="133E0D76" w14:textId="04446EFF" w:rsidR="00401CBB" w:rsidRPr="00F93CEA" w:rsidRDefault="00A07B6F" w:rsidP="00A07B6F">
      <w:pPr>
        <w:pStyle w:val="Overskrift1"/>
      </w:pPr>
      <w:bookmarkStart w:id="22" w:name="_Toc438321861"/>
      <w:r>
        <w:t>KOSTNADER OG UTBETALINGER</w:t>
      </w:r>
      <w:bookmarkEnd w:id="22"/>
    </w:p>
    <w:p w14:paraId="4E97247C" w14:textId="77777777" w:rsidR="00401CBB" w:rsidRPr="00110887" w:rsidRDefault="00401CBB" w:rsidP="00110887">
      <w:pPr>
        <w:pStyle w:val="Overskrift2"/>
      </w:pPr>
      <w:bookmarkStart w:id="23" w:name="_Toc438321862"/>
      <w:r w:rsidRPr="00952633">
        <w:t>Kjøp fra leverandører</w:t>
      </w:r>
      <w:bookmarkEnd w:id="23"/>
    </w:p>
    <w:p w14:paraId="175F80DE" w14:textId="60AE8FC8" w:rsidR="00401CBB" w:rsidRPr="00F93CEA" w:rsidRDefault="00401CBB" w:rsidP="00401CBB">
      <w:r w:rsidRPr="00F93CEA">
        <w:t>Det er kun de som har</w:t>
      </w:r>
      <w:r w:rsidR="003B436A">
        <w:t xml:space="preserve"> fått</w:t>
      </w:r>
      <w:r w:rsidRPr="00F93CEA">
        <w:t xml:space="preserve"> fullmakt</w:t>
      </w:r>
      <w:r w:rsidR="003B436A">
        <w:t xml:space="preserve"> i fullmaktsmatrise</w:t>
      </w:r>
      <w:r w:rsidRPr="00F93CEA">
        <w:t xml:space="preserve"> som kan besti</w:t>
      </w:r>
      <w:r w:rsidR="00380073">
        <w:t xml:space="preserve">lle på </w:t>
      </w:r>
      <w:r w:rsidR="00380073">
        <w:lastRenderedPageBreak/>
        <w:t xml:space="preserve">vegne av </w:t>
      </w:r>
      <w:r w:rsidR="00D311B6">
        <w:rPr>
          <w:i/>
        </w:rPr>
        <w:t>idrettslaget</w:t>
      </w:r>
      <w:r w:rsidR="00380073">
        <w:t xml:space="preserve">. </w:t>
      </w:r>
      <w:r w:rsidR="0020441A" w:rsidRPr="00651D08">
        <w:rPr>
          <w:i/>
        </w:rPr>
        <w:t>Idrettslaget</w:t>
      </w:r>
      <w:r w:rsidRPr="00F93CEA">
        <w:t xml:space="preserve"> har leverandøravtaler </w:t>
      </w:r>
      <w:r w:rsidR="00380073">
        <w:t>som</w:t>
      </w:r>
      <w:r w:rsidRPr="00F93CEA">
        <w:t xml:space="preserve"> de ulike gruppene skal</w:t>
      </w:r>
      <w:r w:rsidR="00AA0715" w:rsidRPr="00F93CEA">
        <w:t xml:space="preserve"> handle fra</w:t>
      </w:r>
      <w:r w:rsidR="00380073">
        <w:t xml:space="preserve"> (så fremt det er hensiktsmessig)</w:t>
      </w:r>
      <w:r w:rsidRPr="00F93CEA">
        <w:t xml:space="preserve">. </w:t>
      </w:r>
    </w:p>
    <w:p w14:paraId="45DF73A1" w14:textId="3EA73E6A" w:rsidR="00401CBB" w:rsidRPr="00110887" w:rsidRDefault="003B436A" w:rsidP="00110887">
      <w:pPr>
        <w:pStyle w:val="Overskrift2"/>
      </w:pPr>
      <w:bookmarkStart w:id="24" w:name="_Toc438321863"/>
      <w:r>
        <w:t>Inngående f</w:t>
      </w:r>
      <w:r w:rsidR="00401CBB" w:rsidRPr="00952633">
        <w:t>aktura</w:t>
      </w:r>
      <w:bookmarkEnd w:id="24"/>
    </w:p>
    <w:p w14:paraId="2863BD0F" w14:textId="18439344" w:rsidR="00401CBB" w:rsidRPr="00F93CEA" w:rsidRDefault="00401CBB" w:rsidP="00401CBB">
      <w:r w:rsidRPr="00AA6B38">
        <w:t>A</w:t>
      </w:r>
      <w:r w:rsidR="00791F83" w:rsidRPr="00AA6B38">
        <w:t>ll</w:t>
      </w:r>
      <w:r w:rsidRPr="00AA6B38">
        <w:t xml:space="preserve">e </w:t>
      </w:r>
      <w:r w:rsidR="003B436A">
        <w:t>mottatte</w:t>
      </w:r>
      <w:r w:rsidR="00B7384D" w:rsidRPr="00AA6B38">
        <w:t xml:space="preserve"> </w:t>
      </w:r>
      <w:r w:rsidRPr="00AA6B38">
        <w:t xml:space="preserve">fakturaer </w:t>
      </w:r>
      <w:r w:rsidR="003B436A">
        <w:t xml:space="preserve">skal godkjennes av 2 ansvarlige personer som har fått fullmakt i </w:t>
      </w:r>
      <w:r w:rsidRPr="00F93CEA">
        <w:t>fullmaktsmatrise.</w:t>
      </w:r>
      <w:r w:rsidR="003B436A">
        <w:t xml:space="preserve"> Alle f</w:t>
      </w:r>
      <w:r w:rsidR="00AA0715" w:rsidRPr="00F93CEA">
        <w:t>aktura</w:t>
      </w:r>
      <w:r w:rsidR="003B436A">
        <w:t>er</w:t>
      </w:r>
      <w:r w:rsidR="00AA0715" w:rsidRPr="00F93CEA">
        <w:t xml:space="preserve"> skal være </w:t>
      </w:r>
      <w:r w:rsidR="003B436A">
        <w:t>stilet til</w:t>
      </w:r>
      <w:r w:rsidR="00AA0715" w:rsidRPr="00F93CEA">
        <w:t xml:space="preserve"> </w:t>
      </w:r>
      <w:r w:rsidR="00651D08" w:rsidRPr="00651D08">
        <w:rPr>
          <w:i/>
        </w:rPr>
        <w:t>idrettslaget</w:t>
      </w:r>
      <w:r w:rsidR="003B436A">
        <w:t>. H</w:t>
      </w:r>
      <w:r w:rsidR="00AA0715" w:rsidRPr="00F93CEA">
        <w:t xml:space="preserve">vis </w:t>
      </w:r>
      <w:proofErr w:type="spellStart"/>
      <w:r w:rsidR="00AA0715" w:rsidRPr="00F93CEA">
        <w:t>tilstiling</w:t>
      </w:r>
      <w:proofErr w:type="spellEnd"/>
      <w:r w:rsidR="003B436A">
        <w:t xml:space="preserve"> (</w:t>
      </w:r>
      <w:r w:rsidR="00EF6819">
        <w:t>n</w:t>
      </w:r>
      <w:r w:rsidR="003B436A">
        <w:t xml:space="preserve">avn på idrettslag, adresse </w:t>
      </w:r>
      <w:r w:rsidR="006B24C5">
        <w:t>osv.</w:t>
      </w:r>
      <w:r w:rsidR="003B436A">
        <w:t>) er feil,</w:t>
      </w:r>
      <w:r w:rsidR="00AA0715" w:rsidRPr="00F93CEA">
        <w:t xml:space="preserve"> skal leverandør kontaktes for å få </w:t>
      </w:r>
      <w:r w:rsidR="00791F83" w:rsidRPr="00F93CEA">
        <w:t xml:space="preserve">ny faktura med </w:t>
      </w:r>
      <w:r w:rsidR="00AA0715" w:rsidRPr="00F93CEA">
        <w:t>korrekt tilstiling.</w:t>
      </w:r>
    </w:p>
    <w:p w14:paraId="1558AC90" w14:textId="77777777" w:rsidR="00DB3649" w:rsidRPr="00A07B6F" w:rsidRDefault="00DB3649" w:rsidP="00110887">
      <w:pPr>
        <w:pStyle w:val="Overskrift2"/>
      </w:pPr>
      <w:bookmarkStart w:id="25" w:name="_Toc438321864"/>
      <w:r w:rsidRPr="00A07B6F">
        <w:t>Utgiftsrefusjoner</w:t>
      </w:r>
      <w:bookmarkEnd w:id="25"/>
    </w:p>
    <w:p w14:paraId="4717B551" w14:textId="5ABDBC40" w:rsidR="00C72D35" w:rsidRDefault="00DB3649" w:rsidP="00DB3649">
      <w:r w:rsidRPr="00F93CEA">
        <w:t>Ved refusjon av utlegg skal bil</w:t>
      </w:r>
      <w:r w:rsidR="00107904">
        <w:t>agene</w:t>
      </w:r>
      <w:r w:rsidR="003B436A">
        <w:t>/kvitteringene</w:t>
      </w:r>
      <w:r w:rsidR="00107904">
        <w:t xml:space="preserve"> </w:t>
      </w:r>
      <w:r w:rsidR="003B436A">
        <w:t xml:space="preserve">festes på </w:t>
      </w:r>
      <w:r w:rsidR="00651D08" w:rsidRPr="00651D08">
        <w:rPr>
          <w:i/>
        </w:rPr>
        <w:t>idrettslaget</w:t>
      </w:r>
      <w:r w:rsidR="003B436A">
        <w:t>s standard</w:t>
      </w:r>
      <w:r w:rsidR="005D04D5">
        <w:t xml:space="preserve"> </w:t>
      </w:r>
      <w:r w:rsidRPr="005D04D5">
        <w:t>ut</w:t>
      </w:r>
      <w:r w:rsidR="00107904">
        <w:t>gift</w:t>
      </w:r>
      <w:r w:rsidR="00380073">
        <w:t>s</w:t>
      </w:r>
      <w:r w:rsidR="00107904">
        <w:t>refusjonsskjema</w:t>
      </w:r>
      <w:r w:rsidRPr="005D04D5">
        <w:t xml:space="preserve"> og </w:t>
      </w:r>
      <w:r w:rsidR="00791F83" w:rsidRPr="005D04D5">
        <w:t xml:space="preserve">skjema </w:t>
      </w:r>
      <w:r w:rsidRPr="005D04D5">
        <w:t>skal</w:t>
      </w:r>
      <w:r w:rsidRPr="00F93CEA">
        <w:t xml:space="preserve"> </w:t>
      </w:r>
      <w:r w:rsidR="00107904">
        <w:t xml:space="preserve">signeres av den som krever penger refundert, samt </w:t>
      </w:r>
      <w:r w:rsidR="00380073">
        <w:t>godkjennes</w:t>
      </w:r>
      <w:r w:rsidRPr="00F93CEA">
        <w:t xml:space="preserve"> i henhold til</w:t>
      </w:r>
      <w:r w:rsidR="00380073">
        <w:t xml:space="preserve"> </w:t>
      </w:r>
      <w:r w:rsidR="00651D08" w:rsidRPr="00651D08">
        <w:rPr>
          <w:i/>
        </w:rPr>
        <w:t>idrettslaget</w:t>
      </w:r>
      <w:r w:rsidR="00380073">
        <w:t>s</w:t>
      </w:r>
      <w:r w:rsidRPr="00F93CEA">
        <w:t xml:space="preserve"> fullmaktmatrise. Formål med </w:t>
      </w:r>
      <w:r w:rsidR="00A643B4">
        <w:t>utlegget</w:t>
      </w:r>
      <w:r w:rsidR="00C72D35">
        <w:t xml:space="preserve"> skal alltid påføres.</w:t>
      </w:r>
    </w:p>
    <w:p w14:paraId="75282123" w14:textId="7393C2FC" w:rsidR="00380073" w:rsidRDefault="00DB3649" w:rsidP="00DB3649">
      <w:r w:rsidRPr="00F93CEA">
        <w:t xml:space="preserve">Ved dekning av reise- og oppholdsutgifter skal det </w:t>
      </w:r>
      <w:r w:rsidR="00791F83" w:rsidRPr="00F93CEA">
        <w:t xml:space="preserve">alltid </w:t>
      </w:r>
      <w:r w:rsidRPr="00F93CEA">
        <w:t>påføres hvem utgiftene gjelder og ev</w:t>
      </w:r>
      <w:r w:rsidR="00380073">
        <w:t xml:space="preserve">entuelt hvilket arrangement den </w:t>
      </w:r>
      <w:r w:rsidRPr="00F93CEA">
        <w:t>reisende har deltatt på. Ved dekning av utgifter</w:t>
      </w:r>
      <w:r w:rsidR="00380073">
        <w:t xml:space="preserve"> til mat/drikke</w:t>
      </w:r>
      <w:r w:rsidRPr="00F93CEA">
        <w:t xml:space="preserve"> skal</w:t>
      </w:r>
      <w:r w:rsidR="00380073">
        <w:t xml:space="preserve"> det alltid oppgis</w:t>
      </w:r>
      <w:r w:rsidRPr="00F93CEA">
        <w:t xml:space="preserve"> formål og hvem bevertningen dekker. </w:t>
      </w:r>
    </w:p>
    <w:p w14:paraId="05E0C810" w14:textId="5F08516F" w:rsidR="00DB3649" w:rsidRDefault="00984726" w:rsidP="00DB3649">
      <w:r>
        <w:t>S</w:t>
      </w:r>
      <w:r w:rsidR="00380073">
        <w:t>tandard</w:t>
      </w:r>
      <w:r w:rsidR="00DB3649" w:rsidRPr="007566D0">
        <w:t xml:space="preserve"> utgiftsrefusjonsskjema </w:t>
      </w:r>
      <w:r w:rsidR="00380073">
        <w:t xml:space="preserve">ligger som vedlegg til </w:t>
      </w:r>
      <w:r w:rsidR="00651D08" w:rsidRPr="00651D08">
        <w:rPr>
          <w:i/>
        </w:rPr>
        <w:t>idrettslaget</w:t>
      </w:r>
      <w:r w:rsidR="00380073">
        <w:t>s økonoimhåndbok.</w:t>
      </w:r>
    </w:p>
    <w:p w14:paraId="7A160611" w14:textId="2633EC08" w:rsidR="003969CE" w:rsidRPr="00110887" w:rsidRDefault="003969CE" w:rsidP="00110887">
      <w:pPr>
        <w:pStyle w:val="Overskrift2"/>
      </w:pPr>
      <w:bookmarkStart w:id="26" w:name="_Toc438321865"/>
      <w:r w:rsidRPr="00952633">
        <w:t>Vare</w:t>
      </w:r>
      <w:r>
        <w:t>kjøp</w:t>
      </w:r>
      <w:bookmarkEnd w:id="26"/>
    </w:p>
    <w:p w14:paraId="6A955D0F" w14:textId="073BA269" w:rsidR="008B0253" w:rsidRDefault="008B0253" w:rsidP="00C55657">
      <w:r>
        <w:t>Alle varekjøp skal godkjennes av to personer (se kapittel om Inngående faktura).</w:t>
      </w:r>
    </w:p>
    <w:p w14:paraId="08213D22" w14:textId="53BD0A68" w:rsidR="00C55657" w:rsidRDefault="00C72D35" w:rsidP="00C55657">
      <w:r>
        <w:t xml:space="preserve">For varer som er kjøpt inn for videresalg, fører </w:t>
      </w:r>
      <w:r w:rsidR="00651D08" w:rsidRPr="00651D08">
        <w:rPr>
          <w:i/>
        </w:rPr>
        <w:t>idrettslaget</w:t>
      </w:r>
      <w:r>
        <w:t xml:space="preserve"> varelagerliste. Varelager</w:t>
      </w:r>
      <w:r w:rsidR="00C55657">
        <w:t>et</w:t>
      </w:r>
      <w:r w:rsidR="003969CE" w:rsidRPr="00AA6B38">
        <w:t xml:space="preserve"> </w:t>
      </w:r>
      <w:r>
        <w:t>t</w:t>
      </w:r>
      <w:r w:rsidR="003969CE">
        <w:t>elles opp pr 31.12, og det</w:t>
      </w:r>
      <w:r w:rsidR="00C55657">
        <w:t xml:space="preserve"> er</w:t>
      </w:r>
      <w:r w:rsidR="003969CE">
        <w:t xml:space="preserve"> </w:t>
      </w:r>
      <w:r w:rsidR="00651D08" w:rsidRPr="00651D08">
        <w:rPr>
          <w:i/>
        </w:rPr>
        <w:t>idrettslaget</w:t>
      </w:r>
      <w:r>
        <w:t>s</w:t>
      </w:r>
      <w:r w:rsidR="003969CE">
        <w:t xml:space="preserve"> standardisert</w:t>
      </w:r>
      <w:r>
        <w:t>e varetellings</w:t>
      </w:r>
      <w:r w:rsidR="003969CE">
        <w:t>liste</w:t>
      </w:r>
      <w:r w:rsidR="00C55657">
        <w:t xml:space="preserve"> som</w:t>
      </w:r>
      <w:r>
        <w:t xml:space="preserve"> skal benyttes</w:t>
      </w:r>
      <w:r w:rsidR="003969CE">
        <w:t xml:space="preserve">. </w:t>
      </w:r>
    </w:p>
    <w:p w14:paraId="11276511" w14:textId="377E08D1" w:rsidR="00C55657" w:rsidRDefault="003969CE" w:rsidP="003969CE">
      <w:r>
        <w:t>Varetellingslisten skal leveres</w:t>
      </w:r>
      <w:r w:rsidR="00C72D35">
        <w:t xml:space="preserve"> økonomiansvarlig/kasserer</w:t>
      </w:r>
      <w:r>
        <w:t xml:space="preserve"> i forbindelse med årsoppgjøret pr. 31.12 og skal inneholde en oversikt over </w:t>
      </w:r>
      <w:r w:rsidR="00C55657">
        <w:t>alle varer på varelageret. Varer for videresalg (</w:t>
      </w:r>
      <w:r w:rsidR="006B24C5">
        <w:t>f.eks.</w:t>
      </w:r>
      <w:r w:rsidR="00C55657">
        <w:t xml:space="preserve"> varelager til kiosk) verdsettes til det laveste av anskaffelseskost og forventet salgspris.</w:t>
      </w:r>
    </w:p>
    <w:p w14:paraId="1A5B35EC" w14:textId="068E3609" w:rsidR="00C55657" w:rsidRDefault="00984726" w:rsidP="003969CE">
      <w:r>
        <w:t>V</w:t>
      </w:r>
      <w:r w:rsidR="00C55657">
        <w:t xml:space="preserve">aretellingsliste ligger som vedlegg til </w:t>
      </w:r>
      <w:r w:rsidR="00651D08" w:rsidRPr="00651D08">
        <w:rPr>
          <w:i/>
        </w:rPr>
        <w:t>idrettslaget</w:t>
      </w:r>
      <w:r w:rsidR="00C55657">
        <w:t>s økonomihåndbok.</w:t>
      </w:r>
    </w:p>
    <w:p w14:paraId="38305C7A" w14:textId="3E85AD30" w:rsidR="00C55657" w:rsidRDefault="00C55657" w:rsidP="00110887">
      <w:pPr>
        <w:pStyle w:val="Overskrift2"/>
      </w:pPr>
      <w:bookmarkStart w:id="27" w:name="_Toc438321866"/>
      <w:r>
        <w:t xml:space="preserve">Kjøp av </w:t>
      </w:r>
      <w:r w:rsidR="00984726">
        <w:t>utstyr og eiendeler</w:t>
      </w:r>
      <w:bookmarkEnd w:id="27"/>
    </w:p>
    <w:p w14:paraId="7F46CB3F" w14:textId="4F15EB77" w:rsidR="003969CE" w:rsidRDefault="00C55657" w:rsidP="003969CE">
      <w:r>
        <w:t xml:space="preserve">For innkjøp av utstyr og </w:t>
      </w:r>
      <w:r w:rsidR="003969CE">
        <w:t xml:space="preserve">eiendeler </w:t>
      </w:r>
      <w:r>
        <w:t xml:space="preserve">som varer mer enn ett år, fører </w:t>
      </w:r>
      <w:r w:rsidR="00651D08" w:rsidRPr="00651D08">
        <w:rPr>
          <w:i/>
        </w:rPr>
        <w:t>idrettslaget</w:t>
      </w:r>
      <w:r>
        <w:t xml:space="preserve"> </w:t>
      </w:r>
      <w:r w:rsidR="00984726">
        <w:t>utstyrs- og eiendels</w:t>
      </w:r>
      <w:r>
        <w:t xml:space="preserve">oversikt. </w:t>
      </w:r>
    </w:p>
    <w:p w14:paraId="04FCB0A5" w14:textId="27B08731" w:rsidR="00C55657" w:rsidRDefault="00C55657" w:rsidP="00C55657">
      <w:r>
        <w:t>Eiendeler og utstyr</w:t>
      </w:r>
      <w:r w:rsidRPr="00AA6B38">
        <w:t xml:space="preserve"> </w:t>
      </w:r>
      <w:r>
        <w:t xml:space="preserve">telles opp pr 31.12, og det er </w:t>
      </w:r>
      <w:r w:rsidR="00651D08" w:rsidRPr="00651D08">
        <w:rPr>
          <w:i/>
        </w:rPr>
        <w:t>idrettslaget</w:t>
      </w:r>
      <w:r w:rsidR="00984726">
        <w:t>s standardiserte utstyrs- og eiendels</w:t>
      </w:r>
      <w:r>
        <w:t xml:space="preserve">oversikt som skal benyttes. </w:t>
      </w:r>
    </w:p>
    <w:p w14:paraId="50C2B45B" w14:textId="77777777" w:rsidR="00984726" w:rsidRDefault="00984726" w:rsidP="00C55657">
      <w:r>
        <w:t>O</w:t>
      </w:r>
      <w:r w:rsidR="00C55657">
        <w:t>versikt</w:t>
      </w:r>
      <w:r>
        <w:t>en</w:t>
      </w:r>
      <w:r w:rsidR="00C55657">
        <w:t xml:space="preserve"> skal leveres økonomiansvarlig/kasserer i forbindelse med årsoppgjøret pr. 31.12 og skal inneholde en oversikt over alle eiendeler og alt utstyr. </w:t>
      </w:r>
    </w:p>
    <w:p w14:paraId="6D11644F" w14:textId="6E073A4D" w:rsidR="00C55657" w:rsidRDefault="00C55657" w:rsidP="00C55657">
      <w:r>
        <w:t>Eiendeler og utstyr verdsettes til anskaffelseskost fratrukket avskrivninger.</w:t>
      </w:r>
      <w:r w:rsidR="00984726">
        <w:t xml:space="preserve"> Avskrivninger beregnes basert på følgende formel: </w:t>
      </w:r>
    </w:p>
    <w:p w14:paraId="78C4457B" w14:textId="1F788807" w:rsidR="00984726" w:rsidRPr="00984726" w:rsidRDefault="00984726" w:rsidP="00C55657">
      <m:oMathPara>
        <m:oMath>
          <m:r>
            <w:rPr>
              <w:rFonts w:ascii="Cambria Math" w:hAnsi="Cambria Math"/>
            </w:rPr>
            <m:t xml:space="preserve">årlig avskrivning=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anskaffelseskost</m:t>
              </m:r>
            </m:num>
            <m:den>
              <m:r>
                <w:rPr>
                  <w:rFonts w:ascii="Cambria Math" w:hAnsi="Cambria Math"/>
                </w:rPr>
                <m:t>økonomisk levetid</m:t>
              </m:r>
            </m:den>
          </m:f>
        </m:oMath>
      </m:oMathPara>
    </w:p>
    <w:p w14:paraId="4F4217A5" w14:textId="53358201" w:rsidR="00C55657" w:rsidRPr="00984726" w:rsidRDefault="00984726" w:rsidP="00C55657">
      <w:r>
        <w:t>Utstyrs- og eiendelsoversikt</w:t>
      </w:r>
      <w:r w:rsidR="00C55657">
        <w:t xml:space="preserve"> ligger som vedlegg til </w:t>
      </w:r>
      <w:r w:rsidR="00651D08" w:rsidRPr="00651D08">
        <w:rPr>
          <w:i/>
        </w:rPr>
        <w:t>idrettslaget</w:t>
      </w:r>
      <w:r w:rsidR="00C55657">
        <w:t>s økonomihåndbok.</w:t>
      </w:r>
    </w:p>
    <w:p w14:paraId="0AAFBD60" w14:textId="77777777" w:rsidR="004D72E2" w:rsidRPr="004D72E2" w:rsidRDefault="004D72E2" w:rsidP="00110887">
      <w:pPr>
        <w:pStyle w:val="Overskrift2"/>
      </w:pPr>
      <w:bookmarkStart w:id="28" w:name="_Toc438321867"/>
      <w:r w:rsidRPr="004D72E2">
        <w:t>Utbetalinger</w:t>
      </w:r>
      <w:bookmarkEnd w:id="28"/>
    </w:p>
    <w:p w14:paraId="1300C87F" w14:textId="17D7342A" w:rsidR="004D72E2" w:rsidRDefault="004D72E2" w:rsidP="004D72E2">
      <w:r>
        <w:t xml:space="preserve">Alle </w:t>
      </w:r>
      <w:r w:rsidRPr="00A643B4">
        <w:t>utbetalinger</w:t>
      </w:r>
      <w:r>
        <w:t xml:space="preserve"> skal</w:t>
      </w:r>
      <w:r w:rsidRPr="00A643B4">
        <w:t xml:space="preserve"> signeres</w:t>
      </w:r>
      <w:r>
        <w:t xml:space="preserve"> elektronisk av minst 2 personer i nettbanken. Hvem som skal ha signaturrett er vedtatt av hovedstyret</w:t>
      </w:r>
      <w:r w:rsidR="00614F47">
        <w:t xml:space="preserve"> og fremkommer i fullmaktsmatrisen</w:t>
      </w:r>
      <w:r>
        <w:t>.</w:t>
      </w:r>
      <w:r w:rsidR="00EF6819">
        <w:t xml:space="preserve"> Det er tegnet underslagsforsikring for alle som har signaturrett.</w:t>
      </w:r>
    </w:p>
    <w:p w14:paraId="20186197" w14:textId="4C9A5DCD" w:rsidR="004D72E2" w:rsidRDefault="00110887" w:rsidP="004D72E2">
      <w:r>
        <w:lastRenderedPageBreak/>
        <w:t>Per dags dato</w:t>
      </w:r>
      <w:r w:rsidR="004D72E2">
        <w:t xml:space="preserve"> har følgende personer/roller</w:t>
      </w:r>
      <w:r w:rsidR="00EF6819">
        <w:t xml:space="preserve"> delt</w:t>
      </w:r>
      <w:r w:rsidR="004D72E2">
        <w:t xml:space="preserve"> signaturrett i nettbanken:</w:t>
      </w:r>
    </w:p>
    <w:p w14:paraId="6264B332" w14:textId="77777777" w:rsidR="004D72E2" w:rsidRDefault="004D72E2" w:rsidP="004D72E2">
      <w:pPr>
        <w:pStyle w:val="Listeavsnitt"/>
        <w:numPr>
          <w:ilvl w:val="0"/>
          <w:numId w:val="18"/>
        </w:numPr>
      </w:pPr>
      <w:r>
        <w:t>Navn Navnesen/Kasserer</w:t>
      </w:r>
    </w:p>
    <w:p w14:paraId="4C3B8118" w14:textId="77777777" w:rsidR="004D72E2" w:rsidRDefault="004D72E2" w:rsidP="004D72E2">
      <w:pPr>
        <w:pStyle w:val="Listeavsnitt"/>
        <w:numPr>
          <w:ilvl w:val="0"/>
          <w:numId w:val="18"/>
        </w:numPr>
      </w:pPr>
      <w:r>
        <w:t>Navn Navnerud/Styreleder</w:t>
      </w:r>
    </w:p>
    <w:p w14:paraId="21D46032" w14:textId="77777777" w:rsidR="004D72E2" w:rsidRDefault="004D72E2" w:rsidP="004D72E2">
      <w:pPr>
        <w:pStyle w:val="Listeavsnitt"/>
        <w:numPr>
          <w:ilvl w:val="0"/>
          <w:numId w:val="18"/>
        </w:numPr>
      </w:pPr>
      <w:r>
        <w:t>Navn Navnebakke/Lagleder Alpint</w:t>
      </w:r>
    </w:p>
    <w:p w14:paraId="6B7B15E9" w14:textId="77777777" w:rsidR="004D72E2" w:rsidRDefault="004D72E2" w:rsidP="004D72E2">
      <w:pPr>
        <w:pStyle w:val="Listeavsnitt"/>
        <w:numPr>
          <w:ilvl w:val="0"/>
          <w:numId w:val="18"/>
        </w:numPr>
      </w:pPr>
      <w:r>
        <w:t>Navn Navnedal/Lagleder Curling</w:t>
      </w:r>
    </w:p>
    <w:p w14:paraId="6C046AE0" w14:textId="030980E9" w:rsidR="004D72E2" w:rsidRDefault="004D72E2" w:rsidP="004D72E2">
      <w:r>
        <w:t xml:space="preserve">Hovedstyret har beskrevet og delegert hvem som har signaturrett i </w:t>
      </w:r>
      <w:r w:rsidR="00651D08" w:rsidRPr="00651D08">
        <w:rPr>
          <w:i/>
        </w:rPr>
        <w:t>idrettslaget</w:t>
      </w:r>
      <w:r>
        <w:t xml:space="preserve">, se </w:t>
      </w:r>
      <w:r w:rsidR="00651D08" w:rsidRPr="00651D08">
        <w:rPr>
          <w:i/>
        </w:rPr>
        <w:t>idrettslaget</w:t>
      </w:r>
      <w:r>
        <w:t xml:space="preserve">s fullmaktsmatrise (beskrevet under kapittel REGNSKAP). </w:t>
      </w:r>
    </w:p>
    <w:p w14:paraId="38B48632" w14:textId="2766E985" w:rsidR="007F470C" w:rsidRDefault="00614F47" w:rsidP="004D72E2">
      <w:r w:rsidRPr="00651D08">
        <w:rPr>
          <w:i/>
        </w:rPr>
        <w:t>Idrettslaget</w:t>
      </w:r>
      <w:r w:rsidR="007F470C">
        <w:t xml:space="preserve"> har en brukskonto, en høyrentekonto og en skattetrekkskonto. </w:t>
      </w:r>
      <w:r>
        <w:t>Alle kontoer står i idrettslagets navn, private kontoer benyttes ikke.</w:t>
      </w:r>
    </w:p>
    <w:p w14:paraId="23CECBF1" w14:textId="77777777" w:rsidR="00D311B6" w:rsidRDefault="007F470C" w:rsidP="004D72E2">
      <w:r>
        <w:t>Hovedstyret kan</w:t>
      </w:r>
      <w:r w:rsidR="004D72E2">
        <w:t xml:space="preserve"> vurdere behovet for enkelte egne gruppe</w:t>
      </w:r>
      <w:r>
        <w:t>/lags</w:t>
      </w:r>
      <w:r w:rsidR="004D72E2">
        <w:t>kontoer</w:t>
      </w:r>
      <w:r>
        <w:t xml:space="preserve"> i banken</w:t>
      </w:r>
      <w:r w:rsidR="004D72E2">
        <w:t>.</w:t>
      </w:r>
      <w:r>
        <w:t xml:space="preserve"> Ingen skal benytte private kontoer.</w:t>
      </w:r>
      <w:r w:rsidR="004D72E2">
        <w:t xml:space="preserve"> Oversikt over inntekter og kostnader pr gruppe</w:t>
      </w:r>
      <w:r>
        <w:t xml:space="preserve"> skal</w:t>
      </w:r>
      <w:r w:rsidR="004D72E2">
        <w:t xml:space="preserve"> sikres ved interne avdelings-/prosj</w:t>
      </w:r>
      <w:r>
        <w:t xml:space="preserve">ektregnskap (grupperegnskaper). Egne </w:t>
      </w:r>
      <w:r w:rsidR="004D72E2" w:rsidRPr="00AA6B38">
        <w:t>gruppekontoer</w:t>
      </w:r>
      <w:r>
        <w:t xml:space="preserve"> skal ikke benyttes som</w:t>
      </w:r>
      <w:r w:rsidR="004D72E2" w:rsidRPr="00AA6B38">
        <w:t xml:space="preserve"> </w:t>
      </w:r>
      <w:r w:rsidR="004D72E2">
        <w:t>en måte å følge opp økonomien på.</w:t>
      </w:r>
      <w:r>
        <w:t xml:space="preserve"> </w:t>
      </w:r>
    </w:p>
    <w:p w14:paraId="327FEF63" w14:textId="4F729FB0" w:rsidR="004D72E2" w:rsidRDefault="007F470C" w:rsidP="004D72E2">
      <w:r>
        <w:t xml:space="preserve">Alle gruppekontoer er en del av det ordinære regnskapet og skal medtas på </w:t>
      </w:r>
      <w:r w:rsidR="00651D08" w:rsidRPr="00651D08">
        <w:rPr>
          <w:i/>
        </w:rPr>
        <w:t>idrettslaget</w:t>
      </w:r>
      <w:r>
        <w:t>s totalregnskap.</w:t>
      </w:r>
    </w:p>
    <w:p w14:paraId="4E2DB5B6" w14:textId="78E2AA17" w:rsidR="009E42F6" w:rsidRPr="00952633" w:rsidRDefault="009E42F6" w:rsidP="009E42F6">
      <w:pPr>
        <w:pStyle w:val="Overskrift2"/>
      </w:pPr>
      <w:bookmarkStart w:id="29" w:name="_Toc438321868"/>
      <w:r w:rsidRPr="00952633">
        <w:t>Lagkasse</w:t>
      </w:r>
      <w:bookmarkEnd w:id="29"/>
    </w:p>
    <w:p w14:paraId="23A38707" w14:textId="77777777" w:rsidR="009E42F6" w:rsidRDefault="009E42F6" w:rsidP="009E42F6">
      <w:r w:rsidRPr="00F93CEA">
        <w:t xml:space="preserve">Når laget trenger å disponere midler fra lagkassen skal uttak av penger kun skje mot bilag, faktura eller </w:t>
      </w:r>
      <w:r>
        <w:t>lignende dokumentasjon. Dersom det ønskes forskudd fra lagkassen, skal den som mottar forskuddet signere på skjema for uttak fra kasse.</w:t>
      </w:r>
    </w:p>
    <w:p w14:paraId="3F9F5674" w14:textId="2ED57081" w:rsidR="009E42F6" w:rsidRDefault="009E42F6" w:rsidP="009E42F6">
      <w:r w:rsidRPr="00614F47">
        <w:t xml:space="preserve">Skjema for uttak fra kasse </w:t>
      </w:r>
      <w:r>
        <w:t xml:space="preserve">ligger som vedlegg til </w:t>
      </w:r>
      <w:r w:rsidR="00651D08" w:rsidRPr="00651D08">
        <w:rPr>
          <w:i/>
        </w:rPr>
        <w:t>idrettslaget</w:t>
      </w:r>
      <w:r>
        <w:t>s økonomihåndbok.</w:t>
      </w:r>
      <w:r w:rsidRPr="00F93CEA">
        <w:t xml:space="preserve"> </w:t>
      </w:r>
    </w:p>
    <w:p w14:paraId="70C4046B" w14:textId="00662C37" w:rsidR="009E42F6" w:rsidRDefault="009E42F6" w:rsidP="009E42F6">
      <w:r w:rsidRPr="00F93CEA">
        <w:t>Eventuelle kontanter som</w:t>
      </w:r>
      <w:r>
        <w:t xml:space="preserve"> de enkelte</w:t>
      </w:r>
      <w:r w:rsidRPr="00F93CEA">
        <w:t xml:space="preserve"> lage</w:t>
      </w:r>
      <w:r>
        <w:t xml:space="preserve">ne i </w:t>
      </w:r>
      <w:r w:rsidR="00651D08" w:rsidRPr="00651D08">
        <w:rPr>
          <w:i/>
        </w:rPr>
        <w:t>idrettslaget</w:t>
      </w:r>
      <w:r w:rsidRPr="00F93CEA">
        <w:t xml:space="preserve"> selv samler inn skal </w:t>
      </w:r>
      <w:r w:rsidRPr="00F93CEA">
        <w:t xml:space="preserve">settes inn i banken på </w:t>
      </w:r>
      <w:r w:rsidR="00651D08" w:rsidRPr="00651D08">
        <w:rPr>
          <w:i/>
        </w:rPr>
        <w:t>idrettslaget</w:t>
      </w:r>
      <w:r w:rsidRPr="00F93CEA">
        <w:t xml:space="preserve">s </w:t>
      </w:r>
      <w:r>
        <w:t>brukskonto</w:t>
      </w:r>
      <w:r w:rsidRPr="00F93CEA">
        <w:t xml:space="preserve"> med informasjon om hva pengene gjelder</w:t>
      </w:r>
      <w:r>
        <w:t xml:space="preserve"> (se for eksempel kapittel om Dugnad)</w:t>
      </w:r>
      <w:r w:rsidRPr="00F93CEA">
        <w:t>.</w:t>
      </w:r>
      <w:r>
        <w:t xml:space="preserve"> </w:t>
      </w:r>
    </w:p>
    <w:p w14:paraId="4AA0F6FC" w14:textId="54700E49" w:rsidR="009E42F6" w:rsidRPr="00952633" w:rsidRDefault="009E42F6" w:rsidP="009E42F6">
      <w:r w:rsidRPr="00F93CEA">
        <w:t xml:space="preserve">I størst mulig grad </w:t>
      </w:r>
      <w:r>
        <w:t>u</w:t>
      </w:r>
      <w:r w:rsidRPr="00F93CEA">
        <w:t>nngå</w:t>
      </w:r>
      <w:r>
        <w:t xml:space="preserve">r </w:t>
      </w:r>
      <w:r w:rsidR="00651D08" w:rsidRPr="00651D08">
        <w:rPr>
          <w:i/>
        </w:rPr>
        <w:t>idrettslaget</w:t>
      </w:r>
      <w:r w:rsidRPr="00F93CEA">
        <w:t xml:space="preserve"> håndtering av kontanter. Inntekter</w:t>
      </w:r>
      <w:r w:rsidR="0099759C">
        <w:t xml:space="preserve"> i form av kontanter</w:t>
      </w:r>
      <w:r w:rsidRPr="00F93CEA">
        <w:t xml:space="preserve"> som er tjent opp gjennom aktivitet i </w:t>
      </w:r>
      <w:r w:rsidR="00651D08" w:rsidRPr="00651D08">
        <w:rPr>
          <w:i/>
        </w:rPr>
        <w:t>idrettslaget</w:t>
      </w:r>
      <w:r w:rsidR="0099759C">
        <w:t>s</w:t>
      </w:r>
      <w:r w:rsidRPr="00F93CEA">
        <w:t xml:space="preserve"> regi overføres til lag</w:t>
      </w:r>
      <w:r>
        <w:t xml:space="preserve">kassen og settes </w:t>
      </w:r>
      <w:r w:rsidR="0099759C">
        <w:t xml:space="preserve">inn på </w:t>
      </w:r>
      <w:r w:rsidR="00651D08" w:rsidRPr="00651D08">
        <w:rPr>
          <w:i/>
        </w:rPr>
        <w:t>idrettslaget</w:t>
      </w:r>
      <w:r w:rsidR="0099759C">
        <w:t>s brukskonto uten ubegrunnet opphold</w:t>
      </w:r>
      <w:r>
        <w:t>.</w:t>
      </w:r>
    </w:p>
    <w:p w14:paraId="2002BA1B" w14:textId="0A2BAAC6" w:rsidR="00401CBB" w:rsidRDefault="00A07B6F" w:rsidP="00A07B6F">
      <w:pPr>
        <w:pStyle w:val="Overskrift1"/>
      </w:pPr>
      <w:bookmarkStart w:id="30" w:name="_Toc438321869"/>
      <w:r>
        <w:t>LØNN OG YTELSER</w:t>
      </w:r>
      <w:bookmarkEnd w:id="30"/>
    </w:p>
    <w:p w14:paraId="5E3AD0F0" w14:textId="4AB1C6DE" w:rsidR="00B92903" w:rsidRPr="008434A6" w:rsidRDefault="00B92903" w:rsidP="00B92903">
      <w:pPr>
        <w:pStyle w:val="Overskrift2"/>
      </w:pPr>
      <w:bookmarkStart w:id="31" w:name="_Toc438321870"/>
      <w:r>
        <w:t>Lønnssystem</w:t>
      </w:r>
      <w:bookmarkEnd w:id="31"/>
    </w:p>
    <w:p w14:paraId="60FAA378" w14:textId="725BE5FA" w:rsidR="00B92903" w:rsidRPr="00B92903" w:rsidRDefault="00B92903" w:rsidP="00B92903">
      <w:pPr>
        <w:rPr>
          <w:i/>
        </w:rPr>
      </w:pPr>
      <w:r w:rsidRPr="00B92903">
        <w:rPr>
          <w:i/>
        </w:rPr>
        <w:t>Idrettslaget benytter følgende lønnssystem:</w:t>
      </w:r>
    </w:p>
    <w:p w14:paraId="21270E4A" w14:textId="4A929165" w:rsidR="00B92903" w:rsidRPr="00B92903" w:rsidRDefault="00B92903" w:rsidP="00B92903">
      <w:r w:rsidRPr="00B92903">
        <w:rPr>
          <w:i/>
        </w:rPr>
        <w:t>________________________________</w:t>
      </w:r>
    </w:p>
    <w:p w14:paraId="23AA60B9" w14:textId="77777777" w:rsidR="00401CBB" w:rsidRPr="008434A6" w:rsidRDefault="00401CBB" w:rsidP="00110887">
      <w:pPr>
        <w:pStyle w:val="Overskrift2"/>
      </w:pPr>
      <w:bookmarkStart w:id="32" w:name="_Toc438321871"/>
      <w:r w:rsidRPr="008434A6">
        <w:t>Kontrakt/avtale</w:t>
      </w:r>
      <w:bookmarkEnd w:id="32"/>
    </w:p>
    <w:p w14:paraId="4B745C48" w14:textId="1794B5D4" w:rsidR="008B0253" w:rsidRDefault="00401CBB" w:rsidP="00401CBB">
      <w:r w:rsidRPr="00F93CEA">
        <w:t xml:space="preserve">Før </w:t>
      </w:r>
      <w:r w:rsidR="008B0253">
        <w:t>u</w:t>
      </w:r>
      <w:r w:rsidRPr="00F93CEA">
        <w:t xml:space="preserve">tbetaling skal det </w:t>
      </w:r>
      <w:r w:rsidRPr="004A5D4F">
        <w:rPr>
          <w:u w:val="single"/>
        </w:rPr>
        <w:t>alltid</w:t>
      </w:r>
      <w:r w:rsidRPr="00F93CEA">
        <w:t xml:space="preserve"> etableres en </w:t>
      </w:r>
      <w:r w:rsidR="004A5D4F">
        <w:t>arbeidsavtale/</w:t>
      </w:r>
      <w:r w:rsidRPr="00F93CEA">
        <w:t>kontrakt</w:t>
      </w:r>
      <w:r w:rsidR="008A11F4" w:rsidRPr="00F93CEA">
        <w:t xml:space="preserve"> </w:t>
      </w:r>
      <w:r w:rsidR="008B0253">
        <w:t>som er signert av mottaker og</w:t>
      </w:r>
      <w:r w:rsidRPr="00F93CEA">
        <w:t xml:space="preserve"> person</w:t>
      </w:r>
      <w:r w:rsidR="008B0253">
        <w:t xml:space="preserve"> med fullmakt i </w:t>
      </w:r>
      <w:r w:rsidR="00651D08" w:rsidRPr="00651D08">
        <w:rPr>
          <w:i/>
        </w:rPr>
        <w:t>idrettslaget</w:t>
      </w:r>
      <w:r w:rsidR="008B0253">
        <w:t>s fullma</w:t>
      </w:r>
      <w:r w:rsidR="00BF5635">
        <w:t>k</w:t>
      </w:r>
      <w:r w:rsidR="008B0253">
        <w:t xml:space="preserve">tsmatrise (se kapittel om REGNSKAP).  </w:t>
      </w:r>
    </w:p>
    <w:p w14:paraId="2F7B63E9" w14:textId="4EA47123" w:rsidR="008B0253" w:rsidRDefault="00BF5635" w:rsidP="00401CBB">
      <w:r w:rsidRPr="00651D08">
        <w:rPr>
          <w:i/>
        </w:rPr>
        <w:t>Idrettslaget</w:t>
      </w:r>
      <w:r w:rsidR="008B0253">
        <w:t xml:space="preserve"> har</w:t>
      </w:r>
      <w:r w:rsidR="00401CBB" w:rsidRPr="00F93CEA">
        <w:t xml:space="preserve"> standardiserte kontrakter, godkjent gjennom vedtak i hovedstyret, som skal benyttes. Dette gjelder for alle faste</w:t>
      </w:r>
      <w:r w:rsidR="00AA0715" w:rsidRPr="00F93CEA">
        <w:t xml:space="preserve"> ansatte, vikariater, timelønne</w:t>
      </w:r>
      <w:r w:rsidR="00401CBB" w:rsidRPr="00F93CEA">
        <w:t xml:space="preserve">de og andre som mottar ulike </w:t>
      </w:r>
      <w:r w:rsidR="005E57BA">
        <w:t>godtgjørelser</w:t>
      </w:r>
      <w:r w:rsidR="00401CBB" w:rsidRPr="00F93CEA">
        <w:t xml:space="preserve">. Alle </w:t>
      </w:r>
      <w:r w:rsidR="005E57BA">
        <w:t>avtaler/</w:t>
      </w:r>
      <w:r w:rsidR="00401CBB" w:rsidRPr="00F93CEA">
        <w:t>ko</w:t>
      </w:r>
      <w:r w:rsidR="008B0253">
        <w:t xml:space="preserve">ntrakter arkiveres på </w:t>
      </w:r>
      <w:r w:rsidR="00651D08" w:rsidRPr="00651D08">
        <w:rPr>
          <w:i/>
        </w:rPr>
        <w:t>idrettslaget</w:t>
      </w:r>
      <w:r w:rsidR="008B0253">
        <w:t xml:space="preserve">s </w:t>
      </w:r>
      <w:r w:rsidR="00401CBB" w:rsidRPr="00F93CEA">
        <w:t xml:space="preserve">kontor. Personer som har faste </w:t>
      </w:r>
      <w:r w:rsidR="00401CBB" w:rsidRPr="00AA6B38">
        <w:t xml:space="preserve">eller </w:t>
      </w:r>
      <w:r w:rsidR="00B7384D" w:rsidRPr="00AA6B38">
        <w:t xml:space="preserve">midlertidige </w:t>
      </w:r>
      <w:r w:rsidR="00401CBB" w:rsidRPr="00AA6B38">
        <w:t xml:space="preserve">ansettelsesforhold </w:t>
      </w:r>
      <w:r w:rsidR="00401CBB" w:rsidRPr="00F93CEA">
        <w:t>meldes inn i AA-registeret.</w:t>
      </w:r>
      <w:r w:rsidR="008B0253">
        <w:t xml:space="preserve"> </w:t>
      </w:r>
    </w:p>
    <w:p w14:paraId="5A4D548D" w14:textId="62CC134A" w:rsidR="0087695E" w:rsidRPr="00F93CEA" w:rsidRDefault="008B0253" w:rsidP="00401CBB">
      <w:r>
        <w:t>M</w:t>
      </w:r>
      <w:r w:rsidR="0087695E">
        <w:t>al for arbeidsavtale</w:t>
      </w:r>
      <w:r w:rsidR="0087695E" w:rsidRPr="005D04D5">
        <w:t xml:space="preserve"> </w:t>
      </w:r>
      <w:r>
        <w:t xml:space="preserve">ligger som vedlegg til </w:t>
      </w:r>
      <w:r w:rsidR="00651D08" w:rsidRPr="00651D08">
        <w:rPr>
          <w:i/>
        </w:rPr>
        <w:t>idrettslaget</w:t>
      </w:r>
      <w:r>
        <w:t>s økonomihåndbok.</w:t>
      </w:r>
    </w:p>
    <w:p w14:paraId="4022584F" w14:textId="77777777" w:rsidR="00401CBB" w:rsidRPr="00110887" w:rsidRDefault="00401CBB" w:rsidP="00110887">
      <w:pPr>
        <w:pStyle w:val="Overskrift2"/>
      </w:pPr>
      <w:bookmarkStart w:id="33" w:name="_Toc438321872"/>
      <w:r w:rsidRPr="00952633">
        <w:t>Lønnsutbetaling</w:t>
      </w:r>
      <w:bookmarkEnd w:id="33"/>
    </w:p>
    <w:p w14:paraId="3F103A17" w14:textId="77777777" w:rsidR="00BF5635" w:rsidRDefault="00401CBB" w:rsidP="00401CBB">
      <w:r w:rsidRPr="00F93CEA">
        <w:t xml:space="preserve">Alle lønnsutbetalinger foretas fra </w:t>
      </w:r>
      <w:r w:rsidR="00791F83" w:rsidRPr="00F93CEA">
        <w:t>administrasjonen/økonomiansvarlig</w:t>
      </w:r>
      <w:r w:rsidR="00DB3649" w:rsidRPr="00F93CEA">
        <w:t>, og</w:t>
      </w:r>
      <w:r w:rsidR="008B0253">
        <w:t xml:space="preserve"> alle utbetalinger</w:t>
      </w:r>
      <w:r w:rsidR="00DB3649" w:rsidRPr="00F93CEA">
        <w:t xml:space="preserve"> disse skal være dokumenterbare. Det </w:t>
      </w:r>
      <w:r w:rsidR="00DB3649" w:rsidRPr="004A5D4F">
        <w:t xml:space="preserve">utstedes lønnsslipp som inneholder spesifikt hva personen </w:t>
      </w:r>
      <w:r w:rsidR="00DB3649" w:rsidRPr="004A5D4F">
        <w:lastRenderedPageBreak/>
        <w:t>mottar, dato for utb</w:t>
      </w:r>
      <w:r w:rsidR="008B0253">
        <w:t>etaling, dato for utført arbeid</w:t>
      </w:r>
      <w:r w:rsidR="00DB3649" w:rsidRPr="004A5D4F">
        <w:t>, størrelse på forskuddstrekk mm.</w:t>
      </w:r>
      <w:r w:rsidRPr="004A5D4F">
        <w:t xml:space="preserve"> </w:t>
      </w:r>
      <w:r w:rsidR="005015C2" w:rsidRPr="004A5D4F">
        <w:rPr>
          <w:rStyle w:val="Merknadsreferanse"/>
          <w:sz w:val="22"/>
          <w:szCs w:val="22"/>
        </w:rPr>
        <w:t>Det blir samtidig generert en avsetning for feriepenger som lønnsmottak</w:t>
      </w:r>
      <w:r w:rsidR="004A5D4F" w:rsidRPr="004A5D4F">
        <w:rPr>
          <w:rStyle w:val="Merknadsreferanse"/>
          <w:sz w:val="22"/>
          <w:szCs w:val="22"/>
        </w:rPr>
        <w:t>er vil motta neste år, eller</w:t>
      </w:r>
      <w:r w:rsidR="008B0253">
        <w:rPr>
          <w:rStyle w:val="Merknadsreferanse"/>
          <w:sz w:val="22"/>
          <w:szCs w:val="22"/>
        </w:rPr>
        <w:t xml:space="preserve"> evt</w:t>
      </w:r>
      <w:r w:rsidR="004A5D4F" w:rsidRPr="004A5D4F">
        <w:rPr>
          <w:rStyle w:val="Merknadsreferanse"/>
          <w:sz w:val="22"/>
          <w:szCs w:val="22"/>
        </w:rPr>
        <w:t xml:space="preserve"> ved avslutning av arbeidsforhold om dette avtales</w:t>
      </w:r>
      <w:r w:rsidRPr="004A5D4F">
        <w:t xml:space="preserve">. Timelønnede skal føre arbeidstimer på standardiserte </w:t>
      </w:r>
      <w:r w:rsidRPr="00904506">
        <w:t>timelister.</w:t>
      </w:r>
      <w:r w:rsidRPr="00F93CEA">
        <w:t xml:space="preserve"> Forskuddsbetalinger </w:t>
      </w:r>
      <w:r w:rsidR="00791F83" w:rsidRPr="00F93CEA">
        <w:t>bør</w:t>
      </w:r>
      <w:r w:rsidRPr="00F93CEA">
        <w:t xml:space="preserve"> ikke forekomme</w:t>
      </w:r>
      <w:r w:rsidR="00DB3649" w:rsidRPr="00F93CEA">
        <w:t>.</w:t>
      </w:r>
    </w:p>
    <w:p w14:paraId="00A2A851" w14:textId="07A6BBA4" w:rsidR="00401CBB" w:rsidRPr="00BF5635" w:rsidRDefault="00BF5635" w:rsidP="00401CBB">
      <w:pPr>
        <w:rPr>
          <w:i/>
        </w:rPr>
      </w:pPr>
      <w:r w:rsidRPr="00BF5635">
        <w:rPr>
          <w:i/>
        </w:rPr>
        <w:t>Antall ansatte i idrettslaget overstiger grensen for obligatorisk tjenestepensjon og idrettslaget har opprettet OTP-ordning for sine ansatte.</w:t>
      </w:r>
    </w:p>
    <w:p w14:paraId="7477ABC3" w14:textId="6BFB8C03" w:rsidR="00064E69" w:rsidRDefault="00064E69" w:rsidP="00401CBB">
      <w:r>
        <w:t xml:space="preserve">For hver lønnskjøring/utbetaling skal dette godkjennes i tråd med </w:t>
      </w:r>
      <w:r w:rsidR="00651D08" w:rsidRPr="00651D08">
        <w:rPr>
          <w:i/>
        </w:rPr>
        <w:t>idrettslaget</w:t>
      </w:r>
      <w:r>
        <w:t>s fullmaktsmatrise, se kapittel om REGNSKAP.</w:t>
      </w:r>
    </w:p>
    <w:p w14:paraId="5F449774" w14:textId="177E8B64" w:rsidR="008B0253" w:rsidRDefault="00BF5635" w:rsidP="00401CBB">
      <w:r>
        <w:t>Skjema for</w:t>
      </w:r>
      <w:r w:rsidR="008B0253">
        <w:t xml:space="preserve"> timelister ligger som vedlegg til </w:t>
      </w:r>
      <w:r w:rsidR="00651D08" w:rsidRPr="00651D08">
        <w:rPr>
          <w:i/>
        </w:rPr>
        <w:t>idrettslaget</w:t>
      </w:r>
      <w:r w:rsidR="008B0253">
        <w:t>s økonomihåndbok.</w:t>
      </w:r>
    </w:p>
    <w:p w14:paraId="121B858F" w14:textId="77777777" w:rsidR="002923F1" w:rsidRPr="00952633" w:rsidRDefault="00ED3BF3" w:rsidP="00110887">
      <w:pPr>
        <w:pStyle w:val="Overskrift2"/>
      </w:pPr>
      <w:bookmarkStart w:id="34" w:name="_Toc438321873"/>
      <w:r w:rsidRPr="00952633">
        <w:t>Næringsdrivende eller ansatt</w:t>
      </w:r>
      <w:bookmarkEnd w:id="34"/>
    </w:p>
    <w:p w14:paraId="44DF713A" w14:textId="0BEFE6BA" w:rsidR="00ED3BF3" w:rsidRPr="005E57BA" w:rsidRDefault="00064E69" w:rsidP="00ED3BF3">
      <w:r>
        <w:t xml:space="preserve">I de tilfellene </w:t>
      </w:r>
      <w:r w:rsidR="00651D08" w:rsidRPr="00651D08">
        <w:rPr>
          <w:i/>
        </w:rPr>
        <w:t>idrettslaget</w:t>
      </w:r>
      <w:r>
        <w:t xml:space="preserve"> benytter</w:t>
      </w:r>
      <w:r w:rsidR="005E57BA" w:rsidRPr="005E57BA">
        <w:t xml:space="preserve"> selvstendig næringsdrivende</w:t>
      </w:r>
      <w:r>
        <w:t xml:space="preserve">, gjøres det i hvert tilfelle en vurdering for </w:t>
      </w:r>
      <w:r w:rsidR="003133A5" w:rsidRPr="005E57BA">
        <w:t>å kunne definere</w:t>
      </w:r>
      <w:r>
        <w:t xml:space="preserve"> om</w:t>
      </w:r>
      <w:r w:rsidR="003133A5" w:rsidRPr="005E57BA">
        <w:t xml:space="preserve"> </w:t>
      </w:r>
      <w:r>
        <w:t>denne anses</w:t>
      </w:r>
      <w:r w:rsidR="00355EF3" w:rsidRPr="005E57BA">
        <w:t xml:space="preserve"> so</w:t>
      </w:r>
      <w:r>
        <w:t xml:space="preserve">m næringsdrivende eller om betalingen anses som lønn fra </w:t>
      </w:r>
      <w:r w:rsidR="00651D08" w:rsidRPr="00651D08">
        <w:rPr>
          <w:i/>
        </w:rPr>
        <w:t>idrettslaget</w:t>
      </w:r>
      <w:r>
        <w:t>. Følgende elementer vurderes: Om den som yter tjenesten</w:t>
      </w:r>
    </w:p>
    <w:p w14:paraId="4B079357" w14:textId="2E2A65A9" w:rsidR="00314011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t>H</w:t>
      </w:r>
      <w:r w:rsidR="00314011" w:rsidRPr="005E57BA">
        <w:t>ar regelmessig flere oppdragsgivere,</w:t>
      </w:r>
      <w:r w:rsidR="00AA6B38" w:rsidRPr="005E57BA">
        <w:t xml:space="preserve"> </w:t>
      </w:r>
      <w:r w:rsidR="00314011" w:rsidRPr="005E57BA">
        <w:t>samtidig eller etter hverandre</w:t>
      </w:r>
    </w:p>
    <w:p w14:paraId="7CAC3F34" w14:textId="04BC8C2D" w:rsidR="00314011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t>H</w:t>
      </w:r>
      <w:r w:rsidR="00314011" w:rsidRPr="005E57BA">
        <w:t>ar eget kontor eller produksjonslokale</w:t>
      </w:r>
    </w:p>
    <w:p w14:paraId="77019C7B" w14:textId="35DDED01" w:rsidR="00314011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t>H</w:t>
      </w:r>
      <w:r w:rsidR="00314011" w:rsidRPr="005E57BA">
        <w:t>older egne materialer</w:t>
      </w:r>
    </w:p>
    <w:p w14:paraId="13DD1EC9" w14:textId="4FEF3520" w:rsidR="00314011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t>H</w:t>
      </w:r>
      <w:r w:rsidR="00314011" w:rsidRPr="005E57BA">
        <w:t>ar egne driftsmidler, som for eksempel</w:t>
      </w:r>
      <w:r w:rsidR="00AA6B38" w:rsidRPr="005E57BA">
        <w:t xml:space="preserve"> </w:t>
      </w:r>
      <w:r w:rsidR="00314011" w:rsidRPr="005E57BA">
        <w:t>maskiner og egne transportmidler</w:t>
      </w:r>
    </w:p>
    <w:p w14:paraId="24F2C17D" w14:textId="7A0231DA" w:rsidR="00314011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t>M</w:t>
      </w:r>
      <w:r w:rsidR="00314011" w:rsidRPr="005E57BA">
        <w:t>ottar avregning i fast beløp og ikke</w:t>
      </w:r>
      <w:r w:rsidR="00AA6B38" w:rsidRPr="005E57BA">
        <w:t xml:space="preserve"> </w:t>
      </w:r>
      <w:r w:rsidR="00314011" w:rsidRPr="005E57BA">
        <w:t>per tidsenhet</w:t>
      </w:r>
    </w:p>
    <w:p w14:paraId="0FF5A24B" w14:textId="3A459AE0" w:rsidR="00314011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t>K</w:t>
      </w:r>
      <w:r w:rsidR="00314011" w:rsidRPr="005E57BA">
        <w:t>an stille med andre enn seg selv, for</w:t>
      </w:r>
      <w:r w:rsidR="00AA6B38" w:rsidRPr="005E57BA">
        <w:t xml:space="preserve"> </w:t>
      </w:r>
      <w:r w:rsidR="00314011" w:rsidRPr="005E57BA">
        <w:t>eksempel bruke egne ansatte</w:t>
      </w:r>
    </w:p>
    <w:p w14:paraId="5D5FCE77" w14:textId="66C488D1" w:rsidR="00314011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t>S</w:t>
      </w:r>
      <w:r w:rsidR="00314011" w:rsidRPr="005E57BA">
        <w:t>kal utføre et bestemt oppdrag som</w:t>
      </w:r>
      <w:r w:rsidR="00AA6B38" w:rsidRPr="005E57BA">
        <w:t xml:space="preserve"> </w:t>
      </w:r>
      <w:r w:rsidR="00314011" w:rsidRPr="005E57BA">
        <w:t>ikke bare er avgrenset i tid</w:t>
      </w:r>
    </w:p>
    <w:p w14:paraId="3F80A66A" w14:textId="4BB2DC54" w:rsidR="00314011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t>H</w:t>
      </w:r>
      <w:r w:rsidR="00314011" w:rsidRPr="005E57BA">
        <w:t>ar ikke krav på flere oppdrag fra</w:t>
      </w:r>
      <w:r w:rsidR="00AA6B38" w:rsidRPr="005E57BA">
        <w:t xml:space="preserve"> </w:t>
      </w:r>
      <w:r w:rsidR="00314011" w:rsidRPr="005E57BA">
        <w:t>oppdragsgiver</w:t>
      </w:r>
    </w:p>
    <w:p w14:paraId="457CFBA9" w14:textId="5A70F99E" w:rsidR="00ED3BF3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t>H</w:t>
      </w:r>
      <w:r w:rsidR="00314011" w:rsidRPr="005E57BA">
        <w:t>ar ikke krav på vederlag når oppdrag</w:t>
      </w:r>
      <w:r w:rsidR="00AA6B38" w:rsidRPr="005E57BA">
        <w:t xml:space="preserve"> </w:t>
      </w:r>
      <w:r w:rsidR="00314011" w:rsidRPr="005E57BA">
        <w:t>ikke utføres.</w:t>
      </w:r>
    </w:p>
    <w:p w14:paraId="66CF635A" w14:textId="1285E088" w:rsidR="003133A5" w:rsidRPr="005E57BA" w:rsidRDefault="003133A5" w:rsidP="00ED3BF3">
      <w:r w:rsidRPr="005E57BA">
        <w:t>Dersom dette ikke er på plass defineres</w:t>
      </w:r>
      <w:r w:rsidR="00064E69">
        <w:t xml:space="preserve"> personen</w:t>
      </w:r>
      <w:r w:rsidRPr="005E57BA">
        <w:t xml:space="preserve"> som arbeidstaker og få</w:t>
      </w:r>
      <w:r w:rsidR="00064E69">
        <w:t>r</w:t>
      </w:r>
      <w:r w:rsidRPr="005E57BA">
        <w:t xml:space="preserve"> utbetalt ordinær lønn</w:t>
      </w:r>
      <w:r w:rsidR="00153A3A">
        <w:t xml:space="preserve"> på linje med andre arbeidstakere i </w:t>
      </w:r>
      <w:r w:rsidR="00651D08" w:rsidRPr="00651D08">
        <w:rPr>
          <w:i/>
        </w:rPr>
        <w:t>idrettslaget</w:t>
      </w:r>
      <w:r w:rsidRPr="005E57BA">
        <w:t>.</w:t>
      </w:r>
    </w:p>
    <w:p w14:paraId="670EAC08" w14:textId="30155B4A" w:rsidR="00401CBB" w:rsidRPr="00110887" w:rsidRDefault="00401CBB" w:rsidP="00110887">
      <w:pPr>
        <w:pStyle w:val="Overskrift2"/>
      </w:pPr>
      <w:bookmarkStart w:id="35" w:name="_Toc438321874"/>
      <w:r w:rsidRPr="00952633">
        <w:t xml:space="preserve">Skattefri </w:t>
      </w:r>
      <w:r w:rsidR="00C53DC4">
        <w:t>lønns</w:t>
      </w:r>
      <w:r w:rsidRPr="00952633">
        <w:t>utbetaling</w:t>
      </w:r>
      <w:bookmarkEnd w:id="35"/>
    </w:p>
    <w:p w14:paraId="7B64F32F" w14:textId="77777777" w:rsidR="00D311B6" w:rsidRDefault="00C53DC4" w:rsidP="00401CBB">
      <w:r w:rsidRPr="00651D08">
        <w:rPr>
          <w:i/>
        </w:rPr>
        <w:t>Idrettslaget</w:t>
      </w:r>
      <w:r w:rsidR="00064E69">
        <w:t xml:space="preserve"> registrerer alle lø</w:t>
      </w:r>
      <w:r w:rsidR="00064E69" w:rsidRPr="00AA6B38">
        <w:t>nnsutbetalinge</w:t>
      </w:r>
      <w:r w:rsidR="00064E69">
        <w:t>r</w:t>
      </w:r>
      <w:r w:rsidR="00064E69" w:rsidRPr="00AA6B38">
        <w:t xml:space="preserve"> i lønnssystemet</w:t>
      </w:r>
      <w:r w:rsidR="00064E69">
        <w:t>. Utbetalinger som ikke overstiger skattefri grense</w:t>
      </w:r>
      <w:r w:rsidR="00783B87">
        <w:t xml:space="preserve"> (pr 01.01.16; kr 8 000 pr ansatt pr år)</w:t>
      </w:r>
      <w:r w:rsidR="00401CBB" w:rsidRPr="00AA6B38">
        <w:t xml:space="preserve"> medfører</w:t>
      </w:r>
      <w:r w:rsidR="000C449E">
        <w:t xml:space="preserve"> ikke</w:t>
      </w:r>
      <w:r w:rsidR="00401CBB" w:rsidRPr="00AA6B38">
        <w:t xml:space="preserve"> oppgaveplikt. </w:t>
      </w:r>
    </w:p>
    <w:p w14:paraId="1F01FE44" w14:textId="77777777" w:rsidR="00D311B6" w:rsidRDefault="000C449E" w:rsidP="00401CBB">
      <w:r>
        <w:t>Skattefrie utbetalinger</w:t>
      </w:r>
      <w:r w:rsidR="00401CBB" w:rsidRPr="00AA6B38">
        <w:t xml:space="preserve"> utbetales</w:t>
      </w:r>
      <w:r>
        <w:t xml:space="preserve"> ikke </w:t>
      </w:r>
      <w:r w:rsidR="00401CBB" w:rsidRPr="00AA6B38">
        <w:t>i tillegg til annen lønn.</w:t>
      </w:r>
      <w:r w:rsidR="00B7384D" w:rsidRPr="00AA6B38">
        <w:t xml:space="preserve"> </w:t>
      </w:r>
    </w:p>
    <w:p w14:paraId="38EAABBD" w14:textId="33A252DA" w:rsidR="00401CBB" w:rsidRPr="00AA6B38" w:rsidRDefault="000C449E" w:rsidP="00401CBB">
      <w:r>
        <w:t>All l</w:t>
      </w:r>
      <w:r w:rsidR="00B7384D" w:rsidRPr="00AA6B38">
        <w:t xml:space="preserve">ønnen er arbeidsgiveravgiftpliktig </w:t>
      </w:r>
      <w:r>
        <w:t>når</w:t>
      </w:r>
      <w:r w:rsidR="00B7384D" w:rsidRPr="00AA6B38">
        <w:t xml:space="preserve"> </w:t>
      </w:r>
      <w:r w:rsidR="00D311B6">
        <w:t>idrettslaget</w:t>
      </w:r>
      <w:r w:rsidR="00B7384D" w:rsidRPr="00AA6B38">
        <w:t xml:space="preserve"> overst</w:t>
      </w:r>
      <w:r>
        <w:t>iger</w:t>
      </w:r>
      <w:r w:rsidR="00B7384D" w:rsidRPr="00AA6B38">
        <w:t xml:space="preserve"> beløpsgrensene for dette</w:t>
      </w:r>
      <w:r w:rsidR="00A502E4">
        <w:t xml:space="preserve"> (</w:t>
      </w:r>
      <w:r w:rsidR="000D0516">
        <w:t xml:space="preserve">se </w:t>
      </w:r>
      <w:r>
        <w:t>kapittel om arbeidsgiveravgift</w:t>
      </w:r>
      <w:r w:rsidR="000D0516">
        <w:t>)</w:t>
      </w:r>
      <w:r w:rsidR="00B7384D" w:rsidRPr="00AA6B38">
        <w:t xml:space="preserve">. </w:t>
      </w:r>
      <w:r w:rsidR="005A045C" w:rsidRPr="00AA6B38">
        <w:t xml:space="preserve"> </w:t>
      </w:r>
    </w:p>
    <w:p w14:paraId="0ECD6E53" w14:textId="0B86B551" w:rsidR="00B92903" w:rsidRDefault="00B92903" w:rsidP="00110887">
      <w:pPr>
        <w:pStyle w:val="Overskrift2"/>
      </w:pPr>
      <w:bookmarkStart w:id="36" w:name="_Toc438321875"/>
      <w:r>
        <w:t>Utgiftsgodtgjørelse</w:t>
      </w:r>
      <w:bookmarkEnd w:id="36"/>
    </w:p>
    <w:p w14:paraId="7A0E23F7" w14:textId="05A04CD7" w:rsidR="00B92903" w:rsidRDefault="00B92903" w:rsidP="00B92903">
      <w:r>
        <w:t>Utbetalinger inntil grensebeløpet (kr 10 000 pr 01.01.1</w:t>
      </w:r>
      <w:r w:rsidR="0093345B">
        <w:t>9</w:t>
      </w:r>
      <w:r>
        <w:t xml:space="preserve">) til dekning av et medlems merkostnader er ikke opplysningspliktig eller skattepliktig. </w:t>
      </w:r>
    </w:p>
    <w:p w14:paraId="72779711" w14:textId="4A3B9093" w:rsidR="00B92903" w:rsidRDefault="00B92903" w:rsidP="00B92903">
      <w:r>
        <w:t>Utbetalinger som overstiger grensebeløpet er oppgavepliktig.</w:t>
      </w:r>
    </w:p>
    <w:p w14:paraId="50BEFEA3" w14:textId="5F5C83C8" w:rsidR="00B92903" w:rsidRPr="00B92903" w:rsidRDefault="00B92903" w:rsidP="00B92903">
      <w:r>
        <w:t>Idrettslaget registrerer alle utbetalinger av utgiftsgodtgjørelse i lønnssystemet</w:t>
      </w:r>
      <w:r w:rsidR="00C53DC4">
        <w:t xml:space="preserve"> og innberetter beløp når grensene for opplysningsplikt nås.</w:t>
      </w:r>
    </w:p>
    <w:p w14:paraId="6B9BACF3" w14:textId="7550A214" w:rsidR="00401CBB" w:rsidRPr="00110887" w:rsidRDefault="00401CBB" w:rsidP="00110887">
      <w:pPr>
        <w:pStyle w:val="Overskrift2"/>
      </w:pPr>
      <w:bookmarkStart w:id="37" w:name="_Toc438321876"/>
      <w:r w:rsidRPr="00952633">
        <w:t>Bilgodtgjørelse</w:t>
      </w:r>
      <w:bookmarkEnd w:id="37"/>
    </w:p>
    <w:p w14:paraId="58CDED88" w14:textId="72DCE491" w:rsidR="00B92903" w:rsidRDefault="00401CBB" w:rsidP="00401CBB">
      <w:r w:rsidRPr="00F93CEA">
        <w:t>D</w:t>
      </w:r>
      <w:r w:rsidR="00783B87">
        <w:t xml:space="preserve">et er tillatt å utbetale </w:t>
      </w:r>
      <w:r w:rsidRPr="00F93CEA">
        <w:t xml:space="preserve">bilgodtgjørelse </w:t>
      </w:r>
      <w:r w:rsidR="00B92903">
        <w:t>inntil kr 3,</w:t>
      </w:r>
      <w:r w:rsidR="0093345B">
        <w:t>5</w:t>
      </w:r>
      <w:r w:rsidR="00B92903">
        <w:t>0 pr kilometer</w:t>
      </w:r>
      <w:r w:rsidR="00D311B6">
        <w:t xml:space="preserve"> (pr 01.01.1</w:t>
      </w:r>
      <w:r w:rsidR="0093345B">
        <w:t>9</w:t>
      </w:r>
      <w:r w:rsidR="00D311B6">
        <w:t>)</w:t>
      </w:r>
      <w:r w:rsidR="00B92903">
        <w:t xml:space="preserve"> uten</w:t>
      </w:r>
      <w:r w:rsidRPr="00F93CEA">
        <w:t xml:space="preserve"> at det medfører </w:t>
      </w:r>
      <w:r w:rsidR="00B92903">
        <w:t>skatte</w:t>
      </w:r>
      <w:r w:rsidRPr="00F93CEA">
        <w:t xml:space="preserve">plikt. </w:t>
      </w:r>
    </w:p>
    <w:p w14:paraId="7B3878B4" w14:textId="77777777" w:rsidR="00C53DC4" w:rsidRDefault="00B92903" w:rsidP="00401CBB">
      <w:r>
        <w:rPr>
          <w:i/>
        </w:rPr>
        <w:t>I</w:t>
      </w:r>
      <w:r w:rsidR="00651D08" w:rsidRPr="00651D08">
        <w:rPr>
          <w:i/>
        </w:rPr>
        <w:t>drettslaget</w:t>
      </w:r>
      <w:r w:rsidR="00BD23B8">
        <w:t xml:space="preserve"> benytter</w:t>
      </w:r>
      <w:r w:rsidR="00401CBB" w:rsidRPr="00F93CEA">
        <w:t xml:space="preserve"> standardisert </w:t>
      </w:r>
      <w:r w:rsidR="00401CBB" w:rsidRPr="00A502E4">
        <w:t>reiseregning</w:t>
      </w:r>
      <w:r w:rsidR="00BD23B8">
        <w:t xml:space="preserve"> som</w:t>
      </w:r>
      <w:r w:rsidR="00401CBB" w:rsidRPr="00F93CEA">
        <w:t xml:space="preserve"> signer</w:t>
      </w:r>
      <w:r w:rsidR="00BD23B8">
        <w:t>es</w:t>
      </w:r>
      <w:r w:rsidR="00401CBB" w:rsidRPr="00F93CEA">
        <w:t xml:space="preserve"> av motta</w:t>
      </w:r>
      <w:r w:rsidR="00AA0715" w:rsidRPr="00F93CEA">
        <w:t>ker og attester</w:t>
      </w:r>
      <w:r w:rsidR="00BD23B8">
        <w:t>es i tråd med fullmaktsmatrise (se kapittel om REGNSKAP) før utbetaling.</w:t>
      </w:r>
      <w:r w:rsidR="00401CBB" w:rsidRPr="00F93CEA">
        <w:t xml:space="preserve"> </w:t>
      </w:r>
    </w:p>
    <w:p w14:paraId="7E6D5CEC" w14:textId="407B9005" w:rsidR="00BD23B8" w:rsidRDefault="00401CBB" w:rsidP="00401CBB">
      <w:r w:rsidRPr="00F93CEA">
        <w:lastRenderedPageBreak/>
        <w:t>Ved krav om passasjertillegg</w:t>
      </w:r>
      <w:r w:rsidR="00BD23B8">
        <w:t xml:space="preserve"> oppgis </w:t>
      </w:r>
      <w:r w:rsidRPr="00F93CEA">
        <w:t>passasjerene med navn.</w:t>
      </w:r>
      <w:r w:rsidR="009C2625" w:rsidRPr="00F93CEA">
        <w:t xml:space="preserve"> Det skal påføres dato for reise/hjemkomst</w:t>
      </w:r>
      <w:r w:rsidRPr="00F93CEA">
        <w:t xml:space="preserve"> </w:t>
      </w:r>
      <w:r w:rsidR="009C2625" w:rsidRPr="00F93CEA">
        <w:t xml:space="preserve">ved hver tjenestereise, samt reiserute. </w:t>
      </w:r>
    </w:p>
    <w:p w14:paraId="4E46DF23" w14:textId="2AA4B4AF" w:rsidR="002923F1" w:rsidRPr="00F93CEA" w:rsidRDefault="00B92903" w:rsidP="00401CBB">
      <w:r>
        <w:t>R</w:t>
      </w:r>
      <w:r w:rsidR="00401CBB" w:rsidRPr="005D04D5">
        <w:t xml:space="preserve">eiseregning </w:t>
      </w:r>
      <w:r w:rsidR="00BD23B8">
        <w:t xml:space="preserve">ligger som vedlegg til </w:t>
      </w:r>
      <w:r w:rsidR="00651D08" w:rsidRPr="00651D08">
        <w:rPr>
          <w:i/>
        </w:rPr>
        <w:t>idrettslaget</w:t>
      </w:r>
      <w:r w:rsidR="00BD23B8">
        <w:t>s økonomihåndbok.</w:t>
      </w:r>
    </w:p>
    <w:p w14:paraId="0FEB1B1C" w14:textId="3E08299B" w:rsidR="00791F83" w:rsidRPr="00F93CEA" w:rsidRDefault="00791F83" w:rsidP="00401CBB">
      <w:r w:rsidRPr="00B92903">
        <w:rPr>
          <w:i/>
        </w:rPr>
        <w:t xml:space="preserve">I store idrettslag er det ofte mange personer som mottar bilgodtgjørelse, og ved løpende lønnsinnberetning av alle bilgodtgjørelser sikrer man at hovedregelen blir fulgt. Man trenger </w:t>
      </w:r>
      <w:r w:rsidRPr="00C53DC4">
        <w:rPr>
          <w:i/>
        </w:rPr>
        <w:t xml:space="preserve">således ikke </w:t>
      </w:r>
      <w:r w:rsidR="00B92903" w:rsidRPr="00C53DC4">
        <w:rPr>
          <w:i/>
        </w:rPr>
        <w:t>etterkontrollere</w:t>
      </w:r>
      <w:r w:rsidRPr="00C53DC4">
        <w:rPr>
          <w:i/>
        </w:rPr>
        <w:t xml:space="preserve"> gjennom året om noen går over grensen.</w:t>
      </w:r>
    </w:p>
    <w:p w14:paraId="28108A06" w14:textId="77777777" w:rsidR="00401CBB" w:rsidRPr="000C6103" w:rsidRDefault="00401CBB" w:rsidP="00110887">
      <w:pPr>
        <w:pStyle w:val="Overskrift2"/>
      </w:pPr>
      <w:bookmarkStart w:id="38" w:name="_Toc438321877"/>
      <w:r w:rsidRPr="000C6103">
        <w:t>Dommerregninger</w:t>
      </w:r>
      <w:bookmarkEnd w:id="38"/>
    </w:p>
    <w:p w14:paraId="3DFE2541" w14:textId="2B42EB2E" w:rsidR="00C53DC4" w:rsidRDefault="00347156" w:rsidP="00401CBB">
      <w:r w:rsidRPr="00F93CEA">
        <w:t>Utstyrsgodtgjørelse til dommere innen lagidretter hvor det e</w:t>
      </w:r>
      <w:r w:rsidR="00195AE0" w:rsidRPr="00F93CEA">
        <w:t>r nødvendig med spesielt utstyr (</w:t>
      </w:r>
      <w:r w:rsidRPr="00F93CEA">
        <w:t>f.e</w:t>
      </w:r>
      <w:r w:rsidR="00195AE0" w:rsidRPr="00F93CEA">
        <w:t>ks. sko, drakt, beskyttelse mm)</w:t>
      </w:r>
      <w:r w:rsidRPr="00F93CEA">
        <w:t xml:space="preserve"> godkjennes som skattefri godtgjørels</w:t>
      </w:r>
      <w:r w:rsidR="00195AE0" w:rsidRPr="00F93CEA">
        <w:t xml:space="preserve">e </w:t>
      </w:r>
      <w:r w:rsidRPr="00F93CEA">
        <w:t>med inntil 2</w:t>
      </w:r>
      <w:r w:rsidR="001559F2">
        <w:t>7</w:t>
      </w:r>
      <w:r w:rsidRPr="00F93CEA">
        <w:t>0 kroner per o</w:t>
      </w:r>
      <w:r w:rsidR="00195AE0" w:rsidRPr="00F93CEA">
        <w:t>ppdrag</w:t>
      </w:r>
      <w:r w:rsidR="00C53DC4">
        <w:t xml:space="preserve"> (201</w:t>
      </w:r>
      <w:r w:rsidR="001559F2">
        <w:t>9</w:t>
      </w:r>
      <w:r w:rsidR="00C53DC4">
        <w:t>-sats)</w:t>
      </w:r>
      <w:r w:rsidR="00195AE0" w:rsidRPr="00F93CEA">
        <w:t xml:space="preserve">. Samlet skattefri </w:t>
      </w:r>
      <w:r w:rsidRPr="00F93CEA">
        <w:t>godtgj</w:t>
      </w:r>
      <w:r w:rsidR="00195AE0" w:rsidRPr="00F93CEA">
        <w:t xml:space="preserve">ørelse, som utbetales til </w:t>
      </w:r>
      <w:r w:rsidRPr="00F93CEA">
        <w:t xml:space="preserve">dommeren fra samme </w:t>
      </w:r>
      <w:r w:rsidR="00195AE0" w:rsidRPr="00F93CEA">
        <w:t>klubb</w:t>
      </w:r>
      <w:r w:rsidRPr="00F93CEA">
        <w:t xml:space="preserve">, kan ikke overstige 2 </w:t>
      </w:r>
      <w:r w:rsidR="001559F2">
        <w:t>7</w:t>
      </w:r>
      <w:r w:rsidRPr="00F93CEA">
        <w:t>00</w:t>
      </w:r>
      <w:r w:rsidR="00195AE0" w:rsidRPr="00F93CEA">
        <w:t xml:space="preserve"> kroner per år</w:t>
      </w:r>
      <w:r w:rsidR="00C53DC4">
        <w:t xml:space="preserve"> (201</w:t>
      </w:r>
      <w:r w:rsidR="001559F2">
        <w:t>7</w:t>
      </w:r>
      <w:r w:rsidR="00C53DC4">
        <w:t>-sats)</w:t>
      </w:r>
      <w:r w:rsidRPr="00F93CEA">
        <w:t xml:space="preserve">. </w:t>
      </w:r>
    </w:p>
    <w:p w14:paraId="1D8BD429" w14:textId="6672661D" w:rsidR="00347156" w:rsidRPr="00AA6B38" w:rsidRDefault="005A045C" w:rsidP="00401CBB">
      <w:r w:rsidRPr="00AA6B38">
        <w:t>Dommere kan ikke kreve å få beløpet utbetalt konta</w:t>
      </w:r>
      <w:r w:rsidR="00AA6B38" w:rsidRPr="00AA6B38">
        <w:t>n</w:t>
      </w:r>
      <w:r w:rsidR="00376D6E">
        <w:t xml:space="preserve">t rett etter kamp. </w:t>
      </w:r>
      <w:r w:rsidR="00C53DC4">
        <w:t xml:space="preserve">Godtgjørelse </w:t>
      </w:r>
      <w:r w:rsidRPr="00AA6B38">
        <w:t xml:space="preserve">utbetales samtidig som </w:t>
      </w:r>
      <w:r w:rsidR="00376D6E">
        <w:t xml:space="preserve">de </w:t>
      </w:r>
      <w:r w:rsidRPr="00AA6B38">
        <w:t>ordinære lønnsutbetaling</w:t>
      </w:r>
      <w:r w:rsidR="00376D6E">
        <w:t>ene</w:t>
      </w:r>
      <w:r w:rsidR="00C53DC4">
        <w:t xml:space="preserve"> foretas i idrettslaget</w:t>
      </w:r>
      <w:r w:rsidRPr="00AA6B38">
        <w:t>.</w:t>
      </w:r>
    </w:p>
    <w:p w14:paraId="4D23BA15" w14:textId="056FAE0E" w:rsidR="00C53DC4" w:rsidRDefault="00401CBB" w:rsidP="00401CBB">
      <w:r w:rsidRPr="00F93CEA">
        <w:t xml:space="preserve">Ved utbetaling til dommer for utført dømming er det nødvendig med en </w:t>
      </w:r>
      <w:r w:rsidRPr="00376D6E">
        <w:t>standardisert dommer</w:t>
      </w:r>
      <w:r w:rsidR="00195AE0" w:rsidRPr="00376D6E">
        <w:t>regning</w:t>
      </w:r>
      <w:r w:rsidRPr="00376D6E">
        <w:t xml:space="preserve"> </w:t>
      </w:r>
      <w:r w:rsidRPr="00F93CEA">
        <w:t>som viser dato, dommerens fulle navn, beløp og</w:t>
      </w:r>
      <w:r w:rsidR="00C53DC4">
        <w:t xml:space="preserve"> eventuelt</w:t>
      </w:r>
      <w:r w:rsidRPr="00F93CEA">
        <w:t xml:space="preserve"> dommerens </w:t>
      </w:r>
      <w:r w:rsidR="00C53DC4">
        <w:t>signatur for mottak av pengene.</w:t>
      </w:r>
    </w:p>
    <w:p w14:paraId="585F2E07" w14:textId="6EA68600" w:rsidR="00401CBB" w:rsidRDefault="00B92903" w:rsidP="00401CBB">
      <w:r>
        <w:t>Dommerregning ligger som vedlegg til idrettslagets økonomihåndbok.</w:t>
      </w:r>
    </w:p>
    <w:p w14:paraId="42A5BACB" w14:textId="77777777" w:rsidR="00B92903" w:rsidRPr="00952633" w:rsidRDefault="00B92903" w:rsidP="00B92903">
      <w:pPr>
        <w:pStyle w:val="Overskrift2"/>
      </w:pPr>
      <w:bookmarkStart w:id="39" w:name="_Toc438321878"/>
      <w:r w:rsidRPr="00952633">
        <w:t>Arbeidsgiveravgift</w:t>
      </w:r>
      <w:bookmarkEnd w:id="39"/>
    </w:p>
    <w:p w14:paraId="6AFBE299" w14:textId="361DDC57" w:rsidR="00B92903" w:rsidRDefault="00B92903" w:rsidP="00B92903">
      <w:r>
        <w:t xml:space="preserve">Det beregnes og innrapporteres arbeidsgiveravgift av all lønn når totale lønnsutbetalinger eller lønn per ansatt overstiger beløpsgrensen for </w:t>
      </w:r>
      <w:r>
        <w:t xml:space="preserve">arbeidsgiveravgift. Når </w:t>
      </w:r>
      <w:r w:rsidRPr="00651D08">
        <w:rPr>
          <w:i/>
        </w:rPr>
        <w:t>idrettslaget</w:t>
      </w:r>
      <w:r>
        <w:t xml:space="preserve">s totale lønnsutbetalinger eller lønn per ansatt ikke overstiger beløpsgrensene (kr </w:t>
      </w:r>
      <w:r w:rsidR="001559F2">
        <w:t>8</w:t>
      </w:r>
      <w:r>
        <w:t xml:space="preserve">00 000 totalt eller kr </w:t>
      </w:r>
      <w:r w:rsidR="001559F2">
        <w:t>8</w:t>
      </w:r>
      <w:r>
        <w:t>0 000 pr ansatt (grenser pr 01.01.1</w:t>
      </w:r>
      <w:r w:rsidR="001559F2">
        <w:t>9</w:t>
      </w:r>
      <w:r>
        <w:t>)), beregnes ikke arbeidsgiveravgift.</w:t>
      </w:r>
      <w:r w:rsidRPr="00CC3939">
        <w:t xml:space="preserve"> </w:t>
      </w:r>
    </w:p>
    <w:p w14:paraId="51E81FCB" w14:textId="77777777" w:rsidR="00D311B6" w:rsidRDefault="00D311B6" w:rsidP="00401CBB">
      <w:pPr>
        <w:rPr>
          <w:i/>
        </w:rPr>
      </w:pPr>
      <w:r>
        <w:rPr>
          <w:i/>
        </w:rPr>
        <w:t>[</w:t>
      </w:r>
      <w:r w:rsidR="00C53DC4" w:rsidRPr="00CD7625">
        <w:rPr>
          <w:i/>
        </w:rPr>
        <w:t>Hvis</w:t>
      </w:r>
      <w:r w:rsidR="00B92903" w:rsidRPr="00CD7625">
        <w:rPr>
          <w:i/>
        </w:rPr>
        <w:t xml:space="preserve"> fleridrettslag</w:t>
      </w:r>
      <w:r>
        <w:rPr>
          <w:i/>
        </w:rPr>
        <w:t>]</w:t>
      </w:r>
      <w:r w:rsidR="00B92903" w:rsidRPr="00CD7625">
        <w:rPr>
          <w:i/>
        </w:rPr>
        <w:t xml:space="preserve"> </w:t>
      </w:r>
    </w:p>
    <w:p w14:paraId="4FED6681" w14:textId="5118A2F6" w:rsidR="00B92903" w:rsidRPr="00C53DC4" w:rsidRDefault="00B92903" w:rsidP="00401CBB">
      <w:pPr>
        <w:rPr>
          <w:i/>
        </w:rPr>
      </w:pPr>
      <w:r w:rsidRPr="00CD7625">
        <w:rPr>
          <w:i/>
        </w:rPr>
        <w:t xml:space="preserve">Det beregnes og innrapporteres </w:t>
      </w:r>
      <w:bookmarkStart w:id="40" w:name="_GoBack"/>
      <w:bookmarkEnd w:id="40"/>
      <w:r w:rsidRPr="00CD7625">
        <w:rPr>
          <w:i/>
        </w:rPr>
        <w:t>arbeidsgiveravgift av all lønn når totale lønnsutbetalinger i hver enkelt gren/gruppe/avdeling overstiger beløpsgrensen for arbeidsgiveravgift. Hver enkelt gren/gruppe/avdeling har eget «styre» og spesifisert regnskap.</w:t>
      </w:r>
    </w:p>
    <w:p w14:paraId="30D276FE" w14:textId="19615BAC" w:rsidR="00E07A71" w:rsidRDefault="00E07A71" w:rsidP="00E07A71">
      <w:pPr>
        <w:pStyle w:val="Overskrift1"/>
      </w:pPr>
      <w:bookmarkStart w:id="41" w:name="_Toc438321879"/>
      <w:r>
        <w:t>REVISJON</w:t>
      </w:r>
      <w:bookmarkEnd w:id="41"/>
    </w:p>
    <w:p w14:paraId="19D78FF3" w14:textId="47BD79C4" w:rsidR="00E07A71" w:rsidRPr="00E07A71" w:rsidRDefault="00C53DC4" w:rsidP="00E07A71">
      <w:r w:rsidRPr="00651D08">
        <w:rPr>
          <w:i/>
        </w:rPr>
        <w:t>Idrettslaget</w:t>
      </w:r>
      <w:r w:rsidR="00E07A71">
        <w:t xml:space="preserve"> gjennomfører revisjon av regnskapet minimum en gang per år. I tillegg gjør revisor en jobb i forbindelse med ulike typer pliktig rapportering.</w:t>
      </w:r>
    </w:p>
    <w:p w14:paraId="152BA99F" w14:textId="3F384D0C" w:rsidR="00E07A71" w:rsidRPr="00C53DC4" w:rsidRDefault="00D311B6" w:rsidP="00E07A71">
      <w:pPr>
        <w:rPr>
          <w:i/>
        </w:rPr>
      </w:pPr>
      <w:r>
        <w:rPr>
          <w:i/>
        </w:rPr>
        <w:t>[</w:t>
      </w:r>
      <w:r w:rsidR="00C53DC4" w:rsidRPr="00C53DC4">
        <w:rPr>
          <w:i/>
        </w:rPr>
        <w:t>Hvis</w:t>
      </w:r>
      <w:r w:rsidR="00E07A71" w:rsidRPr="00C53DC4">
        <w:rPr>
          <w:i/>
        </w:rPr>
        <w:t xml:space="preserve"> </w:t>
      </w:r>
      <w:r w:rsidR="00651D08" w:rsidRPr="00C53DC4">
        <w:rPr>
          <w:i/>
        </w:rPr>
        <w:t>idrettslaget</w:t>
      </w:r>
      <w:r w:rsidR="00E07A71" w:rsidRPr="00C53DC4">
        <w:rPr>
          <w:i/>
        </w:rPr>
        <w:t xml:space="preserve"> defineres som stort etter NIFs lov</w:t>
      </w:r>
      <w:r>
        <w:rPr>
          <w:i/>
        </w:rPr>
        <w:t>]</w:t>
      </w:r>
    </w:p>
    <w:p w14:paraId="4716E6D8" w14:textId="6F282A5B" w:rsidR="00E07A71" w:rsidRPr="00C53DC4" w:rsidRDefault="00C53DC4" w:rsidP="00E07A71">
      <w:pPr>
        <w:rPr>
          <w:i/>
        </w:rPr>
      </w:pPr>
      <w:r w:rsidRPr="00C53DC4">
        <w:rPr>
          <w:i/>
        </w:rPr>
        <w:t>Idrettslaget</w:t>
      </w:r>
      <w:r w:rsidR="00E07A71" w:rsidRPr="00C53DC4">
        <w:rPr>
          <w:i/>
        </w:rPr>
        <w:t xml:space="preserve"> har engasjert følgende registrerte/statsautoriserte revisor:</w:t>
      </w:r>
    </w:p>
    <w:p w14:paraId="54A2BB24" w14:textId="668D36E4" w:rsidR="00E07A71" w:rsidRPr="00C53DC4" w:rsidRDefault="00E07A71" w:rsidP="00E07A71">
      <w:pPr>
        <w:rPr>
          <w:i/>
        </w:rPr>
      </w:pPr>
      <w:r w:rsidRPr="00C53DC4">
        <w:rPr>
          <w:i/>
        </w:rPr>
        <w:t>___________</w:t>
      </w:r>
      <w:r w:rsidR="00C53DC4">
        <w:rPr>
          <w:i/>
        </w:rPr>
        <w:t>__________________</w:t>
      </w:r>
    </w:p>
    <w:p w14:paraId="01F249A5" w14:textId="479C1377" w:rsidR="00E07A71" w:rsidRPr="00C53DC4" w:rsidRDefault="00D311B6" w:rsidP="00E07A71">
      <w:pPr>
        <w:rPr>
          <w:i/>
        </w:rPr>
      </w:pPr>
      <w:r>
        <w:rPr>
          <w:i/>
        </w:rPr>
        <w:t>[</w:t>
      </w:r>
      <w:r w:rsidR="00C53DC4" w:rsidRPr="00C53DC4">
        <w:rPr>
          <w:i/>
        </w:rPr>
        <w:t>Hvis</w:t>
      </w:r>
      <w:r w:rsidR="00E07A71" w:rsidRPr="00C53DC4">
        <w:rPr>
          <w:i/>
        </w:rPr>
        <w:t xml:space="preserve"> </w:t>
      </w:r>
      <w:r w:rsidR="00651D08" w:rsidRPr="00C53DC4">
        <w:rPr>
          <w:i/>
        </w:rPr>
        <w:t>idrettslaget</w:t>
      </w:r>
      <w:r w:rsidR="00E07A71" w:rsidRPr="00C53DC4">
        <w:rPr>
          <w:i/>
        </w:rPr>
        <w:t xml:space="preserve"> defineres som lite etter NIFs lov</w:t>
      </w:r>
      <w:r>
        <w:rPr>
          <w:i/>
        </w:rPr>
        <w:t>]</w:t>
      </w:r>
    </w:p>
    <w:p w14:paraId="46FFF231" w14:textId="0A83F2C4" w:rsidR="00E07A71" w:rsidRPr="00C53DC4" w:rsidRDefault="00C53DC4" w:rsidP="00E07A71">
      <w:pPr>
        <w:rPr>
          <w:i/>
        </w:rPr>
      </w:pPr>
      <w:r w:rsidRPr="00C53DC4">
        <w:rPr>
          <w:i/>
        </w:rPr>
        <w:t>Idrettslaget</w:t>
      </w:r>
      <w:r w:rsidR="00E07A71" w:rsidRPr="00C53DC4">
        <w:rPr>
          <w:i/>
        </w:rPr>
        <w:t xml:space="preserve"> har valgt følgende valgte revisorer:</w:t>
      </w:r>
    </w:p>
    <w:p w14:paraId="63FB24EE" w14:textId="4C316329" w:rsidR="00E07A71" w:rsidRPr="00C53DC4" w:rsidRDefault="00E07A71" w:rsidP="00E07A71">
      <w:pPr>
        <w:rPr>
          <w:i/>
        </w:rPr>
      </w:pPr>
      <w:r w:rsidRPr="00C53DC4">
        <w:rPr>
          <w:i/>
        </w:rPr>
        <w:t>_______</w:t>
      </w:r>
      <w:r w:rsidR="00C53DC4">
        <w:rPr>
          <w:i/>
        </w:rPr>
        <w:t>______________________</w:t>
      </w:r>
    </w:p>
    <w:p w14:paraId="34C4BB38" w14:textId="2E2C00A6" w:rsidR="00E07A71" w:rsidRPr="00C53DC4" w:rsidRDefault="00E07A71" w:rsidP="00E07A71">
      <w:pPr>
        <w:rPr>
          <w:i/>
        </w:rPr>
      </w:pPr>
      <w:r w:rsidRPr="00C53DC4">
        <w:rPr>
          <w:i/>
        </w:rPr>
        <w:t>_______</w:t>
      </w:r>
      <w:r w:rsidR="00C53DC4">
        <w:rPr>
          <w:i/>
        </w:rPr>
        <w:t>______________________</w:t>
      </w:r>
    </w:p>
    <w:p w14:paraId="6176FD66" w14:textId="71A970F1" w:rsidR="00E07A71" w:rsidRPr="00C53DC4" w:rsidRDefault="00E07A71" w:rsidP="00401CBB">
      <w:pPr>
        <w:rPr>
          <w:i/>
        </w:rPr>
      </w:pPr>
      <w:r w:rsidRPr="00C53DC4">
        <w:rPr>
          <w:i/>
        </w:rPr>
        <w:t>Mal for</w:t>
      </w:r>
      <w:r w:rsidR="00483567" w:rsidRPr="00C53DC4">
        <w:rPr>
          <w:i/>
        </w:rPr>
        <w:t xml:space="preserve"> valgt revisors</w:t>
      </w:r>
      <w:r w:rsidRPr="00C53DC4">
        <w:rPr>
          <w:i/>
        </w:rPr>
        <w:t xml:space="preserve"> revisjonsberetning og sjekkliste for valgt revisor ligger som vedlegg til </w:t>
      </w:r>
      <w:r w:rsidR="00651D08" w:rsidRPr="00C53DC4">
        <w:rPr>
          <w:i/>
        </w:rPr>
        <w:t>idrettslaget</w:t>
      </w:r>
      <w:r w:rsidRPr="00C53DC4">
        <w:rPr>
          <w:i/>
        </w:rPr>
        <w:t>s økonomihåndbok.</w:t>
      </w:r>
    </w:p>
    <w:p w14:paraId="064E0E91" w14:textId="41828080" w:rsidR="0099759C" w:rsidRPr="00952633" w:rsidRDefault="0099759C" w:rsidP="0073645A">
      <w:pPr>
        <w:pStyle w:val="Overskrift1"/>
        <w:rPr>
          <w:i/>
        </w:rPr>
      </w:pPr>
      <w:bookmarkStart w:id="42" w:name="_Toc438321880"/>
      <w:r w:rsidRPr="00952633">
        <w:lastRenderedPageBreak/>
        <w:t>KONTROLLKOMITÉ</w:t>
      </w:r>
      <w:bookmarkEnd w:id="42"/>
    </w:p>
    <w:p w14:paraId="6A61B6B8" w14:textId="0C6AA830" w:rsidR="0099759C" w:rsidRPr="00C53DC4" w:rsidRDefault="00D311B6" w:rsidP="0099759C">
      <w:pPr>
        <w:rPr>
          <w:i/>
        </w:rPr>
      </w:pPr>
      <w:r>
        <w:rPr>
          <w:i/>
        </w:rPr>
        <w:t>[</w:t>
      </w:r>
      <w:r w:rsidR="00C53DC4" w:rsidRPr="00C53DC4">
        <w:rPr>
          <w:i/>
        </w:rPr>
        <w:t>Hvis</w:t>
      </w:r>
      <w:r w:rsidR="0099759C" w:rsidRPr="00C53DC4">
        <w:rPr>
          <w:i/>
        </w:rPr>
        <w:t xml:space="preserve"> </w:t>
      </w:r>
      <w:r w:rsidR="00651D08" w:rsidRPr="00C53DC4">
        <w:rPr>
          <w:i/>
        </w:rPr>
        <w:t>idrettslaget</w:t>
      </w:r>
      <w:r w:rsidR="0099759C" w:rsidRPr="00C53DC4">
        <w:rPr>
          <w:i/>
        </w:rPr>
        <w:t xml:space="preserve"> defineres som lite etter NIFs lov</w:t>
      </w:r>
      <w:r>
        <w:rPr>
          <w:i/>
        </w:rPr>
        <w:t>]</w:t>
      </w:r>
    </w:p>
    <w:p w14:paraId="41ABA834" w14:textId="7EC81E75" w:rsidR="0099759C" w:rsidRPr="00C53DC4" w:rsidRDefault="00C53DC4" w:rsidP="0099759C">
      <w:pPr>
        <w:rPr>
          <w:i/>
        </w:rPr>
      </w:pPr>
      <w:r w:rsidRPr="00C53DC4">
        <w:rPr>
          <w:i/>
        </w:rPr>
        <w:t>Idrettslaget</w:t>
      </w:r>
      <w:r w:rsidR="0099759C" w:rsidRPr="00C53DC4">
        <w:rPr>
          <w:i/>
        </w:rPr>
        <w:t xml:space="preserve"> har ikke kontrollkomite.</w:t>
      </w:r>
    </w:p>
    <w:p w14:paraId="26D79C33" w14:textId="77777777" w:rsidR="0099759C" w:rsidRDefault="0099759C" w:rsidP="0099759C"/>
    <w:p w14:paraId="29B37C94" w14:textId="24A6CD18" w:rsidR="0099759C" w:rsidRPr="00C53DC4" w:rsidRDefault="00D311B6" w:rsidP="0099759C">
      <w:pPr>
        <w:rPr>
          <w:i/>
        </w:rPr>
      </w:pPr>
      <w:r>
        <w:rPr>
          <w:i/>
        </w:rPr>
        <w:t>[</w:t>
      </w:r>
      <w:r w:rsidR="00C53DC4" w:rsidRPr="00C53DC4">
        <w:rPr>
          <w:i/>
        </w:rPr>
        <w:t>Hvis</w:t>
      </w:r>
      <w:r w:rsidR="0099759C" w:rsidRPr="00C53DC4">
        <w:rPr>
          <w:i/>
        </w:rPr>
        <w:t xml:space="preserve"> </w:t>
      </w:r>
      <w:r w:rsidR="00651D08" w:rsidRPr="00C53DC4">
        <w:rPr>
          <w:i/>
        </w:rPr>
        <w:t>idrettslaget</w:t>
      </w:r>
      <w:r w:rsidR="0099759C" w:rsidRPr="00C53DC4">
        <w:rPr>
          <w:i/>
        </w:rPr>
        <w:t xml:space="preserve"> defineres som stort etter NIFs lov</w:t>
      </w:r>
      <w:r>
        <w:rPr>
          <w:i/>
        </w:rPr>
        <w:t>]</w:t>
      </w:r>
    </w:p>
    <w:p w14:paraId="65BEF0B0" w14:textId="3FA6763B" w:rsidR="0099759C" w:rsidRPr="00C53DC4" w:rsidRDefault="00C53DC4" w:rsidP="0099759C">
      <w:pPr>
        <w:rPr>
          <w:i/>
        </w:rPr>
      </w:pPr>
      <w:r w:rsidRPr="00C53DC4">
        <w:rPr>
          <w:i/>
        </w:rPr>
        <w:t>Idrettslaget</w:t>
      </w:r>
      <w:r w:rsidR="0099759C" w:rsidRPr="00C53DC4">
        <w:rPr>
          <w:i/>
        </w:rPr>
        <w:t xml:space="preserve"> har valgt følgende til </w:t>
      </w:r>
      <w:r w:rsidR="00651D08" w:rsidRPr="00C53DC4">
        <w:rPr>
          <w:i/>
        </w:rPr>
        <w:t>idrettslaget</w:t>
      </w:r>
      <w:r w:rsidR="0099759C" w:rsidRPr="00C53DC4">
        <w:rPr>
          <w:i/>
        </w:rPr>
        <w:t>s kontrollkomite:</w:t>
      </w:r>
    </w:p>
    <w:p w14:paraId="69246F3E" w14:textId="2AB0C0B9" w:rsidR="0099759C" w:rsidRPr="00C53DC4" w:rsidRDefault="0099759C" w:rsidP="0099759C">
      <w:pPr>
        <w:rPr>
          <w:i/>
        </w:rPr>
      </w:pPr>
      <w:r w:rsidRPr="00C53DC4">
        <w:rPr>
          <w:i/>
        </w:rPr>
        <w:t>_______</w:t>
      </w:r>
      <w:r w:rsidR="00C53DC4">
        <w:rPr>
          <w:i/>
        </w:rPr>
        <w:t>______________________</w:t>
      </w:r>
    </w:p>
    <w:p w14:paraId="6868D064" w14:textId="2778B5BA" w:rsidR="0099759C" w:rsidRPr="00C53DC4" w:rsidRDefault="0099759C" w:rsidP="0099759C">
      <w:pPr>
        <w:rPr>
          <w:i/>
        </w:rPr>
      </w:pPr>
      <w:r w:rsidRPr="00C53DC4">
        <w:rPr>
          <w:i/>
        </w:rPr>
        <w:t>_______</w:t>
      </w:r>
      <w:r w:rsidR="00C53DC4">
        <w:rPr>
          <w:i/>
        </w:rPr>
        <w:t>______________________</w:t>
      </w:r>
    </w:p>
    <w:p w14:paraId="272793BC" w14:textId="186FD3F4" w:rsidR="0099759C" w:rsidRPr="00C53DC4" w:rsidRDefault="009810F4" w:rsidP="0099759C">
      <w:pPr>
        <w:rPr>
          <w:i/>
        </w:rPr>
      </w:pPr>
      <w:r w:rsidRPr="00C53DC4">
        <w:rPr>
          <w:i/>
        </w:rPr>
        <w:t xml:space="preserve">Kontrollkomiteen går gjennom </w:t>
      </w:r>
      <w:r w:rsidR="00651D08" w:rsidRPr="00C53DC4">
        <w:rPr>
          <w:i/>
        </w:rPr>
        <w:t>idrettslaget</w:t>
      </w:r>
      <w:r w:rsidRPr="00C53DC4">
        <w:rPr>
          <w:i/>
        </w:rPr>
        <w:t>s regnskap minimum en gang per år.</w:t>
      </w:r>
    </w:p>
    <w:p w14:paraId="20F4D001" w14:textId="7AD02AF8" w:rsidR="009810F4" w:rsidRPr="00C53DC4" w:rsidRDefault="009810F4" w:rsidP="0099759C">
      <w:pPr>
        <w:rPr>
          <w:i/>
        </w:rPr>
      </w:pPr>
      <w:r w:rsidRPr="00C53DC4">
        <w:rPr>
          <w:i/>
        </w:rPr>
        <w:t xml:space="preserve">Mal for kontrollkomiteens beretning og sjekkliste for kontrollkomiteen ligger som vedlegg til </w:t>
      </w:r>
      <w:r w:rsidR="00651D08" w:rsidRPr="00C53DC4">
        <w:rPr>
          <w:i/>
        </w:rPr>
        <w:t>idrettslaget</w:t>
      </w:r>
      <w:r w:rsidRPr="00C53DC4">
        <w:rPr>
          <w:i/>
        </w:rPr>
        <w:t>s økonomihåndbok.</w:t>
      </w:r>
      <w:bookmarkEnd w:id="1"/>
    </w:p>
    <w:sectPr w:rsidR="009810F4" w:rsidRPr="00C53DC4" w:rsidSect="00E62C6C">
      <w:pgSz w:w="11906" w:h="16838" w:code="9"/>
      <w:pgMar w:top="1417" w:right="1417" w:bottom="1417" w:left="1417" w:header="448" w:footer="567" w:gutter="0"/>
      <w:cols w:num="2"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06B69" w14:textId="77777777" w:rsidR="00830136" w:rsidRDefault="00830136" w:rsidP="006938F9">
      <w:r>
        <w:separator/>
      </w:r>
    </w:p>
  </w:endnote>
  <w:endnote w:type="continuationSeparator" w:id="0">
    <w:p w14:paraId="50AC6B91" w14:textId="77777777" w:rsidR="00830136" w:rsidRDefault="00830136" w:rsidP="0069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 w:val="22"/>
      </w:rPr>
      <w:id w:val="-108760819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90C226" w:themeColor="accent1"/>
        <w:sz w:val="40"/>
        <w:szCs w:val="40"/>
      </w:rPr>
    </w:sdtEndPr>
    <w:sdtContent>
      <w:p w14:paraId="3C8F9828" w14:textId="31D7E244" w:rsidR="00C53DC4" w:rsidRDefault="00C53DC4">
        <w:pPr>
          <w:pStyle w:val="Bunntekst"/>
          <w:jc w:val="center"/>
          <w:rPr>
            <w:rFonts w:asciiTheme="majorHAnsi" w:eastAsiaTheme="majorEastAsia" w:hAnsiTheme="majorHAnsi" w:cstheme="majorBidi"/>
            <w:color w:val="90C226" w:themeColor="accent1"/>
            <w:sz w:val="40"/>
            <w:szCs w:val="40"/>
          </w:rPr>
        </w:pPr>
        <w:r>
          <w:rPr>
            <w:rFonts w:cs="Times New Roman"/>
            <w:sz w:val="22"/>
          </w:rPr>
          <w:fldChar w:fldCharType="begin"/>
        </w:r>
        <w:r>
          <w:instrText>PAGE   \* MERGEFORMAT</w:instrText>
        </w:r>
        <w:r>
          <w:rPr>
            <w:rFonts w:cs="Times New Roman"/>
            <w:sz w:val="22"/>
          </w:rPr>
          <w:fldChar w:fldCharType="separate"/>
        </w:r>
        <w:r w:rsidR="00D311B6" w:rsidRPr="00D311B6">
          <w:rPr>
            <w:rFonts w:asciiTheme="majorHAnsi" w:eastAsiaTheme="majorEastAsia" w:hAnsiTheme="majorHAnsi" w:cstheme="majorBidi"/>
            <w:noProof/>
            <w:color w:val="90C226" w:themeColor="accent1"/>
            <w:sz w:val="40"/>
            <w:szCs w:val="40"/>
          </w:rPr>
          <w:t>13</w:t>
        </w:r>
        <w:r>
          <w:rPr>
            <w:rFonts w:asciiTheme="majorHAnsi" w:eastAsiaTheme="majorEastAsia" w:hAnsiTheme="majorHAnsi" w:cstheme="majorBidi"/>
            <w:color w:val="90C226" w:themeColor="accent1"/>
            <w:sz w:val="40"/>
            <w:szCs w:val="40"/>
          </w:rPr>
          <w:fldChar w:fldCharType="end"/>
        </w:r>
      </w:p>
    </w:sdtContent>
  </w:sdt>
  <w:p w14:paraId="1FD404BD" w14:textId="77777777" w:rsidR="00C53DC4" w:rsidRDefault="00C53D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3B23E" w14:textId="77777777" w:rsidR="00830136" w:rsidRDefault="00830136" w:rsidP="006938F9">
      <w:r>
        <w:separator/>
      </w:r>
    </w:p>
  </w:footnote>
  <w:footnote w:type="continuationSeparator" w:id="0">
    <w:p w14:paraId="71DF4071" w14:textId="77777777" w:rsidR="00830136" w:rsidRDefault="00830136" w:rsidP="00693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92C"/>
    <w:multiLevelType w:val="multilevel"/>
    <w:tmpl w:val="AC14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72469"/>
    <w:multiLevelType w:val="hybridMultilevel"/>
    <w:tmpl w:val="C05861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703A8"/>
    <w:multiLevelType w:val="hybridMultilevel"/>
    <w:tmpl w:val="F20665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0B01"/>
    <w:multiLevelType w:val="hybridMultilevel"/>
    <w:tmpl w:val="AD8424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33533"/>
    <w:multiLevelType w:val="hybridMultilevel"/>
    <w:tmpl w:val="262002F8"/>
    <w:lvl w:ilvl="0" w:tplc="41E2EC42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60FF8"/>
    <w:multiLevelType w:val="multilevel"/>
    <w:tmpl w:val="8242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C75B8"/>
    <w:multiLevelType w:val="singleLevel"/>
    <w:tmpl w:val="8458AD24"/>
    <w:lvl w:ilvl="0">
      <w:start w:val="1"/>
      <w:numFmt w:val="bullet"/>
      <w:pStyle w:val="Bullett1"/>
      <w:lvlText w:val="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abstractNum w:abstractNumId="7" w15:restartNumberingAfterBreak="0">
    <w:nsid w:val="21591B82"/>
    <w:multiLevelType w:val="hybridMultilevel"/>
    <w:tmpl w:val="11E852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B4CD96"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B64A1B"/>
    <w:multiLevelType w:val="hybridMultilevel"/>
    <w:tmpl w:val="63D67C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21A99"/>
    <w:multiLevelType w:val="hybridMultilevel"/>
    <w:tmpl w:val="250E04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145B8"/>
    <w:multiLevelType w:val="multilevel"/>
    <w:tmpl w:val="7C56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40B82"/>
    <w:multiLevelType w:val="hybridMultilevel"/>
    <w:tmpl w:val="D49C0724"/>
    <w:lvl w:ilvl="0" w:tplc="DC3A2668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32152"/>
    <w:multiLevelType w:val="hybridMultilevel"/>
    <w:tmpl w:val="453A2D06"/>
    <w:lvl w:ilvl="0" w:tplc="41E2EC42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B4E47"/>
    <w:multiLevelType w:val="hybridMultilevel"/>
    <w:tmpl w:val="A1BAC904"/>
    <w:lvl w:ilvl="0" w:tplc="41E2EC42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0B2A71"/>
    <w:multiLevelType w:val="hybridMultilevel"/>
    <w:tmpl w:val="E71E0544"/>
    <w:lvl w:ilvl="0" w:tplc="6AB2A356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ED5919"/>
    <w:multiLevelType w:val="hybridMultilevel"/>
    <w:tmpl w:val="CB225D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13478"/>
    <w:multiLevelType w:val="hybridMultilevel"/>
    <w:tmpl w:val="6A5021AE"/>
    <w:lvl w:ilvl="0" w:tplc="56B4CD96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536E2"/>
    <w:multiLevelType w:val="hybridMultilevel"/>
    <w:tmpl w:val="8BB2A8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B17C5"/>
    <w:multiLevelType w:val="hybridMultilevel"/>
    <w:tmpl w:val="A6021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1C59"/>
    <w:multiLevelType w:val="hybridMultilevel"/>
    <w:tmpl w:val="96CA3042"/>
    <w:lvl w:ilvl="0" w:tplc="41E2EC42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3510BD"/>
    <w:multiLevelType w:val="hybridMultilevel"/>
    <w:tmpl w:val="CBFC1B2E"/>
    <w:lvl w:ilvl="0" w:tplc="A04E3B9E">
      <w:start w:val="168"/>
      <w:numFmt w:val="bullet"/>
      <w:pStyle w:val="Bullett2"/>
      <w:lvlText w:val="-"/>
      <w:lvlJc w:val="left"/>
      <w:pPr>
        <w:tabs>
          <w:tab w:val="num" w:pos="587"/>
        </w:tabs>
        <w:ind w:left="587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569F1"/>
    <w:multiLevelType w:val="hybridMultilevel"/>
    <w:tmpl w:val="3BCED718"/>
    <w:lvl w:ilvl="0" w:tplc="41E2EC42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B86FCD"/>
    <w:multiLevelType w:val="multilevel"/>
    <w:tmpl w:val="D438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746440"/>
    <w:multiLevelType w:val="multilevel"/>
    <w:tmpl w:val="55C6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5148FB"/>
    <w:multiLevelType w:val="hybridMultilevel"/>
    <w:tmpl w:val="01D6D0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F7FAD"/>
    <w:multiLevelType w:val="hybridMultilevel"/>
    <w:tmpl w:val="E7D20BE8"/>
    <w:lvl w:ilvl="0" w:tplc="56B4CD96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0006B6"/>
    <w:multiLevelType w:val="hybridMultilevel"/>
    <w:tmpl w:val="91B43D5A"/>
    <w:lvl w:ilvl="0" w:tplc="C3B0B7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B61D7"/>
    <w:multiLevelType w:val="hybridMultilevel"/>
    <w:tmpl w:val="8E42FC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B3EA1"/>
    <w:multiLevelType w:val="hybridMultilevel"/>
    <w:tmpl w:val="D4426A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00550"/>
    <w:multiLevelType w:val="hybridMultilevel"/>
    <w:tmpl w:val="8E6642D4"/>
    <w:lvl w:ilvl="0" w:tplc="6AB2A35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93EEC"/>
    <w:multiLevelType w:val="hybridMultilevel"/>
    <w:tmpl w:val="235CE2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56B43"/>
    <w:multiLevelType w:val="hybridMultilevel"/>
    <w:tmpl w:val="4A0CFC9A"/>
    <w:lvl w:ilvl="0" w:tplc="41E2EC42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09094D"/>
    <w:multiLevelType w:val="hybridMultilevel"/>
    <w:tmpl w:val="F3F49446"/>
    <w:lvl w:ilvl="0" w:tplc="56B4CD96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56B4CD96"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6"/>
  </w:num>
  <w:num w:numId="4">
    <w:abstractNumId w:val="20"/>
  </w:num>
  <w:num w:numId="5">
    <w:abstractNumId w:val="6"/>
  </w:num>
  <w:num w:numId="6">
    <w:abstractNumId w:val="2"/>
  </w:num>
  <w:num w:numId="7">
    <w:abstractNumId w:val="15"/>
  </w:num>
  <w:num w:numId="8">
    <w:abstractNumId w:val="2"/>
  </w:num>
  <w:num w:numId="9">
    <w:abstractNumId w:val="27"/>
  </w:num>
  <w:num w:numId="10">
    <w:abstractNumId w:val="30"/>
  </w:num>
  <w:num w:numId="11">
    <w:abstractNumId w:val="3"/>
  </w:num>
  <w:num w:numId="12">
    <w:abstractNumId w:val="17"/>
  </w:num>
  <w:num w:numId="13">
    <w:abstractNumId w:val="24"/>
  </w:num>
  <w:num w:numId="14">
    <w:abstractNumId w:val="28"/>
  </w:num>
  <w:num w:numId="15">
    <w:abstractNumId w:val="8"/>
  </w:num>
  <w:num w:numId="16">
    <w:abstractNumId w:val="1"/>
  </w:num>
  <w:num w:numId="17">
    <w:abstractNumId w:val="22"/>
  </w:num>
  <w:num w:numId="18">
    <w:abstractNumId w:val="12"/>
  </w:num>
  <w:num w:numId="19">
    <w:abstractNumId w:val="5"/>
  </w:num>
  <w:num w:numId="20">
    <w:abstractNumId w:val="23"/>
  </w:num>
  <w:num w:numId="21">
    <w:abstractNumId w:val="0"/>
  </w:num>
  <w:num w:numId="22">
    <w:abstractNumId w:val="9"/>
  </w:num>
  <w:num w:numId="23">
    <w:abstractNumId w:val="29"/>
  </w:num>
  <w:num w:numId="24">
    <w:abstractNumId w:val="14"/>
  </w:num>
  <w:num w:numId="25">
    <w:abstractNumId w:val="18"/>
  </w:num>
  <w:num w:numId="26">
    <w:abstractNumId w:val="16"/>
  </w:num>
  <w:num w:numId="27">
    <w:abstractNumId w:val="25"/>
  </w:num>
  <w:num w:numId="28">
    <w:abstractNumId w:val="7"/>
  </w:num>
  <w:num w:numId="29">
    <w:abstractNumId w:val="32"/>
  </w:num>
  <w:num w:numId="30">
    <w:abstractNumId w:val="13"/>
  </w:num>
  <w:num w:numId="31">
    <w:abstractNumId w:val="4"/>
  </w:num>
  <w:num w:numId="32">
    <w:abstractNumId w:val="19"/>
  </w:num>
  <w:num w:numId="33">
    <w:abstractNumId w:val="21"/>
  </w:num>
  <w:num w:numId="34">
    <w:abstractNumId w:val="31"/>
  </w:num>
  <w:num w:numId="35">
    <w:abstractNumId w:val="2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B9"/>
    <w:rsid w:val="000000C9"/>
    <w:rsid w:val="00001B73"/>
    <w:rsid w:val="00005B7E"/>
    <w:rsid w:val="00015377"/>
    <w:rsid w:val="0002302E"/>
    <w:rsid w:val="000241DD"/>
    <w:rsid w:val="0003050A"/>
    <w:rsid w:val="000343CB"/>
    <w:rsid w:val="00050943"/>
    <w:rsid w:val="00061C92"/>
    <w:rsid w:val="00064E69"/>
    <w:rsid w:val="00066CEB"/>
    <w:rsid w:val="00067C59"/>
    <w:rsid w:val="0007410B"/>
    <w:rsid w:val="00082C69"/>
    <w:rsid w:val="000929BC"/>
    <w:rsid w:val="000A1ECD"/>
    <w:rsid w:val="000A53B5"/>
    <w:rsid w:val="000A5B18"/>
    <w:rsid w:val="000B0471"/>
    <w:rsid w:val="000B20AD"/>
    <w:rsid w:val="000B34F1"/>
    <w:rsid w:val="000C278F"/>
    <w:rsid w:val="000C449E"/>
    <w:rsid w:val="000C6103"/>
    <w:rsid w:val="000C7836"/>
    <w:rsid w:val="000C7A3D"/>
    <w:rsid w:val="000D0516"/>
    <w:rsid w:val="000D1D4E"/>
    <w:rsid w:val="000D47CA"/>
    <w:rsid w:val="000F0929"/>
    <w:rsid w:val="000F681F"/>
    <w:rsid w:val="000F7E71"/>
    <w:rsid w:val="00107904"/>
    <w:rsid w:val="00110887"/>
    <w:rsid w:val="00115D3D"/>
    <w:rsid w:val="001511BE"/>
    <w:rsid w:val="00153A3A"/>
    <w:rsid w:val="001559F2"/>
    <w:rsid w:val="0016282B"/>
    <w:rsid w:val="001703AA"/>
    <w:rsid w:val="00175756"/>
    <w:rsid w:val="00185EF7"/>
    <w:rsid w:val="00195600"/>
    <w:rsid w:val="00195AE0"/>
    <w:rsid w:val="001A08B0"/>
    <w:rsid w:val="001B755A"/>
    <w:rsid w:val="001C4CC1"/>
    <w:rsid w:val="001E0273"/>
    <w:rsid w:val="001F2C9F"/>
    <w:rsid w:val="001F47D9"/>
    <w:rsid w:val="001F5A49"/>
    <w:rsid w:val="0020441A"/>
    <w:rsid w:val="0021399E"/>
    <w:rsid w:val="00224C1D"/>
    <w:rsid w:val="002252A6"/>
    <w:rsid w:val="002328A4"/>
    <w:rsid w:val="002345A3"/>
    <w:rsid w:val="00237BE5"/>
    <w:rsid w:val="00241DCE"/>
    <w:rsid w:val="00256E64"/>
    <w:rsid w:val="00262A6A"/>
    <w:rsid w:val="00274CF9"/>
    <w:rsid w:val="00286CB6"/>
    <w:rsid w:val="00291E37"/>
    <w:rsid w:val="00292381"/>
    <w:rsid w:val="002923F1"/>
    <w:rsid w:val="00292DD1"/>
    <w:rsid w:val="002A219C"/>
    <w:rsid w:val="002B1E23"/>
    <w:rsid w:val="002B7AF8"/>
    <w:rsid w:val="002D3CF2"/>
    <w:rsid w:val="002D60AE"/>
    <w:rsid w:val="002E7E3C"/>
    <w:rsid w:val="002F3349"/>
    <w:rsid w:val="003133A5"/>
    <w:rsid w:val="00314011"/>
    <w:rsid w:val="00314E6E"/>
    <w:rsid w:val="00322728"/>
    <w:rsid w:val="00326956"/>
    <w:rsid w:val="00332CBB"/>
    <w:rsid w:val="003346C0"/>
    <w:rsid w:val="00337243"/>
    <w:rsid w:val="0034477E"/>
    <w:rsid w:val="00347156"/>
    <w:rsid w:val="00355505"/>
    <w:rsid w:val="00355EF3"/>
    <w:rsid w:val="00356C58"/>
    <w:rsid w:val="00357B7F"/>
    <w:rsid w:val="0036212E"/>
    <w:rsid w:val="00374873"/>
    <w:rsid w:val="00376D6E"/>
    <w:rsid w:val="00380073"/>
    <w:rsid w:val="00382FBC"/>
    <w:rsid w:val="00383CAF"/>
    <w:rsid w:val="003969CE"/>
    <w:rsid w:val="003B436A"/>
    <w:rsid w:val="003C3C63"/>
    <w:rsid w:val="003E196C"/>
    <w:rsid w:val="00401CBB"/>
    <w:rsid w:val="00402D33"/>
    <w:rsid w:val="004120D1"/>
    <w:rsid w:val="00423CAC"/>
    <w:rsid w:val="00430690"/>
    <w:rsid w:val="00457932"/>
    <w:rsid w:val="00475494"/>
    <w:rsid w:val="004758A1"/>
    <w:rsid w:val="0048342A"/>
    <w:rsid w:val="00483567"/>
    <w:rsid w:val="004A0505"/>
    <w:rsid w:val="004A5D4F"/>
    <w:rsid w:val="004B09DC"/>
    <w:rsid w:val="004B44B0"/>
    <w:rsid w:val="004B7ABC"/>
    <w:rsid w:val="004D72E2"/>
    <w:rsid w:val="004F0527"/>
    <w:rsid w:val="004F2462"/>
    <w:rsid w:val="005015C2"/>
    <w:rsid w:val="00506FE6"/>
    <w:rsid w:val="00512253"/>
    <w:rsid w:val="00515C16"/>
    <w:rsid w:val="00530686"/>
    <w:rsid w:val="00536148"/>
    <w:rsid w:val="00537CEC"/>
    <w:rsid w:val="00544603"/>
    <w:rsid w:val="00553EE5"/>
    <w:rsid w:val="00585764"/>
    <w:rsid w:val="00590300"/>
    <w:rsid w:val="005A0210"/>
    <w:rsid w:val="005A045C"/>
    <w:rsid w:val="005A6C8F"/>
    <w:rsid w:val="005A7742"/>
    <w:rsid w:val="005D04D5"/>
    <w:rsid w:val="005D1B96"/>
    <w:rsid w:val="005D6701"/>
    <w:rsid w:val="005E57BA"/>
    <w:rsid w:val="005E71B9"/>
    <w:rsid w:val="005F2312"/>
    <w:rsid w:val="00602ADD"/>
    <w:rsid w:val="006143D2"/>
    <w:rsid w:val="00614F47"/>
    <w:rsid w:val="00620F6C"/>
    <w:rsid w:val="00630FAE"/>
    <w:rsid w:val="00651D08"/>
    <w:rsid w:val="006627A1"/>
    <w:rsid w:val="006729A8"/>
    <w:rsid w:val="00674D50"/>
    <w:rsid w:val="0068008C"/>
    <w:rsid w:val="0068784B"/>
    <w:rsid w:val="00691B04"/>
    <w:rsid w:val="006936B9"/>
    <w:rsid w:val="006938F9"/>
    <w:rsid w:val="006B24C5"/>
    <w:rsid w:val="006C18C1"/>
    <w:rsid w:val="006C5B10"/>
    <w:rsid w:val="006D5752"/>
    <w:rsid w:val="006E4144"/>
    <w:rsid w:val="006F1591"/>
    <w:rsid w:val="00704275"/>
    <w:rsid w:val="007048B6"/>
    <w:rsid w:val="00704F94"/>
    <w:rsid w:val="00705569"/>
    <w:rsid w:val="00713578"/>
    <w:rsid w:val="00713905"/>
    <w:rsid w:val="00721577"/>
    <w:rsid w:val="00722E8A"/>
    <w:rsid w:val="0073645A"/>
    <w:rsid w:val="00744EFB"/>
    <w:rsid w:val="00746C32"/>
    <w:rsid w:val="007566D0"/>
    <w:rsid w:val="00772A56"/>
    <w:rsid w:val="00783242"/>
    <w:rsid w:val="00783B87"/>
    <w:rsid w:val="007846B4"/>
    <w:rsid w:val="00791F83"/>
    <w:rsid w:val="00793014"/>
    <w:rsid w:val="007944B7"/>
    <w:rsid w:val="007A0656"/>
    <w:rsid w:val="007B3622"/>
    <w:rsid w:val="007B45F9"/>
    <w:rsid w:val="007B48FE"/>
    <w:rsid w:val="007B7AEF"/>
    <w:rsid w:val="007D3D40"/>
    <w:rsid w:val="007D79BF"/>
    <w:rsid w:val="007F470C"/>
    <w:rsid w:val="007F78D2"/>
    <w:rsid w:val="00825868"/>
    <w:rsid w:val="008271F7"/>
    <w:rsid w:val="00827B78"/>
    <w:rsid w:val="00830136"/>
    <w:rsid w:val="00833ECC"/>
    <w:rsid w:val="008434A6"/>
    <w:rsid w:val="00851946"/>
    <w:rsid w:val="0087695E"/>
    <w:rsid w:val="008779BC"/>
    <w:rsid w:val="008917D0"/>
    <w:rsid w:val="00893C0F"/>
    <w:rsid w:val="00894B9D"/>
    <w:rsid w:val="00894E3F"/>
    <w:rsid w:val="008A11F4"/>
    <w:rsid w:val="008A196C"/>
    <w:rsid w:val="008A41E6"/>
    <w:rsid w:val="008B0253"/>
    <w:rsid w:val="008C12CF"/>
    <w:rsid w:val="008D074A"/>
    <w:rsid w:val="008D1569"/>
    <w:rsid w:val="008D43E5"/>
    <w:rsid w:val="008E2EAC"/>
    <w:rsid w:val="008F18EF"/>
    <w:rsid w:val="008F3FE7"/>
    <w:rsid w:val="008F430E"/>
    <w:rsid w:val="00900680"/>
    <w:rsid w:val="00904506"/>
    <w:rsid w:val="0090503C"/>
    <w:rsid w:val="0091162E"/>
    <w:rsid w:val="00917B18"/>
    <w:rsid w:val="009244A6"/>
    <w:rsid w:val="0093345B"/>
    <w:rsid w:val="0093737A"/>
    <w:rsid w:val="009525D3"/>
    <w:rsid w:val="00952633"/>
    <w:rsid w:val="00963AC0"/>
    <w:rsid w:val="0096427D"/>
    <w:rsid w:val="00970C73"/>
    <w:rsid w:val="0097145B"/>
    <w:rsid w:val="00974349"/>
    <w:rsid w:val="009810F4"/>
    <w:rsid w:val="00981548"/>
    <w:rsid w:val="00984726"/>
    <w:rsid w:val="009878E1"/>
    <w:rsid w:val="0099759C"/>
    <w:rsid w:val="009B2310"/>
    <w:rsid w:val="009B5994"/>
    <w:rsid w:val="009C2625"/>
    <w:rsid w:val="009C51F6"/>
    <w:rsid w:val="009C5A2D"/>
    <w:rsid w:val="009E42F6"/>
    <w:rsid w:val="009F134D"/>
    <w:rsid w:val="009F2B41"/>
    <w:rsid w:val="009F2D20"/>
    <w:rsid w:val="00A0402F"/>
    <w:rsid w:val="00A07B6F"/>
    <w:rsid w:val="00A10573"/>
    <w:rsid w:val="00A10CAF"/>
    <w:rsid w:val="00A11C07"/>
    <w:rsid w:val="00A14774"/>
    <w:rsid w:val="00A22412"/>
    <w:rsid w:val="00A2303C"/>
    <w:rsid w:val="00A230F2"/>
    <w:rsid w:val="00A4073F"/>
    <w:rsid w:val="00A502E4"/>
    <w:rsid w:val="00A54F9A"/>
    <w:rsid w:val="00A632D5"/>
    <w:rsid w:val="00A643B4"/>
    <w:rsid w:val="00A64DBA"/>
    <w:rsid w:val="00A71AB4"/>
    <w:rsid w:val="00A7253D"/>
    <w:rsid w:val="00A84453"/>
    <w:rsid w:val="00A859DE"/>
    <w:rsid w:val="00A91A22"/>
    <w:rsid w:val="00A93B3A"/>
    <w:rsid w:val="00A9716B"/>
    <w:rsid w:val="00AA0715"/>
    <w:rsid w:val="00AA6B38"/>
    <w:rsid w:val="00AB6BF6"/>
    <w:rsid w:val="00AE1AB3"/>
    <w:rsid w:val="00AF1557"/>
    <w:rsid w:val="00AF1D69"/>
    <w:rsid w:val="00B15D3A"/>
    <w:rsid w:val="00B21F35"/>
    <w:rsid w:val="00B238A5"/>
    <w:rsid w:val="00B315EB"/>
    <w:rsid w:val="00B446CA"/>
    <w:rsid w:val="00B52B09"/>
    <w:rsid w:val="00B640AA"/>
    <w:rsid w:val="00B64891"/>
    <w:rsid w:val="00B64FE9"/>
    <w:rsid w:val="00B7258D"/>
    <w:rsid w:val="00B7384D"/>
    <w:rsid w:val="00B8324F"/>
    <w:rsid w:val="00B85EDE"/>
    <w:rsid w:val="00B91ACA"/>
    <w:rsid w:val="00B92903"/>
    <w:rsid w:val="00B95613"/>
    <w:rsid w:val="00BA7111"/>
    <w:rsid w:val="00BB5408"/>
    <w:rsid w:val="00BC273A"/>
    <w:rsid w:val="00BC3A14"/>
    <w:rsid w:val="00BD23B8"/>
    <w:rsid w:val="00BD4B37"/>
    <w:rsid w:val="00BE052C"/>
    <w:rsid w:val="00BE2681"/>
    <w:rsid w:val="00BF5635"/>
    <w:rsid w:val="00BF6111"/>
    <w:rsid w:val="00C06971"/>
    <w:rsid w:val="00C17C73"/>
    <w:rsid w:val="00C244E6"/>
    <w:rsid w:val="00C30B77"/>
    <w:rsid w:val="00C411D0"/>
    <w:rsid w:val="00C53DC4"/>
    <w:rsid w:val="00C55657"/>
    <w:rsid w:val="00C573EF"/>
    <w:rsid w:val="00C60999"/>
    <w:rsid w:val="00C649D5"/>
    <w:rsid w:val="00C65BB3"/>
    <w:rsid w:val="00C72D35"/>
    <w:rsid w:val="00C74858"/>
    <w:rsid w:val="00C95EBB"/>
    <w:rsid w:val="00CB5DA0"/>
    <w:rsid w:val="00CC0EC9"/>
    <w:rsid w:val="00CC3939"/>
    <w:rsid w:val="00CC5308"/>
    <w:rsid w:val="00CC6DFE"/>
    <w:rsid w:val="00CD7625"/>
    <w:rsid w:val="00D00AE7"/>
    <w:rsid w:val="00D1127D"/>
    <w:rsid w:val="00D22683"/>
    <w:rsid w:val="00D311B6"/>
    <w:rsid w:val="00D54954"/>
    <w:rsid w:val="00D64022"/>
    <w:rsid w:val="00D649FB"/>
    <w:rsid w:val="00D761FE"/>
    <w:rsid w:val="00DB0367"/>
    <w:rsid w:val="00DB3649"/>
    <w:rsid w:val="00DC2521"/>
    <w:rsid w:val="00DD2CFD"/>
    <w:rsid w:val="00DD5F73"/>
    <w:rsid w:val="00E07A71"/>
    <w:rsid w:val="00E13722"/>
    <w:rsid w:val="00E24C07"/>
    <w:rsid w:val="00E33D54"/>
    <w:rsid w:val="00E42E13"/>
    <w:rsid w:val="00E45F4C"/>
    <w:rsid w:val="00E565DA"/>
    <w:rsid w:val="00E62C6C"/>
    <w:rsid w:val="00E72765"/>
    <w:rsid w:val="00E866B9"/>
    <w:rsid w:val="00E92DC9"/>
    <w:rsid w:val="00E977AA"/>
    <w:rsid w:val="00EA2F3E"/>
    <w:rsid w:val="00EB5196"/>
    <w:rsid w:val="00EB52D3"/>
    <w:rsid w:val="00EC6D9A"/>
    <w:rsid w:val="00EC77C7"/>
    <w:rsid w:val="00ED3BF3"/>
    <w:rsid w:val="00ED7A37"/>
    <w:rsid w:val="00EE7EE7"/>
    <w:rsid w:val="00EF6819"/>
    <w:rsid w:val="00EF7882"/>
    <w:rsid w:val="00F144A1"/>
    <w:rsid w:val="00F247F0"/>
    <w:rsid w:val="00F2517E"/>
    <w:rsid w:val="00F27D55"/>
    <w:rsid w:val="00F4456A"/>
    <w:rsid w:val="00F65559"/>
    <w:rsid w:val="00F768D8"/>
    <w:rsid w:val="00F86F04"/>
    <w:rsid w:val="00F90C69"/>
    <w:rsid w:val="00F93CEA"/>
    <w:rsid w:val="00FA4D49"/>
    <w:rsid w:val="00FB4672"/>
    <w:rsid w:val="00FC28DF"/>
    <w:rsid w:val="00FC653C"/>
    <w:rsid w:val="00FC6579"/>
    <w:rsid w:val="00FD2770"/>
    <w:rsid w:val="00FD2BD8"/>
    <w:rsid w:val="00FD5922"/>
    <w:rsid w:val="00FD5D51"/>
    <w:rsid w:val="00FE0A2D"/>
    <w:rsid w:val="00FE1F57"/>
    <w:rsid w:val="00FF5C22"/>
    <w:rsid w:val="1F14A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2b2b2"/>
    </o:shapedefaults>
    <o:shapelayout v:ext="edit">
      <o:idmap v:ext="edit" data="1"/>
    </o:shapelayout>
  </w:shapeDefaults>
  <w:decimalSymbol w:val=","/>
  <w:listSeparator w:val=";"/>
  <w14:docId w14:val="6882F03E"/>
  <w15:docId w15:val="{CAE9C6E0-D73A-4F69-A87E-CDA4C423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014"/>
  </w:style>
  <w:style w:type="paragraph" w:styleId="Overskrift1">
    <w:name w:val="heading 1"/>
    <w:basedOn w:val="Normal"/>
    <w:next w:val="Normal"/>
    <w:link w:val="Overskrift1Tegn"/>
    <w:uiPriority w:val="9"/>
    <w:qFormat/>
    <w:rsid w:val="00793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3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93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0C226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30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30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6013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30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30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30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30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ovedo">
    <w:name w:val="Hovedo"/>
    <w:basedOn w:val="Normal"/>
    <w:next w:val="Normal"/>
    <w:rsid w:val="007846B4"/>
    <w:pPr>
      <w:spacing w:before="120" w:after="120"/>
    </w:pPr>
    <w:rPr>
      <w:b/>
      <w:caps/>
    </w:rPr>
  </w:style>
  <w:style w:type="paragraph" w:customStyle="1" w:styleId="Bullett2">
    <w:name w:val="Bullett2"/>
    <w:basedOn w:val="Normal"/>
    <w:next w:val="Normal"/>
    <w:rsid w:val="0021399E"/>
    <w:pPr>
      <w:numPr>
        <w:numId w:val="4"/>
      </w:numPr>
      <w:tabs>
        <w:tab w:val="clear" w:pos="587"/>
        <w:tab w:val="left" w:pos="454"/>
      </w:tabs>
      <w:ind w:left="454" w:hanging="227"/>
    </w:pPr>
  </w:style>
  <w:style w:type="paragraph" w:customStyle="1" w:styleId="Overskrift11">
    <w:name w:val="Overskrift 11"/>
    <w:basedOn w:val="Normal"/>
    <w:next w:val="Normal"/>
    <w:rsid w:val="0096427D"/>
    <w:pPr>
      <w:keepNext/>
      <w:spacing w:before="80" w:after="80"/>
    </w:pPr>
    <w:rPr>
      <w:b/>
      <w:szCs w:val="24"/>
    </w:rPr>
  </w:style>
  <w:style w:type="paragraph" w:customStyle="1" w:styleId="Bullett1">
    <w:name w:val="Bullett1"/>
    <w:basedOn w:val="Normal"/>
    <w:next w:val="Normal"/>
    <w:rsid w:val="00585764"/>
    <w:pPr>
      <w:numPr>
        <w:numId w:val="5"/>
      </w:numPr>
      <w:tabs>
        <w:tab w:val="clear" w:pos="530"/>
        <w:tab w:val="left" w:pos="227"/>
      </w:tabs>
      <w:ind w:left="227" w:hanging="227"/>
    </w:pPr>
    <w:rPr>
      <w:lang w:val="is-IS"/>
    </w:rPr>
  </w:style>
  <w:style w:type="paragraph" w:customStyle="1" w:styleId="Overskrift21">
    <w:name w:val="Overskrift 21"/>
    <w:basedOn w:val="Normal"/>
    <w:next w:val="Normal"/>
    <w:rsid w:val="0096427D"/>
    <w:pPr>
      <w:keepNext/>
      <w:spacing w:before="40" w:after="60"/>
    </w:pPr>
    <w:rPr>
      <w:b/>
      <w:i/>
      <w:szCs w:val="24"/>
    </w:rPr>
  </w:style>
  <w:style w:type="paragraph" w:customStyle="1" w:styleId="Overskrift31">
    <w:name w:val="Overskrift 31"/>
    <w:basedOn w:val="Normal"/>
    <w:next w:val="Normal"/>
    <w:rsid w:val="0096427D"/>
    <w:pPr>
      <w:keepNext/>
      <w:spacing w:before="20" w:after="60"/>
    </w:pPr>
    <w:rPr>
      <w:i/>
      <w:szCs w:val="24"/>
    </w:rPr>
  </w:style>
  <w:style w:type="paragraph" w:styleId="Topptekst">
    <w:name w:val="header"/>
    <w:basedOn w:val="Normal"/>
    <w:link w:val="TopptekstTegn"/>
    <w:rsid w:val="00332CBB"/>
    <w:pPr>
      <w:tabs>
        <w:tab w:val="center" w:pos="4536"/>
        <w:tab w:val="right" w:pos="9072"/>
      </w:tabs>
      <w:ind w:left="6804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rsid w:val="00332CBB"/>
    <w:rPr>
      <w:sz w:val="18"/>
      <w:lang w:eastAsia="en-US"/>
    </w:rPr>
  </w:style>
  <w:style w:type="paragraph" w:styleId="Bunntekst">
    <w:name w:val="footer"/>
    <w:basedOn w:val="Normal"/>
    <w:link w:val="BunntekstTegn"/>
    <w:uiPriority w:val="99"/>
    <w:rsid w:val="006938F9"/>
    <w:pPr>
      <w:tabs>
        <w:tab w:val="center" w:pos="4536"/>
        <w:tab w:val="right" w:pos="9072"/>
      </w:tabs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6938F9"/>
    <w:rPr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93014"/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E866B9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793014"/>
    <w:pPr>
      <w:pBdr>
        <w:bottom w:val="single" w:sz="8" w:space="4" w:color="90C22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93014"/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93014"/>
    <w:pPr>
      <w:numPr>
        <w:ilvl w:val="1"/>
      </w:numPr>
    </w:pPr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93014"/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paragraph" w:styleId="Bobletekst">
    <w:name w:val="Balloon Text"/>
    <w:basedOn w:val="Normal"/>
    <w:link w:val="BobletekstTegn"/>
    <w:rsid w:val="000F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F7E71"/>
    <w:rPr>
      <w:rFonts w:ascii="Tahoma" w:eastAsiaTheme="minorHAnsi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rsid w:val="007048B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048B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7048B6"/>
    <w:rPr>
      <w:rFonts w:ascii="Calibri" w:eastAsiaTheme="minorHAnsi" w:hAnsi="Calibr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7048B6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7048B6"/>
    <w:rPr>
      <w:rFonts w:ascii="Calibri" w:eastAsiaTheme="minorHAnsi" w:hAnsi="Calibri"/>
      <w:b/>
      <w:bCs/>
      <w:lang w:eastAsia="en-US"/>
    </w:rPr>
  </w:style>
  <w:style w:type="character" w:styleId="Hyperkobling">
    <w:name w:val="Hyperlink"/>
    <w:basedOn w:val="Standardskriftforavsnitt"/>
    <w:uiPriority w:val="99"/>
    <w:rsid w:val="007048B6"/>
    <w:rPr>
      <w:color w:val="99CA3C" w:themeColor="hyperlink"/>
      <w:u w:val="single"/>
    </w:rPr>
  </w:style>
  <w:style w:type="paragraph" w:styleId="Fotnotetekst">
    <w:name w:val="footnote text"/>
    <w:basedOn w:val="Normal"/>
    <w:link w:val="FotnotetekstTegn"/>
    <w:rsid w:val="004B7AB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4B7ABC"/>
    <w:rPr>
      <w:rFonts w:ascii="Calibri" w:eastAsiaTheme="minorHAnsi" w:hAnsi="Calibri"/>
      <w:lang w:eastAsia="en-US"/>
    </w:rPr>
  </w:style>
  <w:style w:type="character" w:styleId="Fotnotereferanse">
    <w:name w:val="footnote reference"/>
    <w:basedOn w:val="Standardskriftforavsnitt"/>
    <w:rsid w:val="004B7ABC"/>
    <w:rPr>
      <w:vertAlign w:val="superscript"/>
    </w:rPr>
  </w:style>
  <w:style w:type="paragraph" w:styleId="Sluttnotetekst">
    <w:name w:val="endnote text"/>
    <w:basedOn w:val="Normal"/>
    <w:link w:val="SluttnotetekstTegn"/>
    <w:rsid w:val="003C3C63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3C3C63"/>
    <w:rPr>
      <w:rFonts w:ascii="Calibri" w:eastAsiaTheme="minorHAnsi" w:hAnsi="Calibri"/>
      <w:lang w:eastAsia="en-US"/>
    </w:rPr>
  </w:style>
  <w:style w:type="character" w:styleId="Sluttnotereferanse">
    <w:name w:val="endnote reference"/>
    <w:basedOn w:val="Standardskriftforavsnitt"/>
    <w:rsid w:val="003C3C63"/>
    <w:rPr>
      <w:vertAlign w:val="superscript"/>
    </w:rPr>
  </w:style>
  <w:style w:type="paragraph" w:customStyle="1" w:styleId="Default">
    <w:name w:val="Default"/>
    <w:rsid w:val="00401CBB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793014"/>
    <w:pPr>
      <w:spacing w:line="240" w:lineRule="auto"/>
    </w:pPr>
    <w:rPr>
      <w:b/>
      <w:bCs/>
      <w:color w:val="90C226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A4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793014"/>
    <w:rPr>
      <w:b/>
      <w:bCs/>
    </w:rPr>
  </w:style>
  <w:style w:type="character" w:styleId="Utheving">
    <w:name w:val="Emphasis"/>
    <w:basedOn w:val="Standardskriftforavsnitt"/>
    <w:uiPriority w:val="20"/>
    <w:qFormat/>
    <w:rsid w:val="00793014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93014"/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93014"/>
    <w:rPr>
      <w:rFonts w:asciiTheme="majorHAnsi" w:eastAsiaTheme="majorEastAsia" w:hAnsiTheme="majorHAnsi" w:cstheme="majorBidi"/>
      <w:b/>
      <w:bCs/>
      <w:color w:val="90C226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93014"/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93014"/>
    <w:rPr>
      <w:rFonts w:asciiTheme="majorHAnsi" w:eastAsiaTheme="majorEastAsia" w:hAnsiTheme="majorHAnsi" w:cstheme="majorBidi"/>
      <w:color w:val="476013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93014"/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930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93014"/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930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nmellomrom">
    <w:name w:val="No Spacing"/>
    <w:link w:val="IngenmellomromTegn"/>
    <w:uiPriority w:val="1"/>
    <w:qFormat/>
    <w:rsid w:val="0079301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793014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93014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93014"/>
    <w:pPr>
      <w:pBdr>
        <w:bottom w:val="single" w:sz="4" w:space="4" w:color="90C226" w:themeColor="accent1"/>
      </w:pBdr>
      <w:spacing w:before="200" w:after="280"/>
      <w:ind w:left="936" w:right="936"/>
    </w:pPr>
    <w:rPr>
      <w:b/>
      <w:bCs/>
      <w:i/>
      <w:iCs/>
      <w:color w:val="90C226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93014"/>
    <w:rPr>
      <w:b/>
      <w:bCs/>
      <w:i/>
      <w:iCs/>
      <w:color w:val="90C226" w:themeColor="accent1"/>
    </w:rPr>
  </w:style>
  <w:style w:type="character" w:styleId="Svakutheving">
    <w:name w:val="Subtle Emphasis"/>
    <w:basedOn w:val="Standardskriftforavsnitt"/>
    <w:uiPriority w:val="19"/>
    <w:qFormat/>
    <w:rsid w:val="00793014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793014"/>
    <w:rPr>
      <w:b/>
      <w:bCs/>
      <w:i/>
      <w:iCs/>
      <w:color w:val="90C226" w:themeColor="accent1"/>
    </w:rPr>
  </w:style>
  <w:style w:type="character" w:styleId="Svakreferanse">
    <w:name w:val="Subtle Reference"/>
    <w:basedOn w:val="Standardskriftforavsnitt"/>
    <w:uiPriority w:val="31"/>
    <w:qFormat/>
    <w:rsid w:val="00793014"/>
    <w:rPr>
      <w:smallCaps/>
      <w:color w:val="54A02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793014"/>
    <w:rPr>
      <w:b/>
      <w:bCs/>
      <w:smallCaps/>
      <w:color w:val="54A02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793014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93014"/>
    <w:pPr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952633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952633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952633"/>
    <w:pPr>
      <w:spacing w:after="100"/>
      <w:ind w:left="440"/>
    </w:pPr>
  </w:style>
  <w:style w:type="table" w:styleId="Tabellrutenett">
    <w:name w:val="Table Grid"/>
    <w:basedOn w:val="Vanligtabell"/>
    <w:rsid w:val="006F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3uthevingsfarge2">
    <w:name w:val="List Table 3 Accent 2"/>
    <w:basedOn w:val="Vanligtabell"/>
    <w:uiPriority w:val="48"/>
    <w:rsid w:val="006F1591"/>
    <w:pPr>
      <w:spacing w:after="0" w:line="240" w:lineRule="auto"/>
    </w:pPr>
    <w:tblPr>
      <w:tblStyleRowBandSize w:val="1"/>
      <w:tblStyleColBandSize w:val="1"/>
      <w:tblBorders>
        <w:top w:val="single" w:sz="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A021" w:themeColor="accent2"/>
          <w:right w:val="single" w:sz="4" w:space="0" w:color="54A021" w:themeColor="accent2"/>
        </w:tcBorders>
      </w:tcPr>
    </w:tblStylePr>
    <w:tblStylePr w:type="band1Horz">
      <w:tblPr/>
      <w:tcPr>
        <w:tcBorders>
          <w:top w:val="single" w:sz="4" w:space="0" w:color="54A021" w:themeColor="accent2"/>
          <w:bottom w:val="single" w:sz="4" w:space="0" w:color="54A02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 w:themeColor="accent2"/>
          <w:left w:val="nil"/>
        </w:tcBorders>
      </w:tcPr>
    </w:tblStylePr>
    <w:tblStylePr w:type="swCell">
      <w:tblPr/>
      <w:tcPr>
        <w:tcBorders>
          <w:top w:val="double" w:sz="4" w:space="0" w:color="54A021" w:themeColor="accent2"/>
          <w:right w:val="nil"/>
        </w:tcBorders>
      </w:tcPr>
    </w:tblStylePr>
  </w:style>
  <w:style w:type="character" w:customStyle="1" w:styleId="IngenmellomromTegn">
    <w:name w:val="Ingen mellomrom Tegn"/>
    <w:basedOn w:val="Standardskriftforavsnitt"/>
    <w:link w:val="Ingenmellomrom"/>
    <w:uiPriority w:val="1"/>
    <w:rsid w:val="00EC6D9A"/>
  </w:style>
  <w:style w:type="character" w:styleId="Plassholdertekst">
    <w:name w:val="Placeholder Text"/>
    <w:basedOn w:val="Standardskriftforavsnitt"/>
    <w:uiPriority w:val="99"/>
    <w:semiHidden/>
    <w:rsid w:val="009847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6165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56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49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23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0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idrettsforbundet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drettsforbundet.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idrettsforbundet.no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idrettsforbundet.no" TargetMode="External"/></Relationships>
</file>

<file path=word/theme/theme1.xml><?xml version="1.0" encoding="utf-8"?>
<a:theme xmlns:a="http://schemas.openxmlformats.org/drawingml/2006/main" name="Fasett">
  <a:themeElements>
    <a:clrScheme name="Faset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SF01 Norges Idrettsforbund</TermName>
          <TermId xmlns="http://schemas.microsoft.com/office/infopath/2007/PartnerControls">c1ca8435-9635-48b0-8fd0-127d70284636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Schultz Heireng, Stine</DisplayName>
        <AccountId>395</AccountId>
        <AccountType/>
      </UserInfo>
    </_nifSaksbehandler>
    <_nifDokumentstatus xmlns="aec5f570-5954-42b2-93f8-bbdf6252596e">Ferdig</_nifDokumentstatus>
    <_nifFra xmlns="aec5f570-5954-42b2-93f8-bbdf6252596e" xsi:nil="true"/>
    <_nifDokumenteier xmlns="aec5f570-5954-42b2-93f8-bbdf6252596e">
      <UserInfo>
        <DisplayName>Pelsholen, Anita</DisplayName>
        <AccountId>420</AccountId>
        <AccountType/>
      </UserInfo>
    </_nifDokumenteier>
    <_nifDokumentbeskrivelse xmlns="aec5f570-5954-42b2-93f8-bbdf6252596e" xsi:nil="true"/>
    <_nifTil xmlns="aec5f570-5954-42b2-93f8-bbdf6252596e" xsi:nil="true"/>
    <_dlc_DocId xmlns="111fa406-b1c7-4021-bd8f-10346e9df403">SF01-35-417</_dlc_DocId>
    <_dlc_DocIdUrl xmlns="111fa406-b1c7-4021-bd8f-10346e9df403">
      <Url>http://idrettskontor.nif.no/sites/idrettsforbundet/documentcontent/_layouts/15/DocIdRedir.aspx?ID=SF01-35-417</Url>
      <Description>SF01-35-417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5D7B5E3E6DD2294EAE5F5A38928AF81E00AEBE599B81A5A746858C9AF90D69FA8D" ma:contentTypeVersion="82" ma:contentTypeDescription="Opprett et nytt dokument." ma:contentTypeScope="" ma:versionID="b202d1dd221a14294e377ce8b1e79a57">
  <xsd:schema xmlns:xsd="http://www.w3.org/2001/XMLSchema" xmlns:xs="http://www.w3.org/2001/XMLSchema" xmlns:p="http://schemas.microsoft.com/office/2006/metadata/properties" xmlns:ns2="aec5f570-5954-42b2-93f8-bbdf6252596e" xmlns:ns3="111fa406-b1c7-4021-bd8f-10346e9df403" targetNamespace="http://schemas.microsoft.com/office/2006/metadata/properties" ma:root="true" ma:fieldsID="952e4d1010b4aa9a2b68761e39e17b3a" ns2:_="" ns3:_="">
    <xsd:import namespace="aec5f570-5954-42b2-93f8-bbdf6252596e"/>
    <xsd:import namespace="111fa406-b1c7-4021-bd8f-10346e9df403"/>
    <xsd:element name="properties">
      <xsd:complexType>
        <xsd:sequence>
          <xsd:element name="documentManagement">
            <xsd:complexType>
              <xsd:all>
                <xsd:element ref="ns2:_nifDokumenteier"/>
                <xsd:element ref="ns2:_nifSaksbehandler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ma:displayName="Dokumenteier" ma:internalName="_nifDokumentei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1ad6cb9-99e5-4ac7-b885-cde99d8f25d1}" ma:internalName="TaxCatchAll" ma:showField="CatchAllData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1ad6cb9-99e5-4ac7-b885-cde99d8f25d1}" ma:internalName="TaxCatchAllLabel" ma:readOnly="true" ma:showField="CatchAllDataLabel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a406-b1c7-4021-bd8f-10346e9df403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2599-3570-4FE9-816C-C14A3F8E099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32AA211-4A93-4467-ACED-4472A3D0814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EAAA750-E3FA-4BD7-B286-F0A11A36D745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111fa406-b1c7-4021-bd8f-10346e9df403"/>
  </ds:schemaRefs>
</ds:datastoreItem>
</file>

<file path=customXml/itemProps4.xml><?xml version="1.0" encoding="utf-8"?>
<ds:datastoreItem xmlns:ds="http://schemas.openxmlformats.org/officeDocument/2006/customXml" ds:itemID="{427E7279-570E-4A40-B382-E4FCD3A193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5DE89D-17FD-431C-B38B-D3946D48429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0BAE29D-8C35-4582-81D6-038EECA9E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11fa406-b1c7-4021-bd8f-10346e9df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842C310-FDD5-46C9-88C9-6B49F746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4079</Words>
  <Characters>21621</Characters>
  <Application>Microsoft Office Word</Application>
  <DocSecurity>0</DocSecurity>
  <Lines>180</Lines>
  <Paragraphs>51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Utkast</vt:lpstr>
    </vt:vector>
  </TitlesOfParts>
  <Company>Deloitte Touche Tohmatsu Services, Inc.</Company>
  <LinksUpToDate>false</LinksUpToDate>
  <CharactersWithSpaces>25649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Utkast</dc:title>
  <dc:creator>Kristoffer Yksnoy</dc:creator>
  <cp:lastModifiedBy>Schultz Heireng, Stine</cp:lastModifiedBy>
  <cp:revision>2</cp:revision>
  <cp:lastPrinted>2015-11-09T06:57:00Z</cp:lastPrinted>
  <dcterms:created xsi:type="dcterms:W3CDTF">2019-04-24T09:23:00Z</dcterms:created>
  <dcterms:modified xsi:type="dcterms:W3CDTF">2019-04-24T09:23:00Z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0x01010089F515CEF38C6043B09A4EB0A2E09D6302005D7B5E3E6DD2294EAE5F5A38928AF81E00AEBE599B81A5A746858C9AF90D69FA8D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f732b4bc-ce68-49b5-b212-e5754b26952d</vt:lpwstr>
  </property>
</Properties>
</file>