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5422B1DA" w:rsidR="00D631C9" w:rsidRDefault="001D23CD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15. februar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604FFE70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 xml:space="preserve">Protokoll </w:t>
      </w:r>
      <w:r w:rsidR="001D23CD">
        <w:rPr>
          <w:rFonts w:ascii="Calibri" w:hAnsi="Calibri"/>
          <w:b/>
          <w:sz w:val="48"/>
          <w:szCs w:val="48"/>
        </w:rPr>
        <w:t xml:space="preserve">ekstraordinært </w:t>
      </w:r>
      <w:proofErr w:type="gramStart"/>
      <w:r>
        <w:rPr>
          <w:rFonts w:ascii="Calibri" w:hAnsi="Calibri"/>
          <w:b/>
          <w:sz w:val="48"/>
          <w:szCs w:val="48"/>
        </w:rPr>
        <w:t xml:space="preserve">kretsstyremøte </w:t>
      </w:r>
      <w:r w:rsidR="001D23CD">
        <w:rPr>
          <w:rFonts w:ascii="Calibri" w:hAnsi="Calibri"/>
          <w:b/>
          <w:sz w:val="48"/>
          <w:szCs w:val="48"/>
        </w:rPr>
        <w:t xml:space="preserve"> -</w:t>
      </w:r>
      <w:proofErr w:type="gramEnd"/>
      <w:r w:rsidR="001D23CD">
        <w:rPr>
          <w:rFonts w:ascii="Calibri" w:hAnsi="Calibri"/>
          <w:b/>
          <w:sz w:val="48"/>
          <w:szCs w:val="48"/>
        </w:rPr>
        <w:t xml:space="preserve">møte </w:t>
      </w:r>
      <w:proofErr w:type="spellStart"/>
      <w:r>
        <w:rPr>
          <w:rFonts w:ascii="Calibri" w:hAnsi="Calibri"/>
          <w:b/>
          <w:sz w:val="48"/>
          <w:szCs w:val="48"/>
        </w:rPr>
        <w:t>nr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r w:rsidR="001D23CD">
        <w:rPr>
          <w:rFonts w:ascii="Calibri" w:hAnsi="Calibri"/>
          <w:b/>
          <w:sz w:val="48"/>
          <w:szCs w:val="48"/>
        </w:rPr>
        <w:t>9</w:t>
      </w:r>
      <w:r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2FD85EB6" w14:textId="79BAB85B" w:rsidR="00D631C9" w:rsidRDefault="00D631C9" w:rsidP="001D23CD">
      <w:pPr>
        <w:ind w:left="1410" w:hanging="1410"/>
        <w:rPr>
          <w:rFonts w:ascii="Calibri" w:hAnsi="Calibri"/>
        </w:rPr>
      </w:pPr>
      <w:proofErr w:type="gramStart"/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>
        <w:rPr>
          <w:rFonts w:ascii="Calibri" w:hAnsi="Calibri"/>
        </w:rPr>
        <w:tab/>
      </w:r>
      <w:proofErr w:type="gramEnd"/>
      <w:r w:rsidR="001D23CD">
        <w:rPr>
          <w:rFonts w:ascii="Calibri" w:hAnsi="Calibri"/>
        </w:rPr>
        <w:t>Gjennomført elektronisk hvor alle ga skriftlig tilbakemelding innen tidsfrist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6BDBCF66" w:rsidR="00D631C9" w:rsidRDefault="00D631C9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proofErr w:type="gramEnd"/>
      <w:r w:rsidR="0024037D">
        <w:rPr>
          <w:rFonts w:ascii="Calibri" w:hAnsi="Calibri"/>
        </w:rPr>
        <w:tab/>
      </w:r>
      <w:r w:rsidR="001D23CD">
        <w:rPr>
          <w:rFonts w:ascii="Calibri" w:hAnsi="Calibri"/>
        </w:rPr>
        <w:t>Gjennomført elektronisk (E-post)</w:t>
      </w:r>
    </w:p>
    <w:p w14:paraId="0DD18CAB" w14:textId="56E627E1" w:rsidR="00D631C9" w:rsidRDefault="00486456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Tid:   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D23CD">
        <w:rPr>
          <w:rFonts w:ascii="Calibri" w:hAnsi="Calibri"/>
        </w:rPr>
        <w:t>Sakspapir utsendt 9. februar 2017 og svarfrist 14. februar 2017.</w:t>
      </w:r>
      <w:r w:rsidR="00D631C9">
        <w:rPr>
          <w:rFonts w:ascii="Calibri" w:hAnsi="Calibri"/>
        </w:rPr>
        <w:t xml:space="preserve">  </w:t>
      </w:r>
    </w:p>
    <w:p w14:paraId="6569DEA2" w14:textId="77777777" w:rsidR="001D23CD" w:rsidRDefault="001D23CD" w:rsidP="001D23CD">
      <w:pPr>
        <w:pBdr>
          <w:bottom w:val="single" w:sz="4" w:space="1" w:color="auto"/>
        </w:pBdr>
      </w:pPr>
    </w:p>
    <w:p w14:paraId="298ECFFC" w14:textId="77777777" w:rsidR="001D23CD" w:rsidRDefault="001D23CD" w:rsidP="001D23CD">
      <w:pPr>
        <w:pStyle w:val="INNH1"/>
      </w:pPr>
    </w:p>
    <w:p w14:paraId="66CDC166" w14:textId="77777777" w:rsidR="001D23CD" w:rsidRDefault="001D23CD" w:rsidP="001D23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E815180" w14:textId="77777777" w:rsidR="001D23CD" w:rsidRDefault="001D23CD" w:rsidP="001D23CD">
      <w:pPr>
        <w:rPr>
          <w:b/>
          <w:bCs/>
        </w:rPr>
      </w:pPr>
      <w:r>
        <w:rPr>
          <w:b/>
          <w:bCs/>
        </w:rPr>
        <w:t>Saksliste ekstraordinært kretsstyremøte-møte nr. 9 2016-2018</w:t>
      </w:r>
    </w:p>
    <w:p w14:paraId="42208779" w14:textId="77777777" w:rsidR="001D23CD" w:rsidRDefault="001D23CD" w:rsidP="001D23CD">
      <w:pPr>
        <w:rPr>
          <w:b/>
          <w:bCs/>
        </w:rPr>
      </w:pPr>
    </w:p>
    <w:p w14:paraId="74F9FD0D" w14:textId="77777777" w:rsidR="001D23CD" w:rsidRDefault="001D23CD" w:rsidP="001D23CD">
      <w:pPr>
        <w:rPr>
          <w:bCs/>
        </w:rPr>
      </w:pPr>
      <w:r>
        <w:t>Sak 48/16-18 Regionalisering av idrettskretser</w:t>
      </w:r>
    </w:p>
    <w:p w14:paraId="03257594" w14:textId="77777777" w:rsidR="0033118D" w:rsidRDefault="0033118D" w:rsidP="002F23DB">
      <w:pPr>
        <w:rPr>
          <w:bCs/>
        </w:rPr>
      </w:pPr>
    </w:p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2BD5F181" w:rsidR="00486456" w:rsidRDefault="0033118D" w:rsidP="00486456">
      <w:pPr>
        <w:autoSpaceDE w:val="0"/>
        <w:autoSpaceDN w:val="0"/>
        <w:adjustRightInd w:val="0"/>
      </w:pPr>
      <w:r>
        <w:t>Ingen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>
      <w:bookmarkStart w:id="1" w:name="_GoBack"/>
      <w:bookmarkEnd w:id="1"/>
    </w:p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D631C9" w:rsidRDefault="00D631C9" w:rsidP="00D631C9"/>
    <w:p w14:paraId="1C39A0B7" w14:textId="097679BE" w:rsidR="00486456" w:rsidRDefault="00486456" w:rsidP="00486456"/>
    <w:p w14:paraId="69D753CF" w14:textId="77777777" w:rsidR="00486456" w:rsidRDefault="00486456" w:rsidP="00486456"/>
    <w:p w14:paraId="04B72969" w14:textId="77777777" w:rsidR="00486456" w:rsidRDefault="00486456" w:rsidP="00486456"/>
    <w:p w14:paraId="01BC4244" w14:textId="77777777" w:rsidR="00486456" w:rsidRDefault="00486456" w:rsidP="00486456"/>
    <w:p w14:paraId="2E46E91F" w14:textId="77777777" w:rsidR="00486456" w:rsidRDefault="00486456" w:rsidP="00486456"/>
    <w:p w14:paraId="61CB5201" w14:textId="138A0DFE" w:rsidR="0033118D" w:rsidRDefault="0033118D" w:rsidP="00486456"/>
    <w:p w14:paraId="22BE95A0" w14:textId="77777777" w:rsidR="009E6257" w:rsidRDefault="009E6257" w:rsidP="00486456"/>
    <w:p w14:paraId="234B1C51" w14:textId="77777777" w:rsidR="0033118D" w:rsidRDefault="0033118D" w:rsidP="00486456"/>
    <w:p w14:paraId="688820E6" w14:textId="77777777" w:rsidR="0033118D" w:rsidRDefault="0033118D" w:rsidP="00486456"/>
    <w:p w14:paraId="716A0980" w14:textId="77777777" w:rsidR="00486456" w:rsidRDefault="00486456" w:rsidP="00486456"/>
    <w:p w14:paraId="0969B957" w14:textId="77777777" w:rsidR="0033118D" w:rsidRDefault="0033118D" w:rsidP="0033118D"/>
    <w:p w14:paraId="48E5148E" w14:textId="3A03E547" w:rsidR="001D23CD" w:rsidRDefault="001D23CD" w:rsidP="0033118D"/>
    <w:p w14:paraId="56B16150" w14:textId="77777777" w:rsidR="001D23CD" w:rsidRDefault="001D23CD" w:rsidP="001D23CD">
      <w:pPr>
        <w:pStyle w:val="Overskrift1"/>
      </w:pPr>
      <w:r>
        <w:lastRenderedPageBreak/>
        <w:t xml:space="preserve">Sak 48/16-18 Regionalisering av idrettskretser   </w:t>
      </w:r>
    </w:p>
    <w:p w14:paraId="6DEF10E7" w14:textId="77777777" w:rsidR="001D23CD" w:rsidRPr="00CE6F7C" w:rsidRDefault="001D23CD" w:rsidP="001D23CD">
      <w:pPr>
        <w:rPr>
          <w:b/>
        </w:rPr>
      </w:pPr>
      <w:r w:rsidRPr="00CE6F7C">
        <w:rPr>
          <w:b/>
        </w:rPr>
        <w:t>Saksvedlegg</w:t>
      </w:r>
    </w:p>
    <w:p w14:paraId="07685BC4" w14:textId="77777777" w:rsidR="001D23CD" w:rsidRDefault="001D23CD" w:rsidP="001D23CD">
      <w:pPr>
        <w:numPr>
          <w:ilvl w:val="0"/>
          <w:numId w:val="4"/>
        </w:numPr>
      </w:pPr>
      <w:r>
        <w:t>Brev til NIF av 9, desember 2016 fra NTIK og STIK</w:t>
      </w:r>
    </w:p>
    <w:p w14:paraId="49952CC5" w14:textId="77777777" w:rsidR="001D23CD" w:rsidRDefault="001D23CD" w:rsidP="001D23CD">
      <w:pPr>
        <w:numPr>
          <w:ilvl w:val="0"/>
          <w:numId w:val="4"/>
        </w:numPr>
      </w:pPr>
      <w:r>
        <w:t>Brev fra NIF av 3. februar 2017</w:t>
      </w:r>
    </w:p>
    <w:p w14:paraId="7AE34EBD" w14:textId="77777777" w:rsidR="001D23CD" w:rsidRDefault="001D23CD" w:rsidP="001D23CD">
      <w:pPr>
        <w:jc w:val="both"/>
      </w:pPr>
    </w:p>
    <w:p w14:paraId="7D50AC4E" w14:textId="77777777" w:rsidR="001D23CD" w:rsidRDefault="001D23CD" w:rsidP="001D23CD">
      <w:pPr>
        <w:jc w:val="both"/>
      </w:pPr>
    </w:p>
    <w:p w14:paraId="1AEF3216" w14:textId="77777777" w:rsidR="001D23CD" w:rsidRPr="00724CB5" w:rsidRDefault="001D23CD" w:rsidP="001D23CD">
      <w:pPr>
        <w:jc w:val="both"/>
      </w:pPr>
    </w:p>
    <w:p w14:paraId="6561324F" w14:textId="77777777" w:rsidR="001D23CD" w:rsidRDefault="001D23CD" w:rsidP="001D23CD">
      <w:pPr>
        <w:jc w:val="both"/>
        <w:rPr>
          <w:b/>
        </w:rPr>
      </w:pPr>
      <w:r>
        <w:rPr>
          <w:b/>
        </w:rPr>
        <w:t>Saksfremlegg</w:t>
      </w:r>
    </w:p>
    <w:p w14:paraId="5CD3E301" w14:textId="77777777" w:rsidR="001D23CD" w:rsidRDefault="001D23CD" w:rsidP="001D23CD">
      <w:pPr>
        <w:jc w:val="both"/>
      </w:pPr>
      <w:r>
        <w:t>Det vises til saksvedlegg a) og b).</w:t>
      </w:r>
    </w:p>
    <w:p w14:paraId="47B88331" w14:textId="77777777" w:rsidR="001D23CD" w:rsidRDefault="001D23CD" w:rsidP="001D23CD">
      <w:pPr>
        <w:jc w:val="both"/>
      </w:pPr>
      <w:r>
        <w:t xml:space="preserve">I forbindelse med Samspillsmøte </w:t>
      </w:r>
      <w:proofErr w:type="spellStart"/>
      <w:r>
        <w:t>nr</w:t>
      </w:r>
      <w:proofErr w:type="spellEnd"/>
      <w:r>
        <w:t xml:space="preserve"> 6 – Utredning av fremtidig regional organisering av idrettskretsene i Nord- og Sør-Trøndelag ble det bestemt at respektive idrettskretsstyrer skulle behandle realiteten i </w:t>
      </w:r>
      <w:proofErr w:type="spellStart"/>
      <w:r>
        <w:t>NIF’s</w:t>
      </w:r>
      <w:proofErr w:type="spellEnd"/>
      <w:r>
        <w:t xml:space="preserve"> svarbrev av 3. februar 2017.</w:t>
      </w:r>
    </w:p>
    <w:p w14:paraId="0C8DC2E0" w14:textId="77777777" w:rsidR="001D23CD" w:rsidRDefault="001D23CD" w:rsidP="001D23CD">
      <w:pPr>
        <w:jc w:val="both"/>
      </w:pPr>
      <w:r>
        <w:t>Svarbrevet fra NIF har sitt utspring i brevet som idrettskretsene felles sendt NIF i forbindelse med klargjøring av enkelte punkter.</w:t>
      </w:r>
    </w:p>
    <w:p w14:paraId="3579B736" w14:textId="77777777" w:rsidR="001D23CD" w:rsidRDefault="001D23CD" w:rsidP="001D23CD">
      <w:pPr>
        <w:jc w:val="both"/>
      </w:pPr>
      <w:r>
        <w:t>I sitt svar brev så blir følgende konkretisert:</w:t>
      </w:r>
    </w:p>
    <w:p w14:paraId="19765010" w14:textId="77777777" w:rsidR="001D23CD" w:rsidRDefault="001D23CD" w:rsidP="001D23CD">
      <w:pPr>
        <w:jc w:val="both"/>
      </w:pPr>
      <w:proofErr w:type="gramStart"/>
      <w:r w:rsidRPr="00BC2E85">
        <w:rPr>
          <w:b/>
        </w:rPr>
        <w:t>1)Regionaliseringsprosessen</w:t>
      </w:r>
      <w:proofErr w:type="gramEnd"/>
      <w:r>
        <w:t xml:space="preserve"> er å betrakt som en omorganiseringsprosess ettersom alle ansatte i begge kretsene er ansatt under felles organisasjonsnummer – felles arbeidsgiver, nemlig Norges Idrettsforbund.</w:t>
      </w:r>
    </w:p>
    <w:p w14:paraId="6AEA2730" w14:textId="77777777" w:rsidR="001D23CD" w:rsidRDefault="001D23CD" w:rsidP="001D23CD">
      <w:pPr>
        <w:jc w:val="both"/>
      </w:pPr>
      <w:proofErr w:type="gramStart"/>
      <w:r w:rsidRPr="00BC2E85">
        <w:rPr>
          <w:b/>
        </w:rPr>
        <w:t>2)Når</w:t>
      </w:r>
      <w:proofErr w:type="gramEnd"/>
      <w:r w:rsidRPr="00BC2E85">
        <w:rPr>
          <w:b/>
        </w:rPr>
        <w:t xml:space="preserve"> fylker slår seg sammen</w:t>
      </w:r>
      <w:r>
        <w:t xml:space="preserve"> innebærer det at tilhørende idrettskretser må gjøre det det samme, </w:t>
      </w:r>
      <w:proofErr w:type="spellStart"/>
      <w:r>
        <w:t>jfr</w:t>
      </w:r>
      <w:proofErr w:type="spellEnd"/>
      <w:r>
        <w:t xml:space="preserve"> IPD 7.1.1 c). Det vil si at Nord og Sør-Trøndelag Idrettskrets skal sammenslås til en idrettskrets.</w:t>
      </w:r>
    </w:p>
    <w:p w14:paraId="33EE512D" w14:textId="77777777" w:rsidR="001D23CD" w:rsidRDefault="001D23CD" w:rsidP="001D23CD">
      <w:pPr>
        <w:jc w:val="both"/>
      </w:pPr>
      <w:proofErr w:type="gramStart"/>
      <w:r w:rsidRPr="00BC2E85">
        <w:rPr>
          <w:b/>
        </w:rPr>
        <w:t>3)Det</w:t>
      </w:r>
      <w:proofErr w:type="gramEnd"/>
      <w:r w:rsidRPr="00BC2E85">
        <w:rPr>
          <w:b/>
        </w:rPr>
        <w:t xml:space="preserve"> forventes at begge</w:t>
      </w:r>
      <w:r>
        <w:t xml:space="preserve"> idrettskretsene å ha avholdt egne </w:t>
      </w:r>
      <w:proofErr w:type="spellStart"/>
      <w:r>
        <w:t>Idrettskretsting</w:t>
      </w:r>
      <w:proofErr w:type="spellEnd"/>
      <w:r>
        <w:t xml:space="preserve"> der kretsene vedtar å slås sammen med konstituerende </w:t>
      </w:r>
      <w:proofErr w:type="spellStart"/>
      <w:r>
        <w:t>Idrettskretsting</w:t>
      </w:r>
      <w:proofErr w:type="spellEnd"/>
      <w:r>
        <w:t xml:space="preserve"> innen 1. januar 2018 – dette med bakgrunn at fylkessammenslåing skjer fra samme dato.</w:t>
      </w:r>
    </w:p>
    <w:p w14:paraId="58AD052F" w14:textId="77777777" w:rsidR="001D23CD" w:rsidRDefault="001D23CD" w:rsidP="001D23CD">
      <w:pPr>
        <w:jc w:val="both"/>
      </w:pPr>
      <w:proofErr w:type="gramStart"/>
      <w:r w:rsidRPr="00BC2E85">
        <w:rPr>
          <w:b/>
        </w:rPr>
        <w:t>4)Mandatsfordeling</w:t>
      </w:r>
      <w:proofErr w:type="gramEnd"/>
      <w:r>
        <w:t xml:space="preserve"> på Idrettstinget. Trøndelag har i dag til sammen 7 representanter på </w:t>
      </w:r>
      <w:proofErr w:type="gramStart"/>
      <w:r>
        <w:t>Idrettstinget(</w:t>
      </w:r>
      <w:proofErr w:type="gramEnd"/>
      <w:r>
        <w:t xml:space="preserve">STIK – 4 </w:t>
      </w:r>
      <w:proofErr w:type="spellStart"/>
      <w:r>
        <w:t>stk</w:t>
      </w:r>
      <w:proofErr w:type="spellEnd"/>
      <w:r>
        <w:t xml:space="preserve"> og NTIK – 3 </w:t>
      </w:r>
      <w:proofErr w:type="spellStart"/>
      <w:r>
        <w:t>stk</w:t>
      </w:r>
      <w:proofErr w:type="spellEnd"/>
      <w:r>
        <w:t xml:space="preserve">). Loven gir ingen mulighet til å stille med mer </w:t>
      </w:r>
      <w:proofErr w:type="spellStart"/>
      <w:r>
        <w:t>en</w:t>
      </w:r>
      <w:proofErr w:type="spellEnd"/>
      <w:r>
        <w:t xml:space="preserve"> 5 representanter. NIF forutsetter at man best etterlever bestemmelsenes intensjon ved å opprettholde dagens fylkesvise representasjon frem til neste </w:t>
      </w:r>
      <w:proofErr w:type="spellStart"/>
      <w:r>
        <w:t>Idrettsting</w:t>
      </w:r>
      <w:proofErr w:type="spellEnd"/>
      <w:r>
        <w:t xml:space="preserve">. Ettersom regionaliseringsprosessen etter hvert vil omfatte flere fylker/idrettskretser og antas også særforbund, vil spørsmålet om </w:t>
      </w:r>
      <w:proofErr w:type="spellStart"/>
      <w:r>
        <w:t>Tingsammensetning</w:t>
      </w:r>
      <w:proofErr w:type="spellEnd"/>
      <w:r>
        <w:t xml:space="preserve"> naturlig komme opp enten i 2019 eller ved første anledning deretter.</w:t>
      </w:r>
    </w:p>
    <w:p w14:paraId="00ACD41D" w14:textId="77777777" w:rsidR="001D23CD" w:rsidRDefault="001D23CD" w:rsidP="001D23CD">
      <w:pPr>
        <w:jc w:val="both"/>
      </w:pPr>
      <w:r w:rsidRPr="00BC2E85">
        <w:rPr>
          <w:b/>
        </w:rPr>
        <w:t>5) Rammetilskudd idrettskretser</w:t>
      </w:r>
      <w:r>
        <w:t>. NIF har ikke til hensikt å endre dagens tildelingsmodell før evalueringen er avsluttet og en eventuell ny ordning er vedtatt. Inntil så har skjedd vil Idrettsstyret fortsette å fordele midlene ut ifra fylkesinndelingen pr 2015.</w:t>
      </w:r>
    </w:p>
    <w:p w14:paraId="01520F91" w14:textId="77777777" w:rsidR="001D23CD" w:rsidRDefault="001D23CD" w:rsidP="001D23CD">
      <w:pPr>
        <w:jc w:val="both"/>
      </w:pPr>
    </w:p>
    <w:p w14:paraId="60ABE662" w14:textId="77777777" w:rsidR="001D23CD" w:rsidRDefault="001D23CD" w:rsidP="001D23CD">
      <w:pPr>
        <w:jc w:val="both"/>
      </w:pPr>
    </w:p>
    <w:p w14:paraId="3DB227A0" w14:textId="77777777" w:rsidR="001D23CD" w:rsidRPr="00B44100" w:rsidRDefault="001D23CD" w:rsidP="001D23CD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76A6FFC9" w14:textId="77777777" w:rsidR="001D23CD" w:rsidRDefault="001D23CD" w:rsidP="001D23CD">
      <w:pPr>
        <w:jc w:val="both"/>
      </w:pPr>
      <w:r>
        <w:t>Styret i Sør-Trøndelag Idrettskrets legger svarene i brevet fra NIF av 3. februar 2017, til grunn for det videre arbeidet i regionaliseringsprosessen mellom Nord-Trøndelag Idrettskrets og Sør-Trøndelag Idrettskrets.</w:t>
      </w:r>
    </w:p>
    <w:p w14:paraId="7FAFB9FA" w14:textId="77777777" w:rsidR="001D23CD" w:rsidRDefault="001D23CD" w:rsidP="001D23CD"/>
    <w:p w14:paraId="37F8021E" w14:textId="77777777" w:rsidR="0033118D" w:rsidRDefault="0033118D" w:rsidP="0033118D"/>
    <w:p w14:paraId="3DB4FA73" w14:textId="77777777" w:rsidR="001E66F5" w:rsidRDefault="001E66F5" w:rsidP="001E66F5">
      <w:pPr>
        <w:jc w:val="both"/>
      </w:pPr>
    </w:p>
    <w:p w14:paraId="62F8E358" w14:textId="77777777" w:rsidR="001E66F5" w:rsidRPr="003757B2" w:rsidRDefault="001E66F5" w:rsidP="001E66F5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1369172" w14:textId="77777777" w:rsidR="001E66F5" w:rsidRPr="00BC0F20" w:rsidRDefault="001E66F5" w:rsidP="001E66F5">
      <w:pPr>
        <w:shd w:val="clear" w:color="auto" w:fill="996600"/>
        <w:rPr>
          <w:b/>
        </w:rPr>
      </w:pPr>
      <w:r>
        <w:rPr>
          <w:b/>
        </w:rPr>
        <w:t>Som innstilling. Vedtaket var enstemmig.</w:t>
      </w:r>
    </w:p>
    <w:p w14:paraId="25767A2A" w14:textId="77777777" w:rsidR="001E66F5" w:rsidRDefault="001E66F5" w:rsidP="001E66F5"/>
    <w:sectPr w:rsidR="001E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47470"/>
    <w:rsid w:val="000717A1"/>
    <w:rsid w:val="000D5E31"/>
    <w:rsid w:val="00101171"/>
    <w:rsid w:val="001D23CD"/>
    <w:rsid w:val="001D60C8"/>
    <w:rsid w:val="001E66F5"/>
    <w:rsid w:val="00211B82"/>
    <w:rsid w:val="002342DA"/>
    <w:rsid w:val="0024037D"/>
    <w:rsid w:val="002677EF"/>
    <w:rsid w:val="002C4E7A"/>
    <w:rsid w:val="002F23DB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405B59"/>
    <w:rsid w:val="004215ED"/>
    <w:rsid w:val="004513FF"/>
    <w:rsid w:val="00472EB6"/>
    <w:rsid w:val="0047686D"/>
    <w:rsid w:val="00486456"/>
    <w:rsid w:val="004E12B4"/>
    <w:rsid w:val="004F3510"/>
    <w:rsid w:val="00530963"/>
    <w:rsid w:val="0058085E"/>
    <w:rsid w:val="00596D52"/>
    <w:rsid w:val="005D72DB"/>
    <w:rsid w:val="005E09F0"/>
    <w:rsid w:val="00634FF5"/>
    <w:rsid w:val="00680CD2"/>
    <w:rsid w:val="00685C2C"/>
    <w:rsid w:val="006A6ED7"/>
    <w:rsid w:val="006B6935"/>
    <w:rsid w:val="006E2C55"/>
    <w:rsid w:val="00714EEE"/>
    <w:rsid w:val="0075290C"/>
    <w:rsid w:val="00784AB6"/>
    <w:rsid w:val="00807124"/>
    <w:rsid w:val="00867839"/>
    <w:rsid w:val="00894C2B"/>
    <w:rsid w:val="008C1199"/>
    <w:rsid w:val="008C2A81"/>
    <w:rsid w:val="00956101"/>
    <w:rsid w:val="009A19AB"/>
    <w:rsid w:val="009E6257"/>
    <w:rsid w:val="009F24B5"/>
    <w:rsid w:val="00A101C8"/>
    <w:rsid w:val="00A2656B"/>
    <w:rsid w:val="00A74A5F"/>
    <w:rsid w:val="00AB5176"/>
    <w:rsid w:val="00AE6F7A"/>
    <w:rsid w:val="00AF2A5F"/>
    <w:rsid w:val="00B1563E"/>
    <w:rsid w:val="00B33384"/>
    <w:rsid w:val="00BC0F20"/>
    <w:rsid w:val="00C132D6"/>
    <w:rsid w:val="00C578E3"/>
    <w:rsid w:val="00D04C42"/>
    <w:rsid w:val="00D5708F"/>
    <w:rsid w:val="00D631C9"/>
    <w:rsid w:val="00D7619A"/>
    <w:rsid w:val="00D90BB1"/>
    <w:rsid w:val="00DD42C5"/>
    <w:rsid w:val="00DF37A6"/>
    <w:rsid w:val="00F15040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55" ma:contentTypeDescription="Opprett et nytt dokument." ma:contentTypeScope="" ma:versionID="2151f3d2aacbbd380d7607269aa00527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8d4d006aa6d15b8d3836680d2da362fa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IK16-24-256</_dlc_DocId>
    <_dlc_DocIdUrl xmlns="4afa921d-8004-401d-9673-b332c941543d">
      <Url>https://idrettskontor.nif.no/sites/sortrondelagidrettskrets/documentcontent/_layouts/15/DocIdRedir.aspx?ID=IK16-24-256</Url>
      <Description>IK16-24-256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D49F392-6A96-4910-A085-E42606B0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61D9E-09FA-4EC9-9CA0-C6F40D1A1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4afa921d-8004-401d-9673-b332c9415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Kretsstyremøte nr 8/2016-2018</vt:lpstr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ekstraordinært  Kretsstyremøte nr 9/2016-2018</dc:title>
  <dc:subject/>
  <dc:creator>Helland, Kjell Bjarne</dc:creator>
  <cp:keywords/>
  <dc:description/>
  <cp:lastModifiedBy>Helland, Kjell Bjarne</cp:lastModifiedBy>
  <cp:revision>3</cp:revision>
  <cp:lastPrinted>2016-06-20T10:34:00Z</cp:lastPrinted>
  <dcterms:created xsi:type="dcterms:W3CDTF">2017-02-15T14:06:00Z</dcterms:created>
  <dcterms:modified xsi:type="dcterms:W3CDTF">2017-02-15T14:07:00Z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5ce1ea2b-52de-4f1f-974a-df2e27068103</vt:lpwstr>
  </property>
</Properties>
</file>