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846C5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05EFC8B0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5AF2C899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F068C6B" w14:textId="77777777" w:rsidR="00D631C9" w:rsidRDefault="00D631C9" w:rsidP="00D631C9">
      <w:pPr>
        <w:tabs>
          <w:tab w:val="right" w:pos="8789"/>
        </w:tabs>
        <w:jc w:val="right"/>
        <w:rPr>
          <w:rFonts w:ascii="Calibri" w:hAnsi="Calibri"/>
        </w:rPr>
      </w:pPr>
    </w:p>
    <w:p w14:paraId="2945C1DC" w14:textId="3D89FE1B" w:rsidR="00D631C9" w:rsidRDefault="00817E3D" w:rsidP="00D631C9">
      <w:pPr>
        <w:tabs>
          <w:tab w:val="right" w:pos="8789"/>
        </w:tabs>
        <w:jc w:val="right"/>
        <w:rPr>
          <w:rFonts w:ascii="Calibri" w:hAnsi="Calibri"/>
        </w:rPr>
      </w:pPr>
      <w:r>
        <w:rPr>
          <w:rFonts w:ascii="Calibri" w:hAnsi="Calibri"/>
        </w:rPr>
        <w:t>Trondheim 7. april 2018</w:t>
      </w:r>
      <w:bookmarkStart w:id="0" w:name="_GoBack"/>
      <w:bookmarkEnd w:id="0"/>
      <w:r w:rsidR="00D631C9">
        <w:rPr>
          <w:rFonts w:ascii="Calibri" w:hAnsi="Calibri"/>
        </w:rPr>
        <w:t xml:space="preserve">      </w:t>
      </w:r>
    </w:p>
    <w:p w14:paraId="742AD85B" w14:textId="77777777" w:rsidR="00D631C9" w:rsidRDefault="00D631C9" w:rsidP="00D631C9">
      <w:pPr>
        <w:rPr>
          <w:rFonts w:ascii="Calibri" w:hAnsi="Calibri"/>
        </w:rPr>
      </w:pPr>
    </w:p>
    <w:p w14:paraId="2ABB072F" w14:textId="434A9DB0" w:rsidR="00D631C9" w:rsidRDefault="0024037D" w:rsidP="00D631C9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sz w:val="48"/>
          <w:szCs w:val="48"/>
        </w:rPr>
      </w:pPr>
      <w:bookmarkStart w:id="1" w:name="_Toc61929183"/>
      <w:r>
        <w:rPr>
          <w:rFonts w:ascii="Calibri" w:hAnsi="Calibri"/>
          <w:b/>
          <w:sz w:val="48"/>
          <w:szCs w:val="48"/>
        </w:rPr>
        <w:t xml:space="preserve">Protokoll </w:t>
      </w:r>
      <w:r w:rsidR="001D23CD">
        <w:rPr>
          <w:rFonts w:ascii="Calibri" w:hAnsi="Calibri"/>
          <w:b/>
          <w:sz w:val="48"/>
          <w:szCs w:val="48"/>
        </w:rPr>
        <w:t xml:space="preserve">ekstraordinært </w:t>
      </w:r>
      <w:proofErr w:type="gramStart"/>
      <w:r>
        <w:rPr>
          <w:rFonts w:ascii="Calibri" w:hAnsi="Calibri"/>
          <w:b/>
          <w:sz w:val="48"/>
          <w:szCs w:val="48"/>
        </w:rPr>
        <w:t xml:space="preserve">kretsstyremøte </w:t>
      </w:r>
      <w:r w:rsidR="001D23CD">
        <w:rPr>
          <w:rFonts w:ascii="Calibri" w:hAnsi="Calibri"/>
          <w:b/>
          <w:sz w:val="48"/>
          <w:szCs w:val="48"/>
        </w:rPr>
        <w:t xml:space="preserve"> -</w:t>
      </w:r>
      <w:proofErr w:type="gramEnd"/>
      <w:r w:rsidR="001D23CD">
        <w:rPr>
          <w:rFonts w:ascii="Calibri" w:hAnsi="Calibri"/>
          <w:b/>
          <w:sz w:val="48"/>
          <w:szCs w:val="48"/>
        </w:rPr>
        <w:t xml:space="preserve">møte </w:t>
      </w:r>
      <w:proofErr w:type="spellStart"/>
      <w:r>
        <w:rPr>
          <w:rFonts w:ascii="Calibri" w:hAnsi="Calibri"/>
          <w:b/>
          <w:sz w:val="48"/>
          <w:szCs w:val="48"/>
        </w:rPr>
        <w:t>nr</w:t>
      </w:r>
      <w:proofErr w:type="spellEnd"/>
      <w:r>
        <w:rPr>
          <w:rFonts w:ascii="Calibri" w:hAnsi="Calibri"/>
          <w:b/>
          <w:sz w:val="48"/>
          <w:szCs w:val="48"/>
        </w:rPr>
        <w:t xml:space="preserve"> </w:t>
      </w:r>
      <w:r w:rsidR="00115EBE">
        <w:rPr>
          <w:rFonts w:ascii="Calibri" w:hAnsi="Calibri"/>
          <w:b/>
          <w:sz w:val="48"/>
          <w:szCs w:val="48"/>
        </w:rPr>
        <w:t>4 2018-2020</w:t>
      </w:r>
    </w:p>
    <w:bookmarkEnd w:id="1"/>
    <w:p w14:paraId="640F4DBE" w14:textId="77777777" w:rsidR="00D631C9" w:rsidRDefault="00D631C9" w:rsidP="00D631C9">
      <w:pPr>
        <w:rPr>
          <w:rFonts w:ascii="Calibri" w:hAnsi="Calibri"/>
        </w:rPr>
      </w:pPr>
    </w:p>
    <w:p w14:paraId="2FD85EB6" w14:textId="79BAB85B" w:rsidR="00D631C9" w:rsidRDefault="00D631C9" w:rsidP="001D23CD">
      <w:pPr>
        <w:ind w:left="1410" w:hanging="1410"/>
        <w:rPr>
          <w:rFonts w:ascii="Calibri" w:hAnsi="Calibri"/>
        </w:rPr>
      </w:pPr>
      <w:r>
        <w:rPr>
          <w:rFonts w:ascii="Calibri" w:hAnsi="Calibri"/>
        </w:rPr>
        <w:t>T</w:t>
      </w:r>
      <w:r w:rsidR="0024037D">
        <w:rPr>
          <w:rFonts w:ascii="Calibri" w:hAnsi="Calibri"/>
        </w:rPr>
        <w:t>ilstede:</w:t>
      </w:r>
      <w:r>
        <w:rPr>
          <w:rFonts w:ascii="Calibri" w:hAnsi="Calibri"/>
        </w:rPr>
        <w:tab/>
      </w:r>
      <w:r w:rsidR="001D23CD">
        <w:rPr>
          <w:rFonts w:ascii="Calibri" w:hAnsi="Calibri"/>
        </w:rPr>
        <w:t>Gjennomført elektronisk hvor alle ga skriftlig tilbakemelding innen tidsfrist</w:t>
      </w:r>
    </w:p>
    <w:p w14:paraId="5ABB3B4D" w14:textId="77777777" w:rsidR="00D631C9" w:rsidRDefault="00D631C9" w:rsidP="00D631C9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5BDECFAA" w14:textId="6BDBCF66" w:rsidR="00D631C9" w:rsidRDefault="00D631C9" w:rsidP="00D631C9">
      <w:pPr>
        <w:rPr>
          <w:rFonts w:ascii="Calibri" w:hAnsi="Calibri"/>
        </w:rPr>
      </w:pPr>
      <w:r>
        <w:rPr>
          <w:rFonts w:ascii="Calibri" w:hAnsi="Calibri"/>
        </w:rPr>
        <w:t>Sted</w:t>
      </w:r>
      <w:r w:rsidR="0024037D">
        <w:rPr>
          <w:rFonts w:ascii="Calibri" w:hAnsi="Calibri"/>
        </w:rPr>
        <w:t>:</w:t>
      </w:r>
      <w:r w:rsidR="0024037D">
        <w:rPr>
          <w:rFonts w:ascii="Calibri" w:hAnsi="Calibri"/>
        </w:rPr>
        <w:tab/>
      </w:r>
      <w:r w:rsidR="0024037D">
        <w:rPr>
          <w:rFonts w:ascii="Calibri" w:hAnsi="Calibri"/>
        </w:rPr>
        <w:tab/>
      </w:r>
      <w:r w:rsidR="001D23CD">
        <w:rPr>
          <w:rFonts w:ascii="Calibri" w:hAnsi="Calibri"/>
        </w:rPr>
        <w:t>Gjennomført elektronisk (E-post)</w:t>
      </w:r>
    </w:p>
    <w:p w14:paraId="0DD18CAB" w14:textId="19EB24F4" w:rsidR="00D631C9" w:rsidRDefault="00486456" w:rsidP="00D631C9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Tid:   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65849">
        <w:rPr>
          <w:rFonts w:ascii="Calibri" w:hAnsi="Calibri"/>
        </w:rPr>
        <w:t>Sakspapir utsendt 1. april 2018 og svarfrist 3. april 2018</w:t>
      </w:r>
      <w:r w:rsidR="001D23CD">
        <w:rPr>
          <w:rFonts w:ascii="Calibri" w:hAnsi="Calibri"/>
        </w:rPr>
        <w:t>.</w:t>
      </w:r>
      <w:r w:rsidR="00D631C9">
        <w:rPr>
          <w:rFonts w:ascii="Calibri" w:hAnsi="Calibri"/>
        </w:rPr>
        <w:t xml:space="preserve">  </w:t>
      </w:r>
    </w:p>
    <w:p w14:paraId="6569DEA2" w14:textId="77777777" w:rsidR="001D23CD" w:rsidRDefault="001D23CD" w:rsidP="001D23CD">
      <w:pPr>
        <w:pBdr>
          <w:bottom w:val="single" w:sz="4" w:space="1" w:color="auto"/>
        </w:pBdr>
      </w:pPr>
    </w:p>
    <w:p w14:paraId="298ECFFC" w14:textId="77777777" w:rsidR="001D23CD" w:rsidRDefault="001D23CD" w:rsidP="001D23CD">
      <w:pPr>
        <w:pStyle w:val="INNH1"/>
      </w:pPr>
    </w:p>
    <w:p w14:paraId="66CDC166" w14:textId="77777777" w:rsidR="001D23CD" w:rsidRDefault="001D23CD" w:rsidP="001D23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E815180" w14:textId="56C2870E" w:rsidR="001D23CD" w:rsidRDefault="001D23CD" w:rsidP="001D23CD">
      <w:pPr>
        <w:rPr>
          <w:b/>
          <w:bCs/>
        </w:rPr>
      </w:pPr>
      <w:r>
        <w:rPr>
          <w:b/>
          <w:bCs/>
        </w:rPr>
        <w:t>Saksliste ekstraor</w:t>
      </w:r>
      <w:r w:rsidR="003640E4">
        <w:rPr>
          <w:b/>
          <w:bCs/>
        </w:rPr>
        <w:t>d</w:t>
      </w:r>
      <w:r w:rsidR="00A65849">
        <w:rPr>
          <w:b/>
          <w:bCs/>
        </w:rPr>
        <w:t>inært kretsstyremøte-møte nr. 4 2018-2020</w:t>
      </w:r>
    </w:p>
    <w:p w14:paraId="42208779" w14:textId="77777777" w:rsidR="001D23CD" w:rsidRDefault="001D23CD" w:rsidP="001D23CD">
      <w:pPr>
        <w:rPr>
          <w:b/>
          <w:bCs/>
        </w:rPr>
      </w:pPr>
    </w:p>
    <w:p w14:paraId="74F9FD0D" w14:textId="378CDFE5" w:rsidR="001D23CD" w:rsidRPr="00010C0E" w:rsidRDefault="00A65849" w:rsidP="00010C0E">
      <w:pPr>
        <w:rPr>
          <w:bCs/>
        </w:rPr>
      </w:pPr>
      <w:r>
        <w:t>Sak 27/18-20</w:t>
      </w:r>
      <w:r>
        <w:tab/>
      </w:r>
      <w:bookmarkStart w:id="2" w:name="_Hlk511114164"/>
      <w:r>
        <w:rPr>
          <w:bCs/>
          <w:lang w:eastAsia="en-US"/>
        </w:rPr>
        <w:t>Retningslinjer fordeling av fylkestilskuddsmidler 2018-2019</w:t>
      </w:r>
      <w:bookmarkEnd w:id="2"/>
    </w:p>
    <w:p w14:paraId="03257594" w14:textId="77777777" w:rsidR="0033118D" w:rsidRDefault="0033118D" w:rsidP="002F23DB">
      <w:pPr>
        <w:rPr>
          <w:bCs/>
        </w:rPr>
      </w:pPr>
    </w:p>
    <w:p w14:paraId="1FD86A0D" w14:textId="77777777" w:rsidR="002677EF" w:rsidRDefault="002677EF" w:rsidP="002677EF"/>
    <w:p w14:paraId="7A3697E3" w14:textId="77777777" w:rsidR="00D631C9" w:rsidRDefault="00D631C9" w:rsidP="00D631C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Kommentar til innkallingen: </w:t>
      </w:r>
    </w:p>
    <w:p w14:paraId="1B6DE42A" w14:textId="346D0DAF" w:rsidR="00D631C9" w:rsidRDefault="0024037D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Ingen</w:t>
      </w:r>
    </w:p>
    <w:p w14:paraId="61D6ED1B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1DE480A6" w14:textId="71765C9A" w:rsidR="00D631C9" w:rsidRDefault="00D631C9" w:rsidP="002F23DB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Kommentar til sakslista:</w:t>
      </w:r>
    </w:p>
    <w:p w14:paraId="4F792219" w14:textId="2BD5F181" w:rsidR="00486456" w:rsidRDefault="0033118D" w:rsidP="00486456">
      <w:pPr>
        <w:autoSpaceDE w:val="0"/>
        <w:autoSpaceDN w:val="0"/>
        <w:adjustRightInd w:val="0"/>
      </w:pPr>
      <w:r>
        <w:t>Ingen</w:t>
      </w:r>
    </w:p>
    <w:p w14:paraId="52C52DAE" w14:textId="632AE59E" w:rsidR="002F23DB" w:rsidRDefault="002F23DB" w:rsidP="002F23DB">
      <w:pPr>
        <w:autoSpaceDE w:val="0"/>
        <w:autoSpaceDN w:val="0"/>
        <w:adjustRightInd w:val="0"/>
      </w:pPr>
    </w:p>
    <w:p w14:paraId="62282011" w14:textId="77777777" w:rsidR="00D631C9" w:rsidRDefault="00D631C9" w:rsidP="00D631C9"/>
    <w:p w14:paraId="38631C1F" w14:textId="4CC91849" w:rsidR="00D631C9" w:rsidRDefault="00D631C9" w:rsidP="00D631C9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Trøndelag idrettskrets</w:t>
      </w:r>
    </w:p>
    <w:p w14:paraId="4D3A92F9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5B253FC2" w14:textId="77777777" w:rsidR="00D631C9" w:rsidRDefault="00D631C9" w:rsidP="00D631C9">
      <w:pPr>
        <w:autoSpaceDE w:val="0"/>
        <w:autoSpaceDN w:val="0"/>
        <w:adjustRightInd w:val="0"/>
        <w:rPr>
          <w:color w:val="000000"/>
        </w:rPr>
      </w:pPr>
    </w:p>
    <w:p w14:paraId="3F0BE57F" w14:textId="54E61260" w:rsidR="00D631C9" w:rsidRDefault="00A65849" w:rsidP="00D631C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Tore Rømo</w:t>
      </w:r>
    </w:p>
    <w:p w14:paraId="699875B9" w14:textId="2B597D4C" w:rsidR="00101171" w:rsidRDefault="00D631C9" w:rsidP="00486456">
      <w:r>
        <w:rPr>
          <w:color w:val="000000"/>
        </w:rPr>
        <w:t>Møteleder</w:t>
      </w:r>
    </w:p>
    <w:p w14:paraId="5202901B" w14:textId="77777777" w:rsidR="00D631C9" w:rsidRDefault="00D631C9" w:rsidP="00D631C9"/>
    <w:p w14:paraId="1C39A0B7" w14:textId="097679BE" w:rsidR="00486456" w:rsidRDefault="00486456" w:rsidP="00486456"/>
    <w:p w14:paraId="69D753CF" w14:textId="77777777" w:rsidR="00486456" w:rsidRDefault="00486456" w:rsidP="00486456"/>
    <w:p w14:paraId="04B72969" w14:textId="77777777" w:rsidR="00486456" w:rsidRDefault="00486456" w:rsidP="00486456"/>
    <w:p w14:paraId="01BC4244" w14:textId="77777777" w:rsidR="00486456" w:rsidRDefault="00486456" w:rsidP="00486456"/>
    <w:p w14:paraId="2E46E91F" w14:textId="77777777" w:rsidR="00486456" w:rsidRDefault="00486456" w:rsidP="00486456"/>
    <w:p w14:paraId="61CB5201" w14:textId="138A0DFE" w:rsidR="0033118D" w:rsidRDefault="0033118D" w:rsidP="00486456"/>
    <w:p w14:paraId="22BE95A0" w14:textId="77777777" w:rsidR="009E6257" w:rsidRDefault="009E6257" w:rsidP="00486456"/>
    <w:p w14:paraId="234B1C51" w14:textId="77777777" w:rsidR="0033118D" w:rsidRDefault="0033118D" w:rsidP="00486456"/>
    <w:p w14:paraId="688820E6" w14:textId="77777777" w:rsidR="0033118D" w:rsidRDefault="0033118D" w:rsidP="00486456"/>
    <w:p w14:paraId="716A0980" w14:textId="77777777" w:rsidR="00486456" w:rsidRDefault="00486456" w:rsidP="00486456"/>
    <w:p w14:paraId="0969B957" w14:textId="77777777" w:rsidR="0033118D" w:rsidRDefault="0033118D" w:rsidP="0033118D"/>
    <w:p w14:paraId="48E5148E" w14:textId="3A03E547" w:rsidR="001D23CD" w:rsidRDefault="001D23CD" w:rsidP="0033118D"/>
    <w:p w14:paraId="56B16150" w14:textId="75FFD120" w:rsidR="001D23CD" w:rsidRDefault="00A65849" w:rsidP="001D23CD">
      <w:pPr>
        <w:pStyle w:val="Overskrift1"/>
      </w:pPr>
      <w:r>
        <w:lastRenderedPageBreak/>
        <w:t>Sak 27/18-20</w:t>
      </w:r>
      <w:r w:rsidR="003640E4">
        <w:t xml:space="preserve"> </w:t>
      </w:r>
      <w:r>
        <w:rPr>
          <w:bCs w:val="0"/>
          <w:lang w:eastAsia="en-US"/>
        </w:rPr>
        <w:t>Retningslinjer fordeling av fylkestilskuddsmidler 2018-2019</w:t>
      </w:r>
      <w:r w:rsidR="001D23CD">
        <w:t xml:space="preserve">   </w:t>
      </w:r>
    </w:p>
    <w:p w14:paraId="6DEF10E7" w14:textId="77777777" w:rsidR="001D23CD" w:rsidRPr="00CE6F7C" w:rsidRDefault="001D23CD" w:rsidP="001D23CD">
      <w:pPr>
        <w:rPr>
          <w:b/>
        </w:rPr>
      </w:pPr>
      <w:r w:rsidRPr="00CE6F7C">
        <w:rPr>
          <w:b/>
        </w:rPr>
        <w:t>Saksvedlegg</w:t>
      </w:r>
    </w:p>
    <w:p w14:paraId="07685BC4" w14:textId="3A73BD31" w:rsidR="001D23CD" w:rsidRDefault="00A65849" w:rsidP="001D23CD">
      <w:pPr>
        <w:numPr>
          <w:ilvl w:val="0"/>
          <w:numId w:val="4"/>
        </w:numPr>
      </w:pPr>
      <w:r>
        <w:t>E-post av 1. april 2018</w:t>
      </w:r>
      <w:r w:rsidR="00A9054F">
        <w:t xml:space="preserve"> – saksbakgrunn og innkalling</w:t>
      </w:r>
    </w:p>
    <w:p w14:paraId="052DC6DD" w14:textId="3E318314" w:rsidR="00EF5B32" w:rsidRDefault="00EF5B32" w:rsidP="001D23CD">
      <w:pPr>
        <w:numPr>
          <w:ilvl w:val="0"/>
          <w:numId w:val="4"/>
        </w:numPr>
      </w:pPr>
      <w:r>
        <w:t xml:space="preserve">Fordelingsmodell </w:t>
      </w:r>
      <w:r w:rsidR="00817E3D">
        <w:t>2018-2019</w:t>
      </w:r>
    </w:p>
    <w:p w14:paraId="7D50AC4E" w14:textId="77777777" w:rsidR="001D23CD" w:rsidRDefault="001D23CD" w:rsidP="001D23CD">
      <w:pPr>
        <w:jc w:val="both"/>
      </w:pPr>
    </w:p>
    <w:p w14:paraId="1AEF3216" w14:textId="77777777" w:rsidR="001D23CD" w:rsidRPr="00724CB5" w:rsidRDefault="001D23CD" w:rsidP="001D23CD">
      <w:pPr>
        <w:jc w:val="both"/>
      </w:pPr>
    </w:p>
    <w:p w14:paraId="6561324F" w14:textId="77777777" w:rsidR="001D23CD" w:rsidRDefault="001D23CD" w:rsidP="001D23CD">
      <w:pPr>
        <w:jc w:val="both"/>
        <w:rPr>
          <w:b/>
        </w:rPr>
      </w:pPr>
      <w:r>
        <w:rPr>
          <w:b/>
        </w:rPr>
        <w:t>Saksfremlegg</w:t>
      </w:r>
    </w:p>
    <w:p w14:paraId="7044118D" w14:textId="77777777" w:rsidR="00A65849" w:rsidRDefault="00A65849" w:rsidP="00A65849">
      <w:pPr>
        <w:rPr>
          <w:sz w:val="22"/>
          <w:szCs w:val="22"/>
        </w:rPr>
      </w:pPr>
      <w:r>
        <w:rPr>
          <w:color w:val="000000"/>
        </w:rPr>
        <w:t>En av sakene som skal opp på vårt ting er blant annet vedta retningslinjer fordeling av midler(fylkestilskudd).</w:t>
      </w:r>
    </w:p>
    <w:p w14:paraId="7E622F8D" w14:textId="77777777" w:rsidR="00A65849" w:rsidRDefault="00A65849" w:rsidP="00A65849">
      <w:r>
        <w:t>Har måttet vente på denne inntil vi mottok tilskuddsbeløp og brevet fra Trøndelag fylkeskommune.</w:t>
      </w:r>
    </w:p>
    <w:p w14:paraId="31F37707" w14:textId="14774838" w:rsidR="00A65849" w:rsidRDefault="00817E3D" w:rsidP="00A65849">
      <w:pPr>
        <w:rPr>
          <w:sz w:val="22"/>
          <w:szCs w:val="22"/>
        </w:rPr>
      </w:pPr>
      <w:r>
        <w:t xml:space="preserve">Forslag til modell </w:t>
      </w:r>
      <w:r w:rsidR="00A65849">
        <w:t>er basert på signalene i tilskuddsbrevet</w:t>
      </w:r>
      <w:r>
        <w:t>.</w:t>
      </w:r>
    </w:p>
    <w:p w14:paraId="505CF7A0" w14:textId="2DF10CB5" w:rsidR="00A65849" w:rsidRDefault="00817E3D" w:rsidP="00A65849">
      <w:pPr>
        <w:rPr>
          <w:color w:val="000000"/>
        </w:rPr>
      </w:pPr>
      <w:r>
        <w:rPr>
          <w:color w:val="000000"/>
        </w:rPr>
        <w:t xml:space="preserve">Vi har beregnet på ulike modeller som inneholder ulike </w:t>
      </w:r>
      <w:proofErr w:type="gramStart"/>
      <w:r>
        <w:rPr>
          <w:color w:val="000000"/>
        </w:rPr>
        <w:t>maksbeløp</w:t>
      </w:r>
      <w:r w:rsidR="00A65849">
        <w:rPr>
          <w:color w:val="000000"/>
        </w:rPr>
        <w:t>(</w:t>
      </w:r>
      <w:proofErr w:type="gramEnd"/>
      <w:r w:rsidR="00A65849">
        <w:rPr>
          <w:color w:val="000000"/>
        </w:rPr>
        <w:t>maks tildeling pr idrett, 180’, 210’ eller 300’.)</w:t>
      </w:r>
    </w:p>
    <w:p w14:paraId="19948FA4" w14:textId="08328C21" w:rsidR="00A65849" w:rsidRDefault="00A65849" w:rsidP="00A65849">
      <w:r>
        <w:t>Alle idrettene behandles likt uavhengig hvilken org</w:t>
      </w:r>
      <w:r w:rsidR="00817E3D">
        <w:t>anisasjons</w:t>
      </w:r>
      <w:r>
        <w:t xml:space="preserve"> modell de har valgt, men med e</w:t>
      </w:r>
      <w:r>
        <w:rPr>
          <w:color w:val="000000"/>
        </w:rPr>
        <w:t>t</w:t>
      </w:r>
      <w:r>
        <w:t xml:space="preserve"> maksbeløps begrensning.</w:t>
      </w:r>
    </w:p>
    <w:p w14:paraId="73574A3C" w14:textId="21B80F9D" w:rsidR="00A65849" w:rsidRDefault="00A65849" w:rsidP="00A65849">
      <w:r>
        <w:t>For 2018 så har vi ingen konkrete bestillinger fra fylkes</w:t>
      </w:r>
      <w:r>
        <w:t xml:space="preserve">kommunen, men dette vil </w:t>
      </w:r>
      <w:r w:rsidR="00817E3D">
        <w:t>komme fra 2019</w:t>
      </w:r>
      <w:r>
        <w:t xml:space="preserve"> i forbindelse med</w:t>
      </w:r>
      <w:r>
        <w:t xml:space="preserve"> ny kultur- og idrettspolitikk.</w:t>
      </w:r>
    </w:p>
    <w:p w14:paraId="74AFF961" w14:textId="77777777" w:rsidR="00EF5B32" w:rsidRDefault="00EF5B32" w:rsidP="00A9054F"/>
    <w:p w14:paraId="6235C282" w14:textId="5E5EC4C7" w:rsidR="00A65849" w:rsidRPr="00EF5B32" w:rsidRDefault="00EF5B32" w:rsidP="00A9054F">
      <w:pPr>
        <w:rPr>
          <w:b/>
          <w:sz w:val="22"/>
          <w:szCs w:val="22"/>
        </w:rPr>
      </w:pPr>
      <w:proofErr w:type="gramStart"/>
      <w:r w:rsidRPr="00EF5B32">
        <w:rPr>
          <w:b/>
          <w:sz w:val="22"/>
          <w:szCs w:val="22"/>
        </w:rPr>
        <w:t>Fordelingsnøkkel(</w:t>
      </w:r>
      <w:proofErr w:type="gramEnd"/>
      <w:r w:rsidRPr="00EF5B32">
        <w:rPr>
          <w:b/>
          <w:sz w:val="22"/>
          <w:szCs w:val="22"/>
        </w:rPr>
        <w:t>prosentvis lik fordeling foreslås i 2019-tilskuddet fra fylket i 2019 ikke kjent)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6"/>
        <w:gridCol w:w="1118"/>
        <w:gridCol w:w="2332"/>
        <w:gridCol w:w="1083"/>
        <w:gridCol w:w="1458"/>
        <w:gridCol w:w="1137"/>
        <w:gridCol w:w="1278"/>
      </w:tblGrid>
      <w:tr w:rsidR="00EF5B32" w14:paraId="411AFAD3" w14:textId="77777777" w:rsidTr="00EF5B32">
        <w:tc>
          <w:tcPr>
            <w:tcW w:w="656" w:type="dxa"/>
          </w:tcPr>
          <w:p w14:paraId="6C07A7DB" w14:textId="0DB756FE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År</w:t>
            </w:r>
          </w:p>
        </w:tc>
        <w:tc>
          <w:tcPr>
            <w:tcW w:w="1118" w:type="dxa"/>
          </w:tcPr>
          <w:p w14:paraId="7CBF5A71" w14:textId="6A1645B0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Totalt</w:t>
            </w:r>
          </w:p>
        </w:tc>
        <w:tc>
          <w:tcPr>
            <w:tcW w:w="2332" w:type="dxa"/>
          </w:tcPr>
          <w:p w14:paraId="53FD91D1" w14:textId="2B566B07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Idretter/Særkrets/region</w:t>
            </w:r>
          </w:p>
        </w:tc>
        <w:tc>
          <w:tcPr>
            <w:tcW w:w="1083" w:type="dxa"/>
          </w:tcPr>
          <w:p w14:paraId="41CFE700" w14:textId="0BC25821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OLT MN</w:t>
            </w:r>
          </w:p>
        </w:tc>
        <w:tc>
          <w:tcPr>
            <w:tcW w:w="1458" w:type="dxa"/>
          </w:tcPr>
          <w:p w14:paraId="5FDDD04D" w14:textId="1378DFCE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Bedriftsidrett</w:t>
            </w:r>
          </w:p>
        </w:tc>
        <w:tc>
          <w:tcPr>
            <w:tcW w:w="1137" w:type="dxa"/>
          </w:tcPr>
          <w:p w14:paraId="5B8D09FD" w14:textId="72788321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Idrettsråd</w:t>
            </w:r>
          </w:p>
        </w:tc>
        <w:tc>
          <w:tcPr>
            <w:tcW w:w="1278" w:type="dxa"/>
          </w:tcPr>
          <w:p w14:paraId="4CC51DF4" w14:textId="34D902AC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Idrettskrets</w:t>
            </w:r>
          </w:p>
        </w:tc>
      </w:tr>
      <w:tr w:rsidR="00EF5B32" w14:paraId="7BC0A4F7" w14:textId="77777777" w:rsidTr="00EF5B32">
        <w:tc>
          <w:tcPr>
            <w:tcW w:w="656" w:type="dxa"/>
          </w:tcPr>
          <w:p w14:paraId="43153AAE" w14:textId="1A5E2823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18" w:type="dxa"/>
          </w:tcPr>
          <w:p w14:paraId="207910BC" w14:textId="38B0352C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6.870.000</w:t>
            </w:r>
          </w:p>
        </w:tc>
        <w:tc>
          <w:tcPr>
            <w:tcW w:w="2332" w:type="dxa"/>
          </w:tcPr>
          <w:p w14:paraId="5F83C8DF" w14:textId="018C4DD5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2.000.000</w:t>
            </w:r>
          </w:p>
        </w:tc>
        <w:tc>
          <w:tcPr>
            <w:tcW w:w="1083" w:type="dxa"/>
          </w:tcPr>
          <w:p w14:paraId="5DBE0547" w14:textId="0D2C360A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765.000</w:t>
            </w:r>
          </w:p>
        </w:tc>
        <w:tc>
          <w:tcPr>
            <w:tcW w:w="1458" w:type="dxa"/>
          </w:tcPr>
          <w:p w14:paraId="5DDD4EB5" w14:textId="1CA0332A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100.000</w:t>
            </w:r>
          </w:p>
        </w:tc>
        <w:tc>
          <w:tcPr>
            <w:tcW w:w="1137" w:type="dxa"/>
          </w:tcPr>
          <w:p w14:paraId="0E214E66" w14:textId="4F7276CD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190.000</w:t>
            </w:r>
          </w:p>
        </w:tc>
        <w:tc>
          <w:tcPr>
            <w:tcW w:w="1278" w:type="dxa"/>
          </w:tcPr>
          <w:p w14:paraId="2EC94DF6" w14:textId="68CB63E1" w:rsidR="00EF5B32" w:rsidRPr="00EF5B32" w:rsidRDefault="00EF5B32" w:rsidP="00A658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EF5B3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3.855.000</w:t>
            </w:r>
          </w:p>
        </w:tc>
      </w:tr>
    </w:tbl>
    <w:p w14:paraId="7E568124" w14:textId="77777777" w:rsidR="00A65849" w:rsidRPr="00A65849" w:rsidRDefault="00A65849" w:rsidP="00A6584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60ABE662" w14:textId="77777777" w:rsidR="001D23CD" w:rsidRDefault="001D23CD" w:rsidP="001D23CD">
      <w:pPr>
        <w:jc w:val="both"/>
      </w:pPr>
    </w:p>
    <w:p w14:paraId="3DB227A0" w14:textId="77777777" w:rsidR="001D23CD" w:rsidRPr="00B44100" w:rsidRDefault="001D23CD" w:rsidP="001D23CD">
      <w:pPr>
        <w:jc w:val="both"/>
        <w:rPr>
          <w:b/>
        </w:rPr>
      </w:pPr>
      <w:r w:rsidRPr="00B44100">
        <w:rPr>
          <w:b/>
        </w:rPr>
        <w:t>Organisasjonssjefens innstilling til vedtak</w:t>
      </w:r>
    </w:p>
    <w:p w14:paraId="09844359" w14:textId="72477581" w:rsidR="0012394C" w:rsidRDefault="00EF5B32" w:rsidP="0012394C">
      <w:pPr>
        <w:rPr>
          <w:lang w:eastAsia="en-US"/>
        </w:rPr>
      </w:pPr>
      <w:r>
        <w:rPr>
          <w:lang w:eastAsia="en-US"/>
        </w:rPr>
        <w:t>Kriteriene for fordeling av fylkestilskudd vedtas hensyntatt forutsetningene i sak22/2018-2020(budsjett 2018-2020).</w:t>
      </w:r>
    </w:p>
    <w:p w14:paraId="7FAFB9FA" w14:textId="77777777" w:rsidR="001D23CD" w:rsidRDefault="001D23CD" w:rsidP="001D23CD"/>
    <w:p w14:paraId="37F8021E" w14:textId="77777777" w:rsidR="0033118D" w:rsidRDefault="0033118D" w:rsidP="0033118D"/>
    <w:p w14:paraId="3DB4FA73" w14:textId="77777777" w:rsidR="001E66F5" w:rsidRDefault="001E66F5" w:rsidP="001E66F5">
      <w:pPr>
        <w:jc w:val="both"/>
      </w:pPr>
    </w:p>
    <w:p w14:paraId="62F8E358" w14:textId="77777777" w:rsidR="001E66F5" w:rsidRPr="003757B2" w:rsidRDefault="001E66F5" w:rsidP="001E66F5">
      <w:pPr>
        <w:shd w:val="clear" w:color="auto" w:fill="996600"/>
        <w:rPr>
          <w:b/>
        </w:rPr>
      </w:pPr>
      <w:r w:rsidRPr="003757B2">
        <w:rPr>
          <w:b/>
        </w:rPr>
        <w:t>Vedtak:</w:t>
      </w:r>
    </w:p>
    <w:p w14:paraId="01369172" w14:textId="77777777" w:rsidR="001E66F5" w:rsidRPr="00BC0F20" w:rsidRDefault="001E66F5" w:rsidP="001E66F5">
      <w:pPr>
        <w:shd w:val="clear" w:color="auto" w:fill="996600"/>
        <w:rPr>
          <w:b/>
        </w:rPr>
      </w:pPr>
      <w:r>
        <w:rPr>
          <w:b/>
        </w:rPr>
        <w:t>Som innstilling. Vedtaket var enstemmig.</w:t>
      </w:r>
    </w:p>
    <w:p w14:paraId="25767A2A" w14:textId="77777777" w:rsidR="001E66F5" w:rsidRDefault="001E66F5" w:rsidP="001E66F5"/>
    <w:sectPr w:rsidR="001E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13"/>
    <w:multiLevelType w:val="hybridMultilevel"/>
    <w:tmpl w:val="CADAB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27D"/>
    <w:multiLevelType w:val="hybridMultilevel"/>
    <w:tmpl w:val="E690C95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85560"/>
    <w:multiLevelType w:val="hybridMultilevel"/>
    <w:tmpl w:val="3D241D0C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C9"/>
    <w:rsid w:val="00010C0E"/>
    <w:rsid w:val="0001201D"/>
    <w:rsid w:val="00047470"/>
    <w:rsid w:val="000717A1"/>
    <w:rsid w:val="000D5E31"/>
    <w:rsid w:val="00101171"/>
    <w:rsid w:val="00115EBE"/>
    <w:rsid w:val="0012394C"/>
    <w:rsid w:val="00127981"/>
    <w:rsid w:val="001D23CD"/>
    <w:rsid w:val="001D60C8"/>
    <w:rsid w:val="001E66F5"/>
    <w:rsid w:val="00211B82"/>
    <w:rsid w:val="002342DA"/>
    <w:rsid w:val="0024037D"/>
    <w:rsid w:val="002677EF"/>
    <w:rsid w:val="002C4E7A"/>
    <w:rsid w:val="002F23DB"/>
    <w:rsid w:val="003250B1"/>
    <w:rsid w:val="0033118D"/>
    <w:rsid w:val="00343449"/>
    <w:rsid w:val="003632DD"/>
    <w:rsid w:val="003640E4"/>
    <w:rsid w:val="003739C1"/>
    <w:rsid w:val="003757B2"/>
    <w:rsid w:val="00397AD3"/>
    <w:rsid w:val="003B21A2"/>
    <w:rsid w:val="003B29AF"/>
    <w:rsid w:val="00405B59"/>
    <w:rsid w:val="004215ED"/>
    <w:rsid w:val="004513FF"/>
    <w:rsid w:val="00472EB6"/>
    <w:rsid w:val="0047686D"/>
    <w:rsid w:val="00486456"/>
    <w:rsid w:val="004D7911"/>
    <w:rsid w:val="004E12B4"/>
    <w:rsid w:val="004F3510"/>
    <w:rsid w:val="00530963"/>
    <w:rsid w:val="0058085E"/>
    <w:rsid w:val="00596D52"/>
    <w:rsid w:val="005D72DB"/>
    <w:rsid w:val="005E09F0"/>
    <w:rsid w:val="00634FF5"/>
    <w:rsid w:val="00680CD2"/>
    <w:rsid w:val="00685C2C"/>
    <w:rsid w:val="006A6ED7"/>
    <w:rsid w:val="006B6935"/>
    <w:rsid w:val="006E2C55"/>
    <w:rsid w:val="00714EEE"/>
    <w:rsid w:val="0075290C"/>
    <w:rsid w:val="00784AB6"/>
    <w:rsid w:val="00807124"/>
    <w:rsid w:val="00817E3D"/>
    <w:rsid w:val="00867839"/>
    <w:rsid w:val="00894C2B"/>
    <w:rsid w:val="008C1199"/>
    <w:rsid w:val="008C2A81"/>
    <w:rsid w:val="00956101"/>
    <w:rsid w:val="009A19AB"/>
    <w:rsid w:val="009E6257"/>
    <w:rsid w:val="009F24B5"/>
    <w:rsid w:val="00A101C8"/>
    <w:rsid w:val="00A11974"/>
    <w:rsid w:val="00A2656B"/>
    <w:rsid w:val="00A65849"/>
    <w:rsid w:val="00A74A5F"/>
    <w:rsid w:val="00A9054F"/>
    <w:rsid w:val="00AB5176"/>
    <w:rsid w:val="00AE6F7A"/>
    <w:rsid w:val="00AF2A5F"/>
    <w:rsid w:val="00B1563E"/>
    <w:rsid w:val="00B33384"/>
    <w:rsid w:val="00BC0F20"/>
    <w:rsid w:val="00C132D6"/>
    <w:rsid w:val="00C578E3"/>
    <w:rsid w:val="00D04C42"/>
    <w:rsid w:val="00D5708F"/>
    <w:rsid w:val="00D631C9"/>
    <w:rsid w:val="00D7619A"/>
    <w:rsid w:val="00D90BB1"/>
    <w:rsid w:val="00DD42C5"/>
    <w:rsid w:val="00DF37A6"/>
    <w:rsid w:val="00EF5B32"/>
    <w:rsid w:val="00F15040"/>
    <w:rsid w:val="00F945B9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63FE"/>
  <w15:chartTrackingRefBased/>
  <w15:docId w15:val="{6F03D05A-41C1-4E48-86EE-861D7B73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4037D"/>
    <w:pPr>
      <w:keepNext/>
      <w:pBdr>
        <w:top w:val="single" w:sz="4" w:space="1" w:color="auto"/>
        <w:bottom w:val="single" w:sz="4" w:space="1" w:color="auto"/>
      </w:pBd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unhideWhenUsed/>
    <w:rsid w:val="00D631C9"/>
    <w:rPr>
      <w:b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2A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2A5F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4037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semiHidden/>
    <w:unhideWhenUsed/>
    <w:rsid w:val="0024037D"/>
    <w:rPr>
      <w:color w:val="0000FF"/>
      <w:u w:val="single"/>
    </w:rPr>
  </w:style>
  <w:style w:type="paragraph" w:customStyle="1" w:styleId="Default">
    <w:name w:val="Default"/>
    <w:rsid w:val="0024037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EF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C1E57B643ED65444BC1087E2C972C7E000E38AE548319BBE46B52B5B70B7E3E15E" ma:contentTypeVersion="2" ma:contentTypeDescription="Opprett et nytt dokument." ma:contentTypeScope="" ma:versionID="60259756000c8d80a694ab84e3b7ce73">
  <xsd:schema xmlns:xsd="http://www.w3.org/2001/XMLSchema" xmlns:xs="http://www.w3.org/2001/XMLSchema" xmlns:p="http://schemas.microsoft.com/office/2006/metadata/properties" xmlns:ns2="aec5f570-5954-42b2-93f8-bbdf6252596e" targetNamespace="http://schemas.microsoft.com/office/2006/metadata/properties" ma:root="true" ma:fieldsID="cb00219b9560144697410349a09c8166" ns2:_="">
    <xsd:import namespace="aec5f570-5954-42b2-93f8-bbdf6252596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2d2dfbf-ee57-440d-839f-b2d2deb01b11}" ma:internalName="TaxCatchAll" ma:showField="CatchAllData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d2d2dfbf-ee57-440d-839f-b2d2deb01b11}" ma:internalName="TaxCatchAllLabel" ma:readOnly="true" ma:showField="CatchAllDataLabel" ma:web="82aac6b5-d9c4-4b78-b6df-1975abc33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IK16 Sør-Trøndelag Idrettskrets</TermName>
          <TermId xmlns="http://schemas.microsoft.com/office/infopath/2007/PartnerControls">96ac91b6-ec59-46f7-bb8f-f5452da26a8b</TermId>
        </TermInfo>
      </Terms>
    </e390b8d06ece46449586677b864a8181>
    <TaxCatchAll xmlns="aec5f570-5954-42b2-93f8-bbdf6252596e">
      <Value>3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Helland, Kjell Bjarne</DisplayName>
        <AccountId>43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86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B918AF7A-ADC1-4357-8633-F2D01C578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C2967-7EC4-41CF-9D8D-4DAF3A25DA38}"/>
</file>

<file path=customXml/itemProps3.xml><?xml version="1.0" encoding="utf-8"?>
<ds:datastoreItem xmlns:ds="http://schemas.openxmlformats.org/officeDocument/2006/customXml" ds:itemID="{13E61D9E-09FA-4EC9-9CA0-C6F40D1A146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ec5f570-5954-42b2-93f8-bbdf6252596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CAA267-A6AA-4A51-9002-E258A58913F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095F5AB-1A93-48C3-9CCA-A03FB882A71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ekstraordinært Kretsstyremøte nr 20/2016-2018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ekstraordinært Kretsstyremøte nr 20/2016-2018</dc:title>
  <dc:subject/>
  <dc:creator>Helland, Kjell Bjarne</dc:creator>
  <cp:keywords/>
  <dc:description/>
  <cp:lastModifiedBy>Helland, Kjell Bjarne</cp:lastModifiedBy>
  <cp:revision>2</cp:revision>
  <cp:lastPrinted>2017-10-16T09:14:00Z</cp:lastPrinted>
  <dcterms:created xsi:type="dcterms:W3CDTF">2018-04-10T07:27:00Z</dcterms:created>
  <dcterms:modified xsi:type="dcterms:W3CDTF">2018-04-10T07:27:00Z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0x01010089F515CEF38C6043B09A4EB0A2E09D630200C1E57B643ED65444BC1087E2C972C7E000E38AE548319BBE46B52B5B70B7E3E15E</vt:lpwstr>
  </property>
  <property fmtid="{D5CDD505-2E9C-101B-9397-08002B2CF9AE}" pid="3" name="OrgTilhorighet">
    <vt:lpwstr>3;#IK16 Sør-Trøndelag Idrettskrets|96ac91b6-ec59-46f7-bb8f-f5452da26a8b</vt:lpwstr>
  </property>
  <property fmtid="{D5CDD505-2E9C-101B-9397-08002B2CF9AE}" pid="4" name="Dokumentkategori">
    <vt:lpwstr/>
  </property>
  <property fmtid="{D5CDD505-2E9C-101B-9397-08002B2CF9AE}" pid="5" name="_dlc_DocIdItemGuid">
    <vt:lpwstr>4c73169e-4f7d-4f8f-abda-71a03b92cadd</vt:lpwstr>
  </property>
</Properties>
</file>