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254B9" w14:textId="77777777" w:rsidR="00293715" w:rsidRPr="006A5408" w:rsidRDefault="000C1A72" w:rsidP="000C1A72">
      <w:pPr>
        <w:jc w:val="center"/>
        <w:rPr>
          <w:sz w:val="36"/>
          <w:szCs w:val="36"/>
        </w:rPr>
      </w:pPr>
      <w:proofErr w:type="spellStart"/>
      <w:r w:rsidRPr="006A5408">
        <w:rPr>
          <w:sz w:val="36"/>
          <w:szCs w:val="36"/>
        </w:rPr>
        <w:t>Statutter</w:t>
      </w:r>
      <w:proofErr w:type="spellEnd"/>
      <w:r w:rsidRPr="006A5408">
        <w:rPr>
          <w:sz w:val="36"/>
          <w:szCs w:val="36"/>
        </w:rPr>
        <w:t xml:space="preserve"> for Tillitsmannsklubbens stipend.</w:t>
      </w:r>
    </w:p>
    <w:p w14:paraId="31A927FC" w14:textId="77777777" w:rsidR="000C1A72" w:rsidRDefault="000C1A72" w:rsidP="000C1A72">
      <w:pPr>
        <w:jc w:val="center"/>
        <w:rPr>
          <w:sz w:val="28"/>
          <w:szCs w:val="28"/>
        </w:rPr>
      </w:pPr>
    </w:p>
    <w:p w14:paraId="416FAA44" w14:textId="77777777" w:rsidR="006A5408" w:rsidRPr="006A5408" w:rsidRDefault="001E3778" w:rsidP="006A5408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6A5408">
        <w:rPr>
          <w:sz w:val="32"/>
          <w:szCs w:val="32"/>
        </w:rPr>
        <w:t>Hensikten med stipend</w:t>
      </w:r>
      <w:r w:rsidR="000C1A72" w:rsidRPr="006A5408">
        <w:rPr>
          <w:sz w:val="32"/>
          <w:szCs w:val="32"/>
        </w:rPr>
        <w:t>et er å stimulere utøvere og lag til å utvikle seg i sin idrett. Søkernes klubb må være tilsluttet Trøndelag Idrettskrets.</w:t>
      </w:r>
    </w:p>
    <w:p w14:paraId="73E3C39F" w14:textId="77777777" w:rsidR="006A5408" w:rsidRPr="006A5408" w:rsidRDefault="006A5408" w:rsidP="006A5408">
      <w:pPr>
        <w:pStyle w:val="Listeavsnitt"/>
        <w:rPr>
          <w:sz w:val="32"/>
          <w:szCs w:val="32"/>
        </w:rPr>
      </w:pPr>
    </w:p>
    <w:p w14:paraId="03D4B190" w14:textId="77777777" w:rsidR="000C1A72" w:rsidRPr="006A5408" w:rsidRDefault="000C1A72" w:rsidP="000C1A72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6A5408">
        <w:rPr>
          <w:sz w:val="32"/>
          <w:szCs w:val="32"/>
        </w:rPr>
        <w:t>Stipendet kan gis til personer eller lag som over tid har vist god idrettslig utvikling, fine prestasjoner og som synes å ha gode utviklingsmuligheter. Søkere må være mellom 16 og 18 år i utdelingsåret. Stipendet kan kun tildeles samme person eller lag en gang.</w:t>
      </w:r>
    </w:p>
    <w:p w14:paraId="11AC8C1A" w14:textId="77777777" w:rsidR="006A5408" w:rsidRPr="006A5408" w:rsidRDefault="006A5408" w:rsidP="006A5408">
      <w:pPr>
        <w:pStyle w:val="Listeavsnitt"/>
        <w:rPr>
          <w:sz w:val="32"/>
          <w:szCs w:val="32"/>
        </w:rPr>
      </w:pPr>
    </w:p>
    <w:p w14:paraId="23876A0F" w14:textId="77777777" w:rsidR="006A5408" w:rsidRPr="006A5408" w:rsidRDefault="000C1A72" w:rsidP="006A5408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6A5408">
        <w:rPr>
          <w:sz w:val="32"/>
          <w:szCs w:val="32"/>
        </w:rPr>
        <w:t>Antall stipend og størrelse fastsettes av Tillitsmannsklubbens styre hvert år, dog minimum kr. 5.000,0</w:t>
      </w:r>
      <w:r w:rsidR="006A5408" w:rsidRPr="006A5408">
        <w:rPr>
          <w:sz w:val="32"/>
          <w:szCs w:val="32"/>
        </w:rPr>
        <w:t xml:space="preserve">0 </w:t>
      </w:r>
      <w:r w:rsidRPr="006A5408">
        <w:rPr>
          <w:sz w:val="32"/>
          <w:szCs w:val="32"/>
        </w:rPr>
        <w:t xml:space="preserve">per stipend såfremt klubbens økonomi tillater </w:t>
      </w:r>
      <w:r w:rsidR="001E3778" w:rsidRPr="006A5408">
        <w:rPr>
          <w:sz w:val="32"/>
          <w:szCs w:val="32"/>
        </w:rPr>
        <w:t>dette. Klubbens diplom følger tildelingen. Styret skal prioritere og beslutte tildelingen etter vanlig flertallsinnstilling.</w:t>
      </w:r>
    </w:p>
    <w:p w14:paraId="1CFC8629" w14:textId="77777777" w:rsidR="006A5408" w:rsidRPr="006A5408" w:rsidRDefault="006A5408" w:rsidP="006A5408">
      <w:pPr>
        <w:pStyle w:val="Listeavsnitt"/>
        <w:rPr>
          <w:sz w:val="32"/>
          <w:szCs w:val="32"/>
        </w:rPr>
      </w:pPr>
    </w:p>
    <w:p w14:paraId="1EB39C07" w14:textId="77777777" w:rsidR="001E3778" w:rsidRPr="006A5408" w:rsidRDefault="001E3778" w:rsidP="000C1A72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6A5408">
        <w:rPr>
          <w:sz w:val="32"/>
          <w:szCs w:val="32"/>
        </w:rPr>
        <w:t>Stipendet kunngjøres av Trøndelag IK. Klubbene i Idrettskretsen tildeles statuttene. Søknad om stipend sendes Tillitsmannsklubben via søkers klubb. Søknadsfrist er 1.oktober. Stipendet utdeles på Idrettens Hederskveld samme år.</w:t>
      </w:r>
    </w:p>
    <w:p w14:paraId="6B7576CE" w14:textId="77777777" w:rsidR="006A5408" w:rsidRPr="006A5408" w:rsidRDefault="006A5408" w:rsidP="006A5408">
      <w:pPr>
        <w:pStyle w:val="Listeavsnitt"/>
        <w:rPr>
          <w:sz w:val="32"/>
          <w:szCs w:val="32"/>
        </w:rPr>
      </w:pPr>
    </w:p>
    <w:p w14:paraId="145BBADE" w14:textId="77777777" w:rsidR="001E3778" w:rsidRPr="006A5408" w:rsidRDefault="001E3778" w:rsidP="000C1A72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6A5408">
        <w:rPr>
          <w:sz w:val="32"/>
          <w:szCs w:val="32"/>
        </w:rPr>
        <w:t>Dersom styret ikke mottar kvalifiserte søkere, kan sty</w:t>
      </w:r>
      <w:r w:rsidR="006A5408" w:rsidRPr="006A5408">
        <w:rPr>
          <w:sz w:val="32"/>
          <w:szCs w:val="32"/>
        </w:rPr>
        <w:t xml:space="preserve">ret på eget initiativ innhente </w:t>
      </w:r>
      <w:r w:rsidRPr="006A5408">
        <w:rPr>
          <w:sz w:val="32"/>
          <w:szCs w:val="32"/>
        </w:rPr>
        <w:t>opplysninger om aktuelle kandidater og eventuelt foreta tildeling</w:t>
      </w:r>
    </w:p>
    <w:p w14:paraId="1E1C9E35" w14:textId="77777777" w:rsidR="000C1A72" w:rsidRPr="006A5408" w:rsidRDefault="000C1A72" w:rsidP="000C1A72">
      <w:pPr>
        <w:rPr>
          <w:sz w:val="32"/>
          <w:szCs w:val="32"/>
        </w:rPr>
      </w:pPr>
    </w:p>
    <w:p w14:paraId="4AEE1CA3" w14:textId="77777777" w:rsidR="000C1A72" w:rsidRDefault="006A5408" w:rsidP="006A5408">
      <w:pPr>
        <w:rPr>
          <w:sz w:val="32"/>
          <w:szCs w:val="32"/>
        </w:rPr>
      </w:pPr>
      <w:r>
        <w:rPr>
          <w:sz w:val="32"/>
          <w:szCs w:val="32"/>
        </w:rPr>
        <w:t>Revidert Trondheim 29.08.2024.</w:t>
      </w:r>
    </w:p>
    <w:p w14:paraId="2BCD7AB3" w14:textId="77777777" w:rsidR="006A5408" w:rsidRPr="006A5408" w:rsidRDefault="006A5408" w:rsidP="006A5408">
      <w:pPr>
        <w:rPr>
          <w:sz w:val="32"/>
          <w:szCs w:val="32"/>
        </w:rPr>
      </w:pPr>
    </w:p>
    <w:sectPr w:rsidR="006A5408" w:rsidRPr="006A5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E145B"/>
    <w:multiLevelType w:val="hybridMultilevel"/>
    <w:tmpl w:val="110C67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50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A72"/>
    <w:rsid w:val="000C1A72"/>
    <w:rsid w:val="001E3778"/>
    <w:rsid w:val="00293715"/>
    <w:rsid w:val="004035A8"/>
    <w:rsid w:val="006A5408"/>
    <w:rsid w:val="0093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5F8F"/>
  <w15:chartTrackingRefBased/>
  <w15:docId w15:val="{76141204-56DE-4469-9F0F-0E2A2234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C1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Sigurd Carson</dc:creator>
  <cp:keywords/>
  <dc:description/>
  <cp:lastModifiedBy>Olsvik, Robert</cp:lastModifiedBy>
  <cp:revision>2</cp:revision>
  <dcterms:created xsi:type="dcterms:W3CDTF">2024-08-30T07:18:00Z</dcterms:created>
  <dcterms:modified xsi:type="dcterms:W3CDTF">2024-08-30T07:18:00Z</dcterms:modified>
</cp:coreProperties>
</file>