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5486" w14:textId="77777777" w:rsidR="00AF2E0C" w:rsidRDefault="00AF2E0C" w:rsidP="0057544C">
      <w:pPr>
        <w:rPr>
          <w:sz w:val="22"/>
          <w:szCs w:val="22"/>
          <w:lang w:val="nb-NO"/>
        </w:rPr>
      </w:pPr>
    </w:p>
    <w:p w14:paraId="3D60BD2C" w14:textId="6A4D7B70" w:rsidR="0057544C" w:rsidRDefault="0057544C" w:rsidP="0057544C">
      <w:pPr>
        <w:rPr>
          <w:sz w:val="22"/>
          <w:szCs w:val="22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C8E632" wp14:editId="427916D9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1819275" cy="819150"/>
            <wp:effectExtent l="0" t="0" r="9525" b="0"/>
            <wp:wrapSquare wrapText="bothSides"/>
            <wp:docPr id="2" name="Bilde 2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60ADD" w14:textId="77777777" w:rsidR="0057544C" w:rsidRDefault="0057544C" w:rsidP="0057544C">
      <w:pPr>
        <w:rPr>
          <w:sz w:val="22"/>
          <w:szCs w:val="22"/>
          <w:lang w:val="nb-NO"/>
        </w:rPr>
      </w:pPr>
    </w:p>
    <w:p w14:paraId="711B9DDE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4B8448D5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2CEADE89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4967E85D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0799D42F" w14:textId="77777777" w:rsidR="002831CE" w:rsidRDefault="002831CE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336DB271" w14:textId="77777777" w:rsidR="002831CE" w:rsidRDefault="002831CE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76137FDE" w14:textId="04989323" w:rsidR="00711FF2" w:rsidRDefault="00627076" w:rsidP="005D6886">
      <w:pPr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 xml:space="preserve">Fondsmøte </w:t>
      </w:r>
      <w:r w:rsidR="00151F2A">
        <w:rPr>
          <w:rFonts w:ascii="Arial" w:hAnsi="Arial" w:cs="Arial"/>
          <w:b/>
          <w:sz w:val="28"/>
          <w:szCs w:val="28"/>
          <w:lang w:val="nb"/>
        </w:rPr>
        <w:t>2023</w:t>
      </w:r>
      <w:r w:rsidR="005D6886" w:rsidRPr="000C613D">
        <w:rPr>
          <w:rFonts w:ascii="Arial" w:hAnsi="Arial" w:cs="Arial"/>
          <w:b/>
          <w:sz w:val="28"/>
          <w:szCs w:val="28"/>
          <w:lang w:val="nb"/>
        </w:rPr>
        <w:t xml:space="preserve"> i Stiftelsen Aust-Agder Idrettsfond </w:t>
      </w:r>
    </w:p>
    <w:p w14:paraId="1E8DBA57" w14:textId="65927392" w:rsidR="005D6886" w:rsidRDefault="00711FF2" w:rsidP="005D6886">
      <w:pPr>
        <w:rPr>
          <w:rFonts w:ascii="Arial" w:hAnsi="Arial" w:cs="Arial"/>
          <w:b/>
          <w:sz w:val="28"/>
          <w:szCs w:val="28"/>
          <w:lang w:val="nb"/>
        </w:rPr>
      </w:pPr>
      <w:r>
        <w:rPr>
          <w:rFonts w:ascii="Arial" w:hAnsi="Arial" w:cs="Arial"/>
          <w:b/>
          <w:sz w:val="28"/>
          <w:szCs w:val="28"/>
          <w:lang w:val="nb"/>
        </w:rPr>
        <w:t>Dato</w:t>
      </w:r>
      <w:r w:rsidR="009A1458">
        <w:rPr>
          <w:rFonts w:ascii="Arial" w:hAnsi="Arial" w:cs="Arial"/>
          <w:b/>
          <w:sz w:val="28"/>
          <w:szCs w:val="28"/>
          <w:lang w:val="nb"/>
        </w:rPr>
        <w:t>:</w:t>
      </w:r>
      <w:r>
        <w:rPr>
          <w:rFonts w:ascii="Arial" w:hAnsi="Arial" w:cs="Arial"/>
          <w:b/>
          <w:sz w:val="28"/>
          <w:szCs w:val="28"/>
          <w:lang w:val="nb"/>
        </w:rPr>
        <w:t xml:space="preserve"> </w:t>
      </w:r>
      <w:r w:rsidR="00151F2A">
        <w:rPr>
          <w:rFonts w:ascii="Arial" w:hAnsi="Arial" w:cs="Arial"/>
          <w:b/>
          <w:sz w:val="28"/>
          <w:szCs w:val="28"/>
          <w:lang w:val="nb"/>
        </w:rPr>
        <w:t>12.06.</w:t>
      </w:r>
      <w:r w:rsidR="00712ACB">
        <w:rPr>
          <w:rFonts w:ascii="Arial" w:hAnsi="Arial" w:cs="Arial"/>
          <w:b/>
          <w:sz w:val="28"/>
          <w:szCs w:val="28"/>
          <w:lang w:val="nb"/>
        </w:rPr>
        <w:t>202</w:t>
      </w:r>
      <w:r w:rsidR="00017CBB">
        <w:rPr>
          <w:rFonts w:ascii="Arial" w:hAnsi="Arial" w:cs="Arial"/>
          <w:b/>
          <w:sz w:val="28"/>
          <w:szCs w:val="28"/>
          <w:lang w:val="nb"/>
        </w:rPr>
        <w:t>3</w:t>
      </w:r>
    </w:p>
    <w:p w14:paraId="2FF0322D" w14:textId="33A3C275" w:rsidR="005D6886" w:rsidRDefault="005D6886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2C67D63D" w14:textId="77777777" w:rsidR="005B2D76" w:rsidRDefault="005B2D76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5835B9F0" w14:textId="7DC9B73C" w:rsidR="00B04232" w:rsidRDefault="00B04232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3E878510" w14:textId="700891D9" w:rsidR="00D45C87" w:rsidRDefault="00D45C87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13D02646" w14:textId="77777777" w:rsidR="00D45C87" w:rsidRDefault="00D45C87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77392CC1" w14:textId="77777777" w:rsidR="00711FF2" w:rsidRPr="00DE193C" w:rsidRDefault="00711FF2" w:rsidP="00711FF2">
      <w:pPr>
        <w:rPr>
          <w:rFonts w:ascii="Arial" w:hAnsi="Arial" w:cs="Arial"/>
          <w:bCs/>
          <w:lang w:val="nb"/>
        </w:rPr>
      </w:pPr>
      <w:r w:rsidRPr="00DE193C">
        <w:rPr>
          <w:rFonts w:ascii="Arial" w:hAnsi="Arial" w:cs="Arial"/>
          <w:bCs/>
          <w:lang w:val="nb"/>
        </w:rPr>
        <w:t xml:space="preserve">Saksbehandler:  John Georg Bergh </w:t>
      </w:r>
    </w:p>
    <w:p w14:paraId="7A228A36" w14:textId="77777777" w:rsidR="00B04232" w:rsidRDefault="00B04232" w:rsidP="002831CE">
      <w:pPr>
        <w:rPr>
          <w:rFonts w:ascii="Arial" w:hAnsi="Arial" w:cs="Arial"/>
          <w:b/>
          <w:sz w:val="32"/>
          <w:szCs w:val="32"/>
          <w:lang w:val="nb"/>
        </w:rPr>
      </w:pPr>
    </w:p>
    <w:p w14:paraId="27342DC1" w14:textId="4A0ABB28" w:rsidR="00B04232" w:rsidRPr="004460D6" w:rsidRDefault="00B04232" w:rsidP="00B04232">
      <w:pPr>
        <w:rPr>
          <w:rFonts w:ascii="Arial" w:hAnsi="Arial" w:cs="Arial"/>
          <w:b/>
          <w:sz w:val="28"/>
          <w:szCs w:val="28"/>
          <w:lang w:val="nb"/>
        </w:rPr>
      </w:pPr>
      <w:r w:rsidRPr="004460D6">
        <w:rPr>
          <w:rFonts w:ascii="Arial" w:hAnsi="Arial" w:cs="Arial"/>
          <w:noProof/>
          <w:sz w:val="28"/>
          <w:szCs w:val="28"/>
          <w:lang w:val="nb"/>
        </w:rPr>
        <w:drawing>
          <wp:anchor distT="0" distB="0" distL="114300" distR="114300" simplePos="0" relativeHeight="251661312" behindDoc="0" locked="0" layoutInCell="1" allowOverlap="1" wp14:anchorId="17CBFA9D" wp14:editId="075A270A">
            <wp:simplePos x="0" y="0"/>
            <wp:positionH relativeFrom="margin">
              <wp:posOffset>0</wp:posOffset>
            </wp:positionH>
            <wp:positionV relativeFrom="margin">
              <wp:posOffset>165100</wp:posOffset>
            </wp:positionV>
            <wp:extent cx="1819275" cy="819150"/>
            <wp:effectExtent l="0" t="0" r="9525" b="0"/>
            <wp:wrapSquare wrapText="bothSides"/>
            <wp:docPr id="4" name="Bilde 4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0D6">
        <w:rPr>
          <w:rFonts w:ascii="Arial" w:hAnsi="Arial" w:cs="Arial"/>
          <w:b/>
          <w:sz w:val="28"/>
          <w:szCs w:val="28"/>
          <w:lang w:val="nb"/>
        </w:rPr>
        <w:t>S</w:t>
      </w:r>
      <w:r w:rsidR="00C736B3">
        <w:rPr>
          <w:rFonts w:ascii="Arial" w:hAnsi="Arial" w:cs="Arial"/>
          <w:b/>
          <w:sz w:val="28"/>
          <w:szCs w:val="28"/>
          <w:lang w:val="nb"/>
        </w:rPr>
        <w:t>ak 3 - 2023</w:t>
      </w:r>
      <w:r w:rsidR="00D45C87" w:rsidRPr="004460D6">
        <w:rPr>
          <w:rFonts w:ascii="Arial" w:hAnsi="Arial" w:cs="Arial"/>
          <w:b/>
          <w:sz w:val="28"/>
          <w:szCs w:val="28"/>
          <w:lang w:val="nb"/>
        </w:rPr>
        <w:t>:</w:t>
      </w:r>
      <w:r w:rsidRPr="004460D6">
        <w:rPr>
          <w:rFonts w:ascii="Arial" w:hAnsi="Arial" w:cs="Arial"/>
          <w:b/>
          <w:sz w:val="28"/>
          <w:szCs w:val="28"/>
          <w:lang w:val="nb"/>
        </w:rPr>
        <w:tab/>
      </w:r>
      <w:r w:rsidRPr="004460D6">
        <w:rPr>
          <w:rFonts w:ascii="Arial" w:hAnsi="Arial" w:cs="Arial"/>
          <w:b/>
          <w:sz w:val="28"/>
          <w:szCs w:val="28"/>
          <w:lang w:val="nb"/>
        </w:rPr>
        <w:tab/>
      </w:r>
    </w:p>
    <w:p w14:paraId="324A1346" w14:textId="4AA6A382" w:rsidR="0057544C" w:rsidRPr="004460D6" w:rsidRDefault="002B7B95" w:rsidP="00B97037">
      <w:pPr>
        <w:rPr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"/>
        </w:rPr>
        <w:t>Årsberetning og å</w:t>
      </w:r>
      <w:r w:rsidR="00E34F74">
        <w:rPr>
          <w:rFonts w:ascii="Arial" w:hAnsi="Arial" w:cs="Arial"/>
          <w:b/>
          <w:sz w:val="28"/>
          <w:szCs w:val="28"/>
          <w:lang w:val="nb"/>
        </w:rPr>
        <w:t>rs</w:t>
      </w:r>
      <w:r w:rsidR="0065186E">
        <w:rPr>
          <w:rFonts w:ascii="Arial" w:hAnsi="Arial" w:cs="Arial"/>
          <w:b/>
          <w:sz w:val="28"/>
          <w:szCs w:val="28"/>
          <w:lang w:val="nb"/>
        </w:rPr>
        <w:t>regnskap</w:t>
      </w:r>
      <w:r w:rsidR="00E34F74">
        <w:rPr>
          <w:rFonts w:ascii="Arial" w:hAnsi="Arial" w:cs="Arial"/>
          <w:b/>
          <w:sz w:val="28"/>
          <w:szCs w:val="28"/>
          <w:lang w:val="nb"/>
        </w:rPr>
        <w:t xml:space="preserve"> </w:t>
      </w:r>
      <w:r w:rsidR="00E92C15">
        <w:rPr>
          <w:rFonts w:ascii="Arial" w:hAnsi="Arial" w:cs="Arial"/>
          <w:b/>
          <w:sz w:val="28"/>
          <w:szCs w:val="28"/>
          <w:lang w:val="nb"/>
        </w:rPr>
        <w:t>2022 for Stiftelsen Aust- Agder Idrettsfond</w:t>
      </w:r>
    </w:p>
    <w:p w14:paraId="5ED235F3" w14:textId="77777777" w:rsidR="0057544C" w:rsidRDefault="0057544C" w:rsidP="0057544C">
      <w:pPr>
        <w:jc w:val="right"/>
        <w:rPr>
          <w:sz w:val="22"/>
          <w:szCs w:val="22"/>
          <w:lang w:val="nb-NO"/>
        </w:rPr>
      </w:pPr>
    </w:p>
    <w:p w14:paraId="2966E9E2" w14:textId="77777777" w:rsidR="0057544C" w:rsidRPr="009E1846" w:rsidRDefault="0057544C" w:rsidP="0057544C">
      <w:pPr>
        <w:rPr>
          <w:rFonts w:ascii="Arial" w:hAnsi="Arial" w:cs="Arial"/>
          <w:bCs/>
          <w:lang w:val="nb"/>
        </w:rPr>
      </w:pPr>
    </w:p>
    <w:p w14:paraId="439D68D1" w14:textId="34CC5175" w:rsidR="000810D1" w:rsidRPr="000810D1" w:rsidRDefault="0006044B" w:rsidP="00062F24">
      <w:pPr>
        <w:pStyle w:val="Listeavsnit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ascii="Arial" w:hAnsi="Arial" w:cs="Arial"/>
          <w:b/>
          <w:sz w:val="28"/>
          <w:szCs w:val="28"/>
          <w:lang w:val="nb"/>
        </w:rPr>
      </w:pPr>
      <w:r w:rsidRPr="000810D1">
        <w:rPr>
          <w:rFonts w:ascii="Arial" w:hAnsi="Arial" w:cs="Arial"/>
          <w:b/>
          <w:sz w:val="28"/>
          <w:szCs w:val="28"/>
          <w:lang w:val="nb"/>
        </w:rPr>
        <w:t>Forslag til ved</w:t>
      </w:r>
      <w:r w:rsidR="00F67CE5">
        <w:rPr>
          <w:rFonts w:ascii="Arial" w:hAnsi="Arial" w:cs="Arial"/>
          <w:b/>
          <w:sz w:val="28"/>
          <w:szCs w:val="28"/>
          <w:lang w:val="nb"/>
        </w:rPr>
        <w:t>t</w:t>
      </w:r>
      <w:r w:rsidR="00062F24">
        <w:rPr>
          <w:rFonts w:ascii="Arial" w:hAnsi="Arial" w:cs="Arial"/>
          <w:b/>
          <w:sz w:val="28"/>
          <w:szCs w:val="28"/>
          <w:lang w:val="nb"/>
        </w:rPr>
        <w:t>ak</w:t>
      </w:r>
    </w:p>
    <w:p w14:paraId="50F749E0" w14:textId="39D9F1B7" w:rsidR="000810D1" w:rsidRDefault="000810D1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791ABD10" w14:textId="193F1D6E" w:rsidR="000810D1" w:rsidRDefault="00F67CE5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>
        <w:rPr>
          <w:rFonts w:ascii="Arial" w:hAnsi="Arial" w:cs="Arial"/>
          <w:bCs/>
          <w:lang w:val="nb"/>
        </w:rPr>
        <w:t xml:space="preserve">Forslag til vedtak fra </w:t>
      </w:r>
      <w:r w:rsidR="00E13FD3">
        <w:rPr>
          <w:rFonts w:ascii="Arial" w:hAnsi="Arial" w:cs="Arial"/>
          <w:bCs/>
          <w:lang w:val="nb"/>
        </w:rPr>
        <w:t>styret</w:t>
      </w:r>
      <w:r w:rsidR="000E3FBA">
        <w:rPr>
          <w:rFonts w:ascii="Arial" w:hAnsi="Arial" w:cs="Arial"/>
          <w:bCs/>
          <w:lang w:val="nb"/>
        </w:rPr>
        <w:t>:</w:t>
      </w:r>
    </w:p>
    <w:p w14:paraId="1EDC901E" w14:textId="77777777" w:rsidR="000A36E7" w:rsidRDefault="000A36E7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5BC77488" w14:textId="0DCE5EF3" w:rsidR="00AB3F26" w:rsidRDefault="00AB3F26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4510568E" w14:textId="4B812B31" w:rsidR="002A5259" w:rsidRPr="00E13FD3" w:rsidRDefault="004432E0" w:rsidP="00E1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  <w:r w:rsidRPr="00E13FD3">
        <w:rPr>
          <w:rFonts w:ascii="Arial" w:hAnsi="Arial" w:cs="Arial"/>
          <w:bCs/>
          <w:lang w:val="nb"/>
        </w:rPr>
        <w:t>Fondsmøtet tar v</w:t>
      </w:r>
      <w:r w:rsidR="00010FE5" w:rsidRPr="00E13FD3">
        <w:rPr>
          <w:rFonts w:ascii="Arial" w:hAnsi="Arial" w:cs="Arial"/>
          <w:bCs/>
          <w:lang w:val="nb"/>
        </w:rPr>
        <w:t xml:space="preserve">edlagte </w:t>
      </w:r>
      <w:r w:rsidR="0011254B" w:rsidRPr="00E13FD3">
        <w:rPr>
          <w:rFonts w:ascii="Arial" w:hAnsi="Arial" w:cs="Arial"/>
          <w:bCs/>
          <w:lang w:val="nb"/>
        </w:rPr>
        <w:t xml:space="preserve">årsberetning </w:t>
      </w:r>
      <w:r w:rsidR="000C761E">
        <w:rPr>
          <w:rFonts w:ascii="Arial" w:hAnsi="Arial" w:cs="Arial"/>
          <w:bCs/>
          <w:lang w:val="nb"/>
        </w:rPr>
        <w:t xml:space="preserve">2022 </w:t>
      </w:r>
      <w:r w:rsidR="0011254B" w:rsidRPr="00E13FD3">
        <w:rPr>
          <w:rFonts w:ascii="Arial" w:hAnsi="Arial" w:cs="Arial"/>
          <w:bCs/>
          <w:lang w:val="nb"/>
        </w:rPr>
        <w:t>og</w:t>
      </w:r>
      <w:r w:rsidR="00010FE5" w:rsidRPr="00E13FD3">
        <w:rPr>
          <w:rFonts w:ascii="Arial" w:hAnsi="Arial" w:cs="Arial"/>
          <w:bCs/>
          <w:lang w:val="nb"/>
        </w:rPr>
        <w:t xml:space="preserve"> års</w:t>
      </w:r>
      <w:r w:rsidR="0065186E" w:rsidRPr="00E13FD3">
        <w:rPr>
          <w:rFonts w:ascii="Arial" w:hAnsi="Arial" w:cs="Arial"/>
          <w:bCs/>
          <w:lang w:val="nb"/>
        </w:rPr>
        <w:t>regnskap</w:t>
      </w:r>
      <w:r w:rsidR="00A06E97" w:rsidRPr="00E13FD3">
        <w:rPr>
          <w:rFonts w:ascii="Arial" w:hAnsi="Arial" w:cs="Arial"/>
          <w:bCs/>
          <w:lang w:val="nb"/>
        </w:rPr>
        <w:t xml:space="preserve"> </w:t>
      </w:r>
      <w:r w:rsidR="00010FE5" w:rsidRPr="00E13FD3">
        <w:rPr>
          <w:rFonts w:ascii="Arial" w:hAnsi="Arial" w:cs="Arial"/>
          <w:bCs/>
          <w:lang w:val="nb"/>
        </w:rPr>
        <w:t xml:space="preserve">2022 for Stiftelsen Aust-Agder Idrettsfond </w:t>
      </w:r>
      <w:r w:rsidRPr="00E13FD3">
        <w:rPr>
          <w:rFonts w:ascii="Arial" w:hAnsi="Arial" w:cs="Arial"/>
          <w:bCs/>
          <w:lang w:val="nb"/>
        </w:rPr>
        <w:t>til etter</w:t>
      </w:r>
      <w:r w:rsidR="00E13FD3" w:rsidRPr="00E13FD3">
        <w:rPr>
          <w:rFonts w:ascii="Arial" w:hAnsi="Arial" w:cs="Arial"/>
          <w:bCs/>
          <w:lang w:val="nb"/>
        </w:rPr>
        <w:t>retning</w:t>
      </w:r>
    </w:p>
    <w:p w14:paraId="3D5A0F05" w14:textId="42FF0CA8" w:rsidR="00AB3F26" w:rsidRDefault="00AB3F26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4D955AB4" w14:textId="77777777" w:rsidR="00AB3F26" w:rsidRPr="00F67CE5" w:rsidRDefault="00AB3F26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Cs/>
          <w:lang w:val="nb"/>
        </w:rPr>
      </w:pPr>
    </w:p>
    <w:p w14:paraId="0E6528CF" w14:textId="787BA650" w:rsidR="000810D1" w:rsidRDefault="000810D1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3AA84798" w14:textId="64CF67DC" w:rsidR="00890349" w:rsidRDefault="00890349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03D0545E" w14:textId="6A414DC6" w:rsidR="00890349" w:rsidRDefault="00890349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66518489" w14:textId="60567347" w:rsidR="00890349" w:rsidRDefault="00890349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6F916021" w14:textId="3721BD10" w:rsidR="00890349" w:rsidRDefault="00890349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482E8B71" w14:textId="405BC4DD" w:rsidR="00615A61" w:rsidRDefault="00615A61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2084345D" w14:textId="21F882AD" w:rsidR="00615A61" w:rsidRDefault="00615A61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55B9F273" w14:textId="59970A2E" w:rsidR="00D45C87" w:rsidRDefault="00D45C87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7615D646" w14:textId="3ECA2FB8" w:rsidR="00D45C87" w:rsidRDefault="00D45C87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6D957C15" w14:textId="77777777" w:rsidR="00D45C87" w:rsidRDefault="00D45C87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56AB2110" w14:textId="7E203E72" w:rsidR="00615A61" w:rsidRDefault="00615A61" w:rsidP="0008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rPr>
          <w:rFonts w:ascii="Arial" w:hAnsi="Arial" w:cs="Arial"/>
          <w:b/>
          <w:sz w:val="28"/>
          <w:szCs w:val="28"/>
          <w:lang w:val="nb"/>
        </w:rPr>
      </w:pPr>
    </w:p>
    <w:p w14:paraId="73EA9AF7" w14:textId="0E692B0F" w:rsidR="00253BFC" w:rsidRDefault="006A00A8" w:rsidP="0013218A">
      <w:pPr>
        <w:rPr>
          <w:rFonts w:ascii="Arial" w:hAnsi="Arial" w:cs="Arial"/>
          <w:bCs/>
          <w:lang w:val="nb"/>
        </w:rPr>
      </w:pPr>
      <w:r w:rsidRPr="005B2D76">
        <w:rPr>
          <w:rFonts w:ascii="Arial" w:hAnsi="Arial" w:cs="Arial"/>
          <w:bCs/>
          <w:lang w:val="nb"/>
        </w:rPr>
        <w:t>Vedlegg:</w:t>
      </w:r>
      <w:r w:rsidR="00253BFC">
        <w:rPr>
          <w:rFonts w:ascii="Arial" w:hAnsi="Arial" w:cs="Arial"/>
          <w:bCs/>
          <w:lang w:val="nb"/>
        </w:rPr>
        <w:tab/>
      </w:r>
      <w:r w:rsidR="006D6584">
        <w:rPr>
          <w:rFonts w:ascii="Arial" w:hAnsi="Arial" w:cs="Arial"/>
          <w:bCs/>
          <w:lang w:val="nb"/>
        </w:rPr>
        <w:t>Årsberetning 2022 Aust-Agder Idret</w:t>
      </w:r>
      <w:r w:rsidR="00253BFC">
        <w:rPr>
          <w:rFonts w:ascii="Arial" w:hAnsi="Arial" w:cs="Arial"/>
          <w:bCs/>
          <w:lang w:val="nb"/>
        </w:rPr>
        <w:t>ts</w:t>
      </w:r>
      <w:r w:rsidR="004B22E1">
        <w:rPr>
          <w:rFonts w:ascii="Arial" w:hAnsi="Arial" w:cs="Arial"/>
          <w:bCs/>
          <w:lang w:val="nb"/>
        </w:rPr>
        <w:t>fon</w:t>
      </w:r>
      <w:r w:rsidR="00253BFC">
        <w:rPr>
          <w:rFonts w:ascii="Arial" w:hAnsi="Arial" w:cs="Arial"/>
          <w:bCs/>
          <w:lang w:val="nb"/>
        </w:rPr>
        <w:t>d</w:t>
      </w:r>
    </w:p>
    <w:p w14:paraId="6CC55132" w14:textId="6EFB6C93" w:rsidR="0013218A" w:rsidRDefault="00253BFC" w:rsidP="0013218A">
      <w:pPr>
        <w:rPr>
          <w:rFonts w:ascii="Arial" w:hAnsi="Arial" w:cs="Arial"/>
          <w:bCs/>
          <w:lang w:val="nb"/>
        </w:rPr>
      </w:pPr>
      <w:r>
        <w:rPr>
          <w:rFonts w:ascii="Arial" w:hAnsi="Arial" w:cs="Arial"/>
          <w:bCs/>
          <w:lang w:val="nb"/>
        </w:rPr>
        <w:t xml:space="preserve">              </w:t>
      </w:r>
      <w:r w:rsidR="006A00A8" w:rsidRPr="005B2D76">
        <w:rPr>
          <w:rFonts w:ascii="Arial" w:hAnsi="Arial" w:cs="Arial"/>
          <w:bCs/>
          <w:lang w:val="nb"/>
        </w:rPr>
        <w:t xml:space="preserve"> </w:t>
      </w:r>
      <w:r>
        <w:rPr>
          <w:rFonts w:ascii="Arial" w:hAnsi="Arial" w:cs="Arial"/>
          <w:bCs/>
          <w:lang w:val="nb"/>
        </w:rPr>
        <w:tab/>
      </w:r>
      <w:r w:rsidR="00A31345">
        <w:rPr>
          <w:rFonts w:ascii="Arial" w:hAnsi="Arial" w:cs="Arial"/>
          <w:bCs/>
          <w:lang w:val="nb"/>
        </w:rPr>
        <w:t>Årsregnskap 2022 Aust-Agder Idretts</w:t>
      </w:r>
      <w:r w:rsidR="00232DC6">
        <w:rPr>
          <w:rFonts w:ascii="Arial" w:hAnsi="Arial" w:cs="Arial"/>
          <w:bCs/>
          <w:lang w:val="nb"/>
        </w:rPr>
        <w:t>fond</w:t>
      </w:r>
    </w:p>
    <w:p w14:paraId="1974EFA9" w14:textId="77777777" w:rsidR="008854AD" w:rsidRDefault="008854AD" w:rsidP="0013218A">
      <w:pPr>
        <w:rPr>
          <w:rFonts w:ascii="Arial" w:hAnsi="Arial" w:cs="Arial"/>
          <w:bCs/>
          <w:lang w:val="nb"/>
        </w:rPr>
      </w:pPr>
    </w:p>
    <w:p w14:paraId="51867634" w14:textId="661E21AD" w:rsidR="007E3ABC" w:rsidRDefault="00926297" w:rsidP="00A2366A">
      <w:pPr>
        <w:pStyle w:val="Listeavsnitt"/>
        <w:numPr>
          <w:ilvl w:val="0"/>
          <w:numId w:val="5"/>
        </w:numPr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>Årsberetning for 2022</w:t>
      </w:r>
    </w:p>
    <w:p w14:paraId="48A83A71" w14:textId="77777777" w:rsidR="00926297" w:rsidRDefault="00926297" w:rsidP="00926297">
      <w:pPr>
        <w:rPr>
          <w:rFonts w:ascii="Arial" w:hAnsi="Arial" w:cs="Arial"/>
          <w:b/>
          <w:sz w:val="28"/>
          <w:szCs w:val="28"/>
          <w:lang w:val="nb-NO"/>
        </w:rPr>
      </w:pPr>
    </w:p>
    <w:p w14:paraId="62F427A4" w14:textId="77D2CCFE" w:rsidR="00926297" w:rsidRPr="008C7443" w:rsidRDefault="00926297" w:rsidP="00440ECF">
      <w:pPr>
        <w:rPr>
          <w:rFonts w:ascii="Arial" w:hAnsi="Arial" w:cs="Arial"/>
          <w:bCs/>
          <w:sz w:val="28"/>
          <w:szCs w:val="28"/>
          <w:u w:val="single"/>
          <w:lang w:val="nb-NO"/>
        </w:rPr>
      </w:pPr>
      <w:r w:rsidRPr="008C7443">
        <w:rPr>
          <w:rFonts w:ascii="Arial" w:hAnsi="Arial" w:cs="Arial"/>
          <w:bCs/>
          <w:sz w:val="28"/>
          <w:szCs w:val="28"/>
          <w:u w:val="single"/>
          <w:lang w:val="nb-NO"/>
        </w:rPr>
        <w:t>2.1 Bakgrunn for saken</w:t>
      </w:r>
    </w:p>
    <w:p w14:paraId="07BDA34F" w14:textId="77777777" w:rsidR="00926297" w:rsidRDefault="00926297" w:rsidP="00926297">
      <w:pPr>
        <w:rPr>
          <w:rFonts w:ascii="Arial" w:hAnsi="Arial" w:cs="Arial"/>
          <w:b/>
          <w:sz w:val="28"/>
          <w:szCs w:val="28"/>
          <w:lang w:val="nb-NO"/>
        </w:rPr>
      </w:pPr>
    </w:p>
    <w:p w14:paraId="123D2237" w14:textId="7A162612" w:rsidR="00871439" w:rsidRDefault="00871439" w:rsidP="00926297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 xml:space="preserve">Vedlagt følger årsberetning </w:t>
      </w:r>
      <w:r w:rsidR="00F36BED">
        <w:rPr>
          <w:rFonts w:ascii="Arial" w:hAnsi="Arial" w:cs="Arial"/>
          <w:bCs/>
          <w:lang w:val="nb-NO"/>
        </w:rPr>
        <w:t>for 2022 for Stiftelsen Aust-Agder Idrettsfond.</w:t>
      </w:r>
    </w:p>
    <w:p w14:paraId="3C346CBC" w14:textId="77777777" w:rsidR="00F36BED" w:rsidRPr="00871439" w:rsidRDefault="00F36BED" w:rsidP="00926297">
      <w:pPr>
        <w:rPr>
          <w:rFonts w:ascii="Arial" w:hAnsi="Arial" w:cs="Arial"/>
          <w:bCs/>
          <w:lang w:val="nb-NO"/>
        </w:rPr>
      </w:pPr>
    </w:p>
    <w:p w14:paraId="69BC51AD" w14:textId="26682DBE" w:rsidR="00F36BED" w:rsidRPr="00D83D9D" w:rsidRDefault="00F36BED" w:rsidP="00D83D9D">
      <w:pPr>
        <w:rPr>
          <w:rFonts w:ascii="Arial" w:hAnsi="Arial" w:cs="Arial"/>
          <w:bCs/>
          <w:sz w:val="28"/>
          <w:szCs w:val="28"/>
          <w:u w:val="single"/>
          <w:lang w:val="nb-NO"/>
        </w:rPr>
      </w:pPr>
    </w:p>
    <w:p w14:paraId="2B10A08B" w14:textId="1B55AECF" w:rsidR="00D83D9D" w:rsidRDefault="00D83D9D" w:rsidP="00D83D9D">
      <w:pPr>
        <w:rPr>
          <w:rFonts w:ascii="Arial" w:hAnsi="Arial" w:cs="Arial"/>
          <w:bCs/>
          <w:sz w:val="28"/>
          <w:szCs w:val="28"/>
          <w:u w:val="single"/>
          <w:lang w:val="nb-NO"/>
        </w:rPr>
      </w:pPr>
      <w:r>
        <w:rPr>
          <w:rFonts w:ascii="Arial" w:hAnsi="Arial" w:cs="Arial"/>
          <w:bCs/>
          <w:sz w:val="28"/>
          <w:szCs w:val="28"/>
          <w:u w:val="single"/>
          <w:lang w:val="nb-NO"/>
        </w:rPr>
        <w:t>2</w:t>
      </w:r>
      <w:r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 xml:space="preserve">.2 Styrets behandling </w:t>
      </w:r>
    </w:p>
    <w:p w14:paraId="4F349DCD" w14:textId="77777777" w:rsidR="00D83D9D" w:rsidRPr="006B1057" w:rsidRDefault="00D83D9D" w:rsidP="00D83D9D">
      <w:pPr>
        <w:rPr>
          <w:rFonts w:ascii="Arial" w:hAnsi="Arial" w:cs="Arial"/>
          <w:bCs/>
          <w:sz w:val="28"/>
          <w:szCs w:val="28"/>
          <w:u w:val="single"/>
          <w:lang w:val="nb-NO"/>
        </w:rPr>
      </w:pPr>
    </w:p>
    <w:p w14:paraId="1A557C7D" w14:textId="49A18100" w:rsidR="006F466A" w:rsidRDefault="006F466A" w:rsidP="006F466A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Styret behandlet i møte 8.5.2023 i sak 40/7 Års</w:t>
      </w:r>
      <w:r w:rsidR="00D3304A">
        <w:rPr>
          <w:rFonts w:ascii="Arial" w:hAnsi="Arial" w:cs="Arial"/>
          <w:bCs/>
          <w:lang w:val="nb-NO"/>
        </w:rPr>
        <w:t xml:space="preserve">beretning </w:t>
      </w:r>
      <w:r>
        <w:rPr>
          <w:rFonts w:ascii="Arial" w:hAnsi="Arial" w:cs="Arial"/>
          <w:bCs/>
          <w:lang w:val="nb-NO"/>
        </w:rPr>
        <w:t>2022 for Stiftelsen Aust-Agder Idrettsfond og vedtok følgende:</w:t>
      </w:r>
    </w:p>
    <w:p w14:paraId="5C95841A" w14:textId="77777777" w:rsidR="006F466A" w:rsidRDefault="006F466A" w:rsidP="006F466A">
      <w:pPr>
        <w:rPr>
          <w:rFonts w:ascii="Arial" w:hAnsi="Arial" w:cs="Arial"/>
          <w:bCs/>
          <w:lang w:val="nb-NO"/>
        </w:rPr>
      </w:pPr>
    </w:p>
    <w:p w14:paraId="6EF9B83A" w14:textId="77777777" w:rsidR="006F466A" w:rsidRDefault="006F466A" w:rsidP="006F466A">
      <w:pPr>
        <w:pStyle w:val="Listeavsnitt"/>
        <w:numPr>
          <w:ilvl w:val="0"/>
          <w:numId w:val="7"/>
        </w:num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Vedlagte forslag til årsberetning 2022 for stiftelsen Aust-Agder Idrettsfond godkjennes.</w:t>
      </w:r>
    </w:p>
    <w:p w14:paraId="7D1D80A7" w14:textId="77777777" w:rsidR="006F466A" w:rsidRPr="00CD1A0E" w:rsidRDefault="006F466A" w:rsidP="006F466A">
      <w:pPr>
        <w:rPr>
          <w:rFonts w:ascii="Arial" w:hAnsi="Arial" w:cs="Arial"/>
          <w:bCs/>
          <w:lang w:val="nb-NO"/>
        </w:rPr>
      </w:pPr>
    </w:p>
    <w:p w14:paraId="6FDD82F9" w14:textId="77777777" w:rsidR="006F466A" w:rsidRDefault="006F466A" w:rsidP="006F466A">
      <w:pPr>
        <w:pStyle w:val="Listeavsnitt"/>
        <w:numPr>
          <w:ilvl w:val="0"/>
          <w:numId w:val="7"/>
        </w:num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Årsberetningen oversendes Fondsmøtet til uttalelse.</w:t>
      </w:r>
    </w:p>
    <w:p w14:paraId="0AD73E4E" w14:textId="77777777" w:rsidR="00D83D9D" w:rsidRPr="00D83D9D" w:rsidRDefault="00D83D9D" w:rsidP="00D83D9D">
      <w:pPr>
        <w:pStyle w:val="Listeavsnitt"/>
        <w:rPr>
          <w:rFonts w:ascii="Arial" w:hAnsi="Arial" w:cs="Arial"/>
          <w:bCs/>
          <w:lang w:val="nb-NO"/>
        </w:rPr>
      </w:pPr>
    </w:p>
    <w:p w14:paraId="020B6967" w14:textId="77777777" w:rsidR="00D83D9D" w:rsidRPr="00D83D9D" w:rsidRDefault="00D83D9D" w:rsidP="00D83D9D">
      <w:pPr>
        <w:ind w:left="360"/>
        <w:rPr>
          <w:rFonts w:ascii="Arial" w:hAnsi="Arial" w:cs="Arial"/>
          <w:bCs/>
          <w:lang w:val="nb-NO"/>
        </w:rPr>
      </w:pPr>
    </w:p>
    <w:p w14:paraId="4B117D5F" w14:textId="77777777" w:rsidR="00926297" w:rsidRPr="00926297" w:rsidRDefault="00926297" w:rsidP="00926297">
      <w:pPr>
        <w:rPr>
          <w:rFonts w:ascii="Arial" w:hAnsi="Arial" w:cs="Arial"/>
          <w:b/>
          <w:sz w:val="28"/>
          <w:szCs w:val="28"/>
          <w:lang w:val="nb-NO"/>
        </w:rPr>
      </w:pPr>
    </w:p>
    <w:p w14:paraId="7568D565" w14:textId="45470B39" w:rsidR="008854AD" w:rsidRDefault="00967F3D" w:rsidP="00A2366A">
      <w:pPr>
        <w:pStyle w:val="Listeavsnitt"/>
        <w:numPr>
          <w:ilvl w:val="0"/>
          <w:numId w:val="5"/>
        </w:numPr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>Årsregnskap for 2022</w:t>
      </w:r>
    </w:p>
    <w:p w14:paraId="291E86DD" w14:textId="77777777" w:rsidR="00CD1A0E" w:rsidRDefault="00CD1A0E" w:rsidP="00CD1A0E">
      <w:pPr>
        <w:rPr>
          <w:rFonts w:ascii="Arial" w:hAnsi="Arial" w:cs="Arial"/>
          <w:b/>
          <w:sz w:val="28"/>
          <w:szCs w:val="28"/>
          <w:lang w:val="nb-NO"/>
        </w:rPr>
      </w:pPr>
    </w:p>
    <w:p w14:paraId="32890644" w14:textId="7F8FD6EB" w:rsidR="00CD1A0E" w:rsidRPr="006B1057" w:rsidRDefault="00B05D52" w:rsidP="00CD1A0E">
      <w:pPr>
        <w:rPr>
          <w:rFonts w:ascii="Arial" w:hAnsi="Arial" w:cs="Arial"/>
          <w:bCs/>
          <w:sz w:val="28"/>
          <w:szCs w:val="28"/>
          <w:u w:val="single"/>
          <w:lang w:val="nb-NO"/>
        </w:rPr>
      </w:pPr>
      <w:bookmarkStart w:id="0" w:name="_Hlk134683021"/>
      <w:r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>3</w:t>
      </w:r>
      <w:r w:rsidR="00906599"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>.1 Bakgrunn</w:t>
      </w:r>
      <w:r w:rsidR="00CD1A0E"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 xml:space="preserve"> for saken</w:t>
      </w:r>
    </w:p>
    <w:bookmarkEnd w:id="0"/>
    <w:p w14:paraId="7900F359" w14:textId="77777777" w:rsidR="007C693A" w:rsidRDefault="007C693A" w:rsidP="007C693A">
      <w:pPr>
        <w:rPr>
          <w:rFonts w:ascii="Arial" w:hAnsi="Arial" w:cs="Arial"/>
          <w:bCs/>
          <w:lang w:val="nb-NO"/>
        </w:rPr>
      </w:pPr>
    </w:p>
    <w:p w14:paraId="1E6BC680" w14:textId="5C21184C" w:rsidR="00AF2E0C" w:rsidRDefault="00A2366A" w:rsidP="007C693A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Vedlagt følger års</w:t>
      </w:r>
      <w:r w:rsidR="00232DC6">
        <w:rPr>
          <w:rFonts w:ascii="Arial" w:hAnsi="Arial" w:cs="Arial"/>
          <w:bCs/>
          <w:lang w:val="nb-NO"/>
        </w:rPr>
        <w:t>regnskap</w:t>
      </w:r>
      <w:r>
        <w:rPr>
          <w:rFonts w:ascii="Arial" w:hAnsi="Arial" w:cs="Arial"/>
          <w:bCs/>
          <w:lang w:val="nb-NO"/>
        </w:rPr>
        <w:t xml:space="preserve"> </w:t>
      </w:r>
      <w:r w:rsidR="00E10BAB">
        <w:rPr>
          <w:rFonts w:ascii="Arial" w:hAnsi="Arial" w:cs="Arial"/>
          <w:bCs/>
          <w:lang w:val="nb-NO"/>
        </w:rPr>
        <w:t xml:space="preserve">for 2022 for Stiftelsen Aust-Agder Idrettsfond. </w:t>
      </w:r>
    </w:p>
    <w:p w14:paraId="5F7AD5AC" w14:textId="77777777" w:rsidR="00AF2E0C" w:rsidRDefault="00AF2E0C" w:rsidP="007C693A">
      <w:pPr>
        <w:rPr>
          <w:rFonts w:ascii="Arial" w:hAnsi="Arial" w:cs="Arial"/>
          <w:bCs/>
          <w:lang w:val="nb-NO"/>
        </w:rPr>
      </w:pPr>
    </w:p>
    <w:p w14:paraId="5F081A7C" w14:textId="156390BF" w:rsidR="000C77A9" w:rsidRDefault="009C0D36" w:rsidP="007C693A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 xml:space="preserve">Regnskapet for 2022 er gjort opp </w:t>
      </w:r>
      <w:r w:rsidR="00A324C4">
        <w:rPr>
          <w:rFonts w:ascii="Arial" w:hAnsi="Arial" w:cs="Arial"/>
          <w:bCs/>
          <w:lang w:val="nb-NO"/>
        </w:rPr>
        <w:t xml:space="preserve">i henhold til </w:t>
      </w:r>
      <w:r w:rsidR="004B6010">
        <w:rPr>
          <w:rFonts w:ascii="Arial" w:hAnsi="Arial" w:cs="Arial"/>
          <w:bCs/>
          <w:lang w:val="nb-NO"/>
        </w:rPr>
        <w:t xml:space="preserve">de </w:t>
      </w:r>
      <w:r w:rsidR="00A324C4">
        <w:rPr>
          <w:rFonts w:ascii="Arial" w:hAnsi="Arial" w:cs="Arial"/>
          <w:bCs/>
          <w:lang w:val="nb-NO"/>
        </w:rPr>
        <w:t>samme prinsipper som tidligere år.  De</w:t>
      </w:r>
      <w:r w:rsidR="006E5C13">
        <w:rPr>
          <w:rFonts w:ascii="Arial" w:hAnsi="Arial" w:cs="Arial"/>
          <w:bCs/>
          <w:lang w:val="nb-NO"/>
        </w:rPr>
        <w:t>t</w:t>
      </w:r>
      <w:r w:rsidR="00A324C4">
        <w:rPr>
          <w:rFonts w:ascii="Arial" w:hAnsi="Arial" w:cs="Arial"/>
          <w:bCs/>
          <w:lang w:val="nb-NO"/>
        </w:rPr>
        <w:t>t</w:t>
      </w:r>
      <w:r w:rsidR="006E5C13">
        <w:rPr>
          <w:rFonts w:ascii="Arial" w:hAnsi="Arial" w:cs="Arial"/>
          <w:bCs/>
          <w:lang w:val="nb-NO"/>
        </w:rPr>
        <w:t>e</w:t>
      </w:r>
      <w:r w:rsidR="00A324C4">
        <w:rPr>
          <w:rFonts w:ascii="Arial" w:hAnsi="Arial" w:cs="Arial"/>
          <w:bCs/>
          <w:lang w:val="nb-NO"/>
        </w:rPr>
        <w:t xml:space="preserve"> innebærer at </w:t>
      </w:r>
      <w:r w:rsidR="00F37037">
        <w:rPr>
          <w:rFonts w:ascii="Arial" w:hAnsi="Arial" w:cs="Arial"/>
          <w:bCs/>
          <w:lang w:val="nb-NO"/>
        </w:rPr>
        <w:t xml:space="preserve">andelene </w:t>
      </w:r>
      <w:r w:rsidR="00960662">
        <w:rPr>
          <w:rFonts w:ascii="Arial" w:hAnsi="Arial" w:cs="Arial"/>
          <w:bCs/>
          <w:lang w:val="nb-NO"/>
        </w:rPr>
        <w:t xml:space="preserve">i Nordea Plan Moderat er vurdert </w:t>
      </w:r>
      <w:r w:rsidR="00330628">
        <w:rPr>
          <w:rFonts w:ascii="Arial" w:hAnsi="Arial" w:cs="Arial"/>
          <w:bCs/>
          <w:lang w:val="nb-NO"/>
        </w:rPr>
        <w:t xml:space="preserve">til laveste </w:t>
      </w:r>
      <w:r w:rsidR="00E56EA5">
        <w:rPr>
          <w:rFonts w:ascii="Arial" w:hAnsi="Arial" w:cs="Arial"/>
          <w:bCs/>
          <w:lang w:val="nb-NO"/>
        </w:rPr>
        <w:t xml:space="preserve">verdi </w:t>
      </w:r>
      <w:r w:rsidR="00330628">
        <w:rPr>
          <w:rFonts w:ascii="Arial" w:hAnsi="Arial" w:cs="Arial"/>
          <w:bCs/>
          <w:lang w:val="nb-NO"/>
        </w:rPr>
        <w:t xml:space="preserve">av </w:t>
      </w:r>
      <w:r w:rsidR="00455322">
        <w:rPr>
          <w:rFonts w:ascii="Arial" w:hAnsi="Arial" w:cs="Arial"/>
          <w:bCs/>
          <w:lang w:val="nb-NO"/>
        </w:rPr>
        <w:t xml:space="preserve">anskaffelseskost og virkelig verdi.  </w:t>
      </w:r>
      <w:r w:rsidR="00C17E20">
        <w:rPr>
          <w:rFonts w:ascii="Arial" w:hAnsi="Arial" w:cs="Arial"/>
          <w:bCs/>
          <w:lang w:val="nb-NO"/>
        </w:rPr>
        <w:t>Som følge av a</w:t>
      </w:r>
      <w:r w:rsidR="00DC5288">
        <w:rPr>
          <w:rFonts w:ascii="Arial" w:hAnsi="Arial" w:cs="Arial"/>
          <w:bCs/>
          <w:lang w:val="nb-NO"/>
        </w:rPr>
        <w:t xml:space="preserve">t en i slutten av mars </w:t>
      </w:r>
      <w:r w:rsidR="006E5C13">
        <w:rPr>
          <w:rFonts w:ascii="Arial" w:hAnsi="Arial" w:cs="Arial"/>
          <w:bCs/>
          <w:lang w:val="nb-NO"/>
        </w:rPr>
        <w:t xml:space="preserve">2022 </w:t>
      </w:r>
      <w:r w:rsidR="00631AD6">
        <w:rPr>
          <w:rFonts w:ascii="Arial" w:hAnsi="Arial" w:cs="Arial"/>
          <w:bCs/>
          <w:lang w:val="nb-NO"/>
        </w:rPr>
        <w:t>solgte andeler i Nordea Plan Balanser</w:t>
      </w:r>
      <w:r w:rsidR="000C77A9">
        <w:rPr>
          <w:rFonts w:ascii="Arial" w:hAnsi="Arial" w:cs="Arial"/>
          <w:bCs/>
          <w:lang w:val="nb-NO"/>
        </w:rPr>
        <w:t>t</w:t>
      </w:r>
      <w:r w:rsidR="00631AD6">
        <w:rPr>
          <w:rFonts w:ascii="Arial" w:hAnsi="Arial" w:cs="Arial"/>
          <w:bCs/>
          <w:lang w:val="nb-NO"/>
        </w:rPr>
        <w:t xml:space="preserve"> og </w:t>
      </w:r>
      <w:r w:rsidR="00D23A75">
        <w:rPr>
          <w:rFonts w:ascii="Arial" w:hAnsi="Arial" w:cs="Arial"/>
          <w:bCs/>
          <w:lang w:val="nb-NO"/>
        </w:rPr>
        <w:t xml:space="preserve">Nordea Plan konservativ og kjøpte andeler i Nordea Plan Moderat har </w:t>
      </w:r>
      <w:r w:rsidR="00082305">
        <w:rPr>
          <w:rFonts w:ascii="Arial" w:hAnsi="Arial" w:cs="Arial"/>
          <w:bCs/>
          <w:lang w:val="nb-NO"/>
        </w:rPr>
        <w:t xml:space="preserve">en </w:t>
      </w:r>
      <w:r w:rsidR="00D23A75">
        <w:rPr>
          <w:rFonts w:ascii="Arial" w:hAnsi="Arial" w:cs="Arial"/>
          <w:bCs/>
          <w:lang w:val="nb-NO"/>
        </w:rPr>
        <w:t xml:space="preserve">i 2022 </w:t>
      </w:r>
      <w:r w:rsidR="00C11A26">
        <w:rPr>
          <w:rFonts w:ascii="Arial" w:hAnsi="Arial" w:cs="Arial"/>
          <w:bCs/>
          <w:lang w:val="nb-NO"/>
        </w:rPr>
        <w:t>etablert et nytt nivå for anskaffelseskost.</w:t>
      </w:r>
      <w:r w:rsidR="00F15092">
        <w:rPr>
          <w:rFonts w:ascii="Arial" w:hAnsi="Arial" w:cs="Arial"/>
          <w:bCs/>
          <w:lang w:val="nb-NO"/>
        </w:rPr>
        <w:t xml:space="preserve"> Dette innebærer at det i 2022 vil bli inntektsført </w:t>
      </w:r>
      <w:r w:rsidR="00661091">
        <w:rPr>
          <w:rFonts w:ascii="Arial" w:hAnsi="Arial" w:cs="Arial"/>
          <w:bCs/>
          <w:lang w:val="nb-NO"/>
        </w:rPr>
        <w:t>inntekter f</w:t>
      </w:r>
      <w:r w:rsidR="00F426C7">
        <w:rPr>
          <w:rFonts w:ascii="Arial" w:hAnsi="Arial" w:cs="Arial"/>
          <w:bCs/>
          <w:lang w:val="nb-NO"/>
        </w:rPr>
        <w:t>ra</w:t>
      </w:r>
      <w:r w:rsidR="00661091">
        <w:rPr>
          <w:rFonts w:ascii="Arial" w:hAnsi="Arial" w:cs="Arial"/>
          <w:bCs/>
          <w:lang w:val="nb-NO"/>
        </w:rPr>
        <w:t xml:space="preserve"> tidligere år som ikke har blitt inntektsført som følge av </w:t>
      </w:r>
      <w:r w:rsidR="000C77A9">
        <w:rPr>
          <w:rFonts w:ascii="Arial" w:hAnsi="Arial" w:cs="Arial"/>
          <w:bCs/>
          <w:lang w:val="nb-NO"/>
        </w:rPr>
        <w:t>de regnskapsprinsippene en følger.</w:t>
      </w:r>
      <w:r w:rsidR="00236D8C">
        <w:rPr>
          <w:rFonts w:ascii="Arial" w:hAnsi="Arial" w:cs="Arial"/>
          <w:bCs/>
          <w:lang w:val="nb-NO"/>
        </w:rPr>
        <w:t xml:space="preserve"> </w:t>
      </w:r>
      <w:r w:rsidR="00F852C0">
        <w:rPr>
          <w:rFonts w:ascii="Arial" w:hAnsi="Arial" w:cs="Arial"/>
          <w:bCs/>
          <w:lang w:val="nb-NO"/>
        </w:rPr>
        <w:t xml:space="preserve">Selv om </w:t>
      </w:r>
      <w:r w:rsidR="00236D8C">
        <w:rPr>
          <w:rFonts w:ascii="Arial" w:hAnsi="Arial" w:cs="Arial"/>
          <w:bCs/>
          <w:lang w:val="nb-NO"/>
        </w:rPr>
        <w:t>verdiut</w:t>
      </w:r>
      <w:r w:rsidR="00E33E99">
        <w:rPr>
          <w:rFonts w:ascii="Arial" w:hAnsi="Arial" w:cs="Arial"/>
          <w:bCs/>
          <w:lang w:val="nb-NO"/>
        </w:rPr>
        <w:t>-</w:t>
      </w:r>
      <w:r w:rsidR="00236D8C">
        <w:rPr>
          <w:rFonts w:ascii="Arial" w:hAnsi="Arial" w:cs="Arial"/>
          <w:bCs/>
          <w:lang w:val="nb-NO"/>
        </w:rPr>
        <w:t xml:space="preserve">viklingen </w:t>
      </w:r>
      <w:r w:rsidR="00C45D9E">
        <w:rPr>
          <w:rFonts w:ascii="Arial" w:hAnsi="Arial" w:cs="Arial"/>
          <w:bCs/>
          <w:lang w:val="nb-NO"/>
        </w:rPr>
        <w:t>i fondsandelen</w:t>
      </w:r>
      <w:r w:rsidR="00B3186F">
        <w:rPr>
          <w:rFonts w:ascii="Arial" w:hAnsi="Arial" w:cs="Arial"/>
          <w:bCs/>
          <w:lang w:val="nb-NO"/>
        </w:rPr>
        <w:t>e</w:t>
      </w:r>
      <w:r w:rsidR="00C45D9E">
        <w:rPr>
          <w:rFonts w:ascii="Arial" w:hAnsi="Arial" w:cs="Arial"/>
          <w:bCs/>
          <w:lang w:val="nb-NO"/>
        </w:rPr>
        <w:t xml:space="preserve"> i 2022 </w:t>
      </w:r>
      <w:r w:rsidR="00300AA6">
        <w:rPr>
          <w:rFonts w:ascii="Arial" w:hAnsi="Arial" w:cs="Arial"/>
          <w:bCs/>
          <w:lang w:val="nb-NO"/>
        </w:rPr>
        <w:t xml:space="preserve">har vært negativ, </w:t>
      </w:r>
      <w:r w:rsidR="004736F6">
        <w:rPr>
          <w:rFonts w:ascii="Arial" w:hAnsi="Arial" w:cs="Arial"/>
          <w:bCs/>
          <w:lang w:val="nb-NO"/>
        </w:rPr>
        <w:t>får</w:t>
      </w:r>
      <w:r w:rsidR="00300AA6">
        <w:rPr>
          <w:rFonts w:ascii="Arial" w:hAnsi="Arial" w:cs="Arial"/>
          <w:bCs/>
          <w:lang w:val="nb-NO"/>
        </w:rPr>
        <w:t xml:space="preserve"> en </w:t>
      </w:r>
      <w:r w:rsidR="0079212D">
        <w:rPr>
          <w:rFonts w:ascii="Arial" w:hAnsi="Arial" w:cs="Arial"/>
          <w:bCs/>
          <w:lang w:val="nb-NO"/>
        </w:rPr>
        <w:t xml:space="preserve">derfor </w:t>
      </w:r>
      <w:r w:rsidR="00300AA6">
        <w:rPr>
          <w:rFonts w:ascii="Arial" w:hAnsi="Arial" w:cs="Arial"/>
          <w:bCs/>
          <w:lang w:val="nb-NO"/>
        </w:rPr>
        <w:t>et positivt regnskapsresultat for 2022.</w:t>
      </w:r>
    </w:p>
    <w:p w14:paraId="204B0151" w14:textId="77777777" w:rsidR="000C77A9" w:rsidRDefault="000C77A9" w:rsidP="007C693A">
      <w:pPr>
        <w:rPr>
          <w:rFonts w:ascii="Arial" w:hAnsi="Arial" w:cs="Arial"/>
          <w:bCs/>
          <w:lang w:val="nb-NO"/>
        </w:rPr>
      </w:pPr>
    </w:p>
    <w:p w14:paraId="78808C45" w14:textId="42721D96" w:rsidR="0016567D" w:rsidRDefault="00963FCA" w:rsidP="007C693A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 xml:space="preserve">Regnskapet for 2022 er gjort opp </w:t>
      </w:r>
      <w:r w:rsidR="004E3413">
        <w:rPr>
          <w:rFonts w:ascii="Arial" w:hAnsi="Arial" w:cs="Arial"/>
          <w:bCs/>
          <w:lang w:val="nb-NO"/>
        </w:rPr>
        <w:t>med et overskudd på 1 514 359 kroner</w:t>
      </w:r>
      <w:r w:rsidR="008D6C65">
        <w:rPr>
          <w:rFonts w:ascii="Arial" w:hAnsi="Arial" w:cs="Arial"/>
          <w:bCs/>
          <w:lang w:val="nb-NO"/>
        </w:rPr>
        <w:t xml:space="preserve"> mot 229 010 kroner i 2021.  </w:t>
      </w:r>
      <w:r w:rsidR="000556C5">
        <w:rPr>
          <w:rFonts w:ascii="Arial" w:hAnsi="Arial" w:cs="Arial"/>
          <w:bCs/>
          <w:lang w:val="nb-NO"/>
        </w:rPr>
        <w:t xml:space="preserve">Andre finansinntekter er i 2022 på </w:t>
      </w:r>
      <w:r w:rsidR="0030640C">
        <w:rPr>
          <w:rFonts w:ascii="Arial" w:hAnsi="Arial" w:cs="Arial"/>
          <w:bCs/>
          <w:lang w:val="nb-NO"/>
        </w:rPr>
        <w:t>2</w:t>
      </w:r>
      <w:r w:rsidR="00DC66FB">
        <w:rPr>
          <w:rFonts w:ascii="Arial" w:hAnsi="Arial" w:cs="Arial"/>
          <w:bCs/>
          <w:lang w:val="nb-NO"/>
        </w:rPr>
        <w:t xml:space="preserve"> 19</w:t>
      </w:r>
      <w:r w:rsidR="0030640C">
        <w:rPr>
          <w:rFonts w:ascii="Arial" w:hAnsi="Arial" w:cs="Arial"/>
          <w:bCs/>
          <w:lang w:val="nb-NO"/>
        </w:rPr>
        <w:t xml:space="preserve">4 409 kroner mot 44 914 kroner i </w:t>
      </w:r>
      <w:r w:rsidR="00DC66FB">
        <w:rPr>
          <w:rFonts w:ascii="Arial" w:hAnsi="Arial" w:cs="Arial"/>
          <w:bCs/>
          <w:lang w:val="nb-NO"/>
        </w:rPr>
        <w:t>202</w:t>
      </w:r>
      <w:r w:rsidR="00C70424">
        <w:rPr>
          <w:rFonts w:ascii="Arial" w:hAnsi="Arial" w:cs="Arial"/>
          <w:bCs/>
          <w:lang w:val="nb-NO"/>
        </w:rPr>
        <w:t>1</w:t>
      </w:r>
      <w:r w:rsidR="00DC66FB">
        <w:rPr>
          <w:rFonts w:ascii="Arial" w:hAnsi="Arial" w:cs="Arial"/>
          <w:bCs/>
          <w:lang w:val="nb-NO"/>
        </w:rPr>
        <w:t>.</w:t>
      </w:r>
    </w:p>
    <w:p w14:paraId="5E3958AE" w14:textId="77777777" w:rsidR="0016567D" w:rsidRDefault="0016567D" w:rsidP="007C693A">
      <w:pPr>
        <w:rPr>
          <w:rFonts w:ascii="Arial" w:hAnsi="Arial" w:cs="Arial"/>
          <w:bCs/>
          <w:lang w:val="nb-NO"/>
        </w:rPr>
      </w:pPr>
    </w:p>
    <w:p w14:paraId="4676B49B" w14:textId="3968A918" w:rsidR="00AF2E0C" w:rsidRDefault="0015088A" w:rsidP="007C693A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Ver</w:t>
      </w:r>
      <w:r w:rsidR="002A503D">
        <w:rPr>
          <w:rFonts w:ascii="Arial" w:hAnsi="Arial" w:cs="Arial"/>
          <w:bCs/>
          <w:lang w:val="nb-NO"/>
        </w:rPr>
        <w:t xml:space="preserve">diendringen av markedsbaserte aksjer på </w:t>
      </w:r>
      <w:r w:rsidR="0013173F">
        <w:rPr>
          <w:rFonts w:ascii="Arial" w:hAnsi="Arial" w:cs="Arial"/>
          <w:bCs/>
          <w:lang w:val="nb-NO"/>
        </w:rPr>
        <w:t xml:space="preserve">895 994 kroner </w:t>
      </w:r>
      <w:r w:rsidR="00D8428E">
        <w:rPr>
          <w:rFonts w:ascii="Arial" w:hAnsi="Arial" w:cs="Arial"/>
          <w:bCs/>
          <w:lang w:val="nb-NO"/>
        </w:rPr>
        <w:t xml:space="preserve">i 2022 </w:t>
      </w:r>
      <w:r w:rsidR="00AB449F">
        <w:rPr>
          <w:rFonts w:ascii="Arial" w:hAnsi="Arial" w:cs="Arial"/>
          <w:bCs/>
          <w:lang w:val="nb-NO"/>
        </w:rPr>
        <w:t>skyldes at aksjene i 2021</w:t>
      </w:r>
      <w:r w:rsidR="002263EA">
        <w:rPr>
          <w:rFonts w:ascii="Arial" w:hAnsi="Arial" w:cs="Arial"/>
          <w:bCs/>
          <w:lang w:val="nb-NO"/>
        </w:rPr>
        <w:t>-regmskapet</w:t>
      </w:r>
      <w:r w:rsidR="00AB449F">
        <w:rPr>
          <w:rFonts w:ascii="Arial" w:hAnsi="Arial" w:cs="Arial"/>
          <w:bCs/>
          <w:lang w:val="nb-NO"/>
        </w:rPr>
        <w:t xml:space="preserve"> ikke var redusert til kostpris.  </w:t>
      </w:r>
      <w:r w:rsidR="00B755B1">
        <w:rPr>
          <w:rFonts w:ascii="Arial" w:hAnsi="Arial" w:cs="Arial"/>
          <w:bCs/>
          <w:lang w:val="nb-NO"/>
        </w:rPr>
        <w:t>De</w:t>
      </w:r>
      <w:r w:rsidR="00C06D86">
        <w:rPr>
          <w:rFonts w:ascii="Arial" w:hAnsi="Arial" w:cs="Arial"/>
          <w:bCs/>
          <w:lang w:val="nb-NO"/>
        </w:rPr>
        <w:t>nne verdireduksjonen</w:t>
      </w:r>
      <w:r w:rsidR="00B755B1">
        <w:rPr>
          <w:rFonts w:ascii="Arial" w:hAnsi="Arial" w:cs="Arial"/>
          <w:bCs/>
          <w:lang w:val="nb-NO"/>
        </w:rPr>
        <w:t xml:space="preserve"> er derfor</w:t>
      </w:r>
      <w:r w:rsidR="009A7274">
        <w:rPr>
          <w:rFonts w:ascii="Arial" w:hAnsi="Arial" w:cs="Arial"/>
          <w:bCs/>
          <w:lang w:val="nb-NO"/>
        </w:rPr>
        <w:t xml:space="preserve"> ført i 2022. Så vidt daglig leder kan</w:t>
      </w:r>
      <w:r w:rsidR="0087557F">
        <w:rPr>
          <w:rFonts w:ascii="Arial" w:hAnsi="Arial" w:cs="Arial"/>
          <w:bCs/>
          <w:lang w:val="nb-NO"/>
        </w:rPr>
        <w:t xml:space="preserve"> forstå innebære</w:t>
      </w:r>
      <w:r w:rsidR="00C06D86">
        <w:rPr>
          <w:rFonts w:ascii="Arial" w:hAnsi="Arial" w:cs="Arial"/>
          <w:bCs/>
          <w:lang w:val="nb-NO"/>
        </w:rPr>
        <w:t>r</w:t>
      </w:r>
      <w:r w:rsidR="0087557F">
        <w:rPr>
          <w:rFonts w:ascii="Arial" w:hAnsi="Arial" w:cs="Arial"/>
          <w:bCs/>
          <w:lang w:val="nb-NO"/>
        </w:rPr>
        <w:t xml:space="preserve"> </w:t>
      </w:r>
      <w:r w:rsidR="00A411D4">
        <w:rPr>
          <w:rFonts w:ascii="Arial" w:hAnsi="Arial" w:cs="Arial"/>
          <w:bCs/>
          <w:lang w:val="nb-NO"/>
        </w:rPr>
        <w:t xml:space="preserve">denne feilen at regnskapsresultat </w:t>
      </w:r>
      <w:r w:rsidR="00D1601C">
        <w:rPr>
          <w:rFonts w:ascii="Arial" w:hAnsi="Arial" w:cs="Arial"/>
          <w:bCs/>
          <w:lang w:val="nb-NO"/>
        </w:rPr>
        <w:t>for</w:t>
      </w:r>
      <w:r w:rsidR="00A411D4">
        <w:rPr>
          <w:rFonts w:ascii="Arial" w:hAnsi="Arial" w:cs="Arial"/>
          <w:bCs/>
          <w:lang w:val="nb-NO"/>
        </w:rPr>
        <w:t xml:space="preserve"> </w:t>
      </w:r>
      <w:r w:rsidR="00791B4B">
        <w:rPr>
          <w:rFonts w:ascii="Arial" w:hAnsi="Arial" w:cs="Arial"/>
          <w:bCs/>
          <w:lang w:val="nb-NO"/>
        </w:rPr>
        <w:t xml:space="preserve">2022 </w:t>
      </w:r>
      <w:r w:rsidR="00D1601C">
        <w:rPr>
          <w:rFonts w:ascii="Arial" w:hAnsi="Arial" w:cs="Arial"/>
          <w:bCs/>
          <w:lang w:val="nb-NO"/>
        </w:rPr>
        <w:t xml:space="preserve">skulle vært tilsvarende </w:t>
      </w:r>
      <w:r w:rsidR="00791B4B">
        <w:rPr>
          <w:rFonts w:ascii="Arial" w:hAnsi="Arial" w:cs="Arial"/>
          <w:bCs/>
          <w:lang w:val="nb-NO"/>
        </w:rPr>
        <w:t xml:space="preserve">høyere og </w:t>
      </w:r>
      <w:r w:rsidR="00A651AD">
        <w:rPr>
          <w:rFonts w:ascii="Arial" w:hAnsi="Arial" w:cs="Arial"/>
          <w:bCs/>
          <w:lang w:val="nb-NO"/>
        </w:rPr>
        <w:t xml:space="preserve">regnskapsresultatet for 2021 tilsvarende lavere. </w:t>
      </w:r>
      <w:r w:rsidR="00CC1AFD">
        <w:rPr>
          <w:rFonts w:ascii="Arial" w:hAnsi="Arial" w:cs="Arial"/>
          <w:bCs/>
          <w:lang w:val="nb-NO"/>
        </w:rPr>
        <w:t>Etter daglig leders vurd</w:t>
      </w:r>
      <w:r w:rsidR="00436D22">
        <w:rPr>
          <w:rFonts w:ascii="Arial" w:hAnsi="Arial" w:cs="Arial"/>
          <w:bCs/>
          <w:lang w:val="nb-NO"/>
        </w:rPr>
        <w:t xml:space="preserve">ering er det beklagelig at en så stor feil har funnet sted i regnskapet for 2021. </w:t>
      </w:r>
    </w:p>
    <w:p w14:paraId="1BC95034" w14:textId="77777777" w:rsidR="00A90003" w:rsidRDefault="00A90003" w:rsidP="007C693A">
      <w:pPr>
        <w:rPr>
          <w:rFonts w:ascii="Arial" w:hAnsi="Arial" w:cs="Arial"/>
          <w:bCs/>
          <w:lang w:val="nb-NO"/>
        </w:rPr>
      </w:pPr>
    </w:p>
    <w:p w14:paraId="2E54ADCC" w14:textId="77777777" w:rsidR="006B1057" w:rsidRDefault="006B1057" w:rsidP="007C693A">
      <w:pPr>
        <w:rPr>
          <w:rFonts w:ascii="Arial" w:hAnsi="Arial" w:cs="Arial"/>
          <w:bCs/>
          <w:lang w:val="nb-NO"/>
        </w:rPr>
      </w:pPr>
    </w:p>
    <w:p w14:paraId="128B7FFF" w14:textId="74658659" w:rsidR="00A651AD" w:rsidRDefault="00EA3CAC" w:rsidP="007C693A">
      <w:p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lastRenderedPageBreak/>
        <w:t>Minimum h</w:t>
      </w:r>
      <w:r w:rsidR="0042296E">
        <w:rPr>
          <w:rFonts w:ascii="Arial" w:hAnsi="Arial" w:cs="Arial"/>
          <w:bCs/>
          <w:lang w:val="nb-NO"/>
        </w:rPr>
        <w:t xml:space="preserve">alvparten av </w:t>
      </w:r>
      <w:r w:rsidR="00025779">
        <w:rPr>
          <w:rFonts w:ascii="Arial" w:hAnsi="Arial" w:cs="Arial"/>
          <w:bCs/>
          <w:lang w:val="nb-NO"/>
        </w:rPr>
        <w:t xml:space="preserve">årsresultatet skal </w:t>
      </w:r>
      <w:r w:rsidR="00D866BE">
        <w:rPr>
          <w:rFonts w:ascii="Arial" w:hAnsi="Arial" w:cs="Arial"/>
          <w:bCs/>
          <w:lang w:val="nb-NO"/>
        </w:rPr>
        <w:t xml:space="preserve">ifølge </w:t>
      </w:r>
      <w:r w:rsidR="00B94CF4">
        <w:rPr>
          <w:rFonts w:ascii="Arial" w:hAnsi="Arial" w:cs="Arial"/>
          <w:bCs/>
          <w:lang w:val="nb-NO"/>
        </w:rPr>
        <w:t>vedtektene avsette</w:t>
      </w:r>
      <w:r w:rsidR="00D866BE">
        <w:rPr>
          <w:rFonts w:ascii="Arial" w:hAnsi="Arial" w:cs="Arial"/>
          <w:bCs/>
          <w:lang w:val="nb-NO"/>
        </w:rPr>
        <w:t>s</w:t>
      </w:r>
      <w:r w:rsidR="00B94CF4">
        <w:rPr>
          <w:rFonts w:ascii="Arial" w:hAnsi="Arial" w:cs="Arial"/>
          <w:bCs/>
          <w:lang w:val="nb-NO"/>
        </w:rPr>
        <w:t xml:space="preserve"> til idrettsformål</w:t>
      </w:r>
      <w:r w:rsidR="00EE0F33">
        <w:rPr>
          <w:rFonts w:ascii="Arial" w:hAnsi="Arial" w:cs="Arial"/>
          <w:bCs/>
          <w:lang w:val="nb-NO"/>
        </w:rPr>
        <w:t xml:space="preserve">.  </w:t>
      </w:r>
      <w:r w:rsidR="00FA217E">
        <w:rPr>
          <w:rFonts w:ascii="Arial" w:hAnsi="Arial" w:cs="Arial"/>
          <w:bCs/>
          <w:lang w:val="nb-NO"/>
        </w:rPr>
        <w:t xml:space="preserve">Avsetningen til </w:t>
      </w:r>
      <w:r>
        <w:rPr>
          <w:rFonts w:ascii="Arial" w:hAnsi="Arial" w:cs="Arial"/>
          <w:bCs/>
          <w:lang w:val="nb-NO"/>
        </w:rPr>
        <w:t xml:space="preserve">idrettsformål </w:t>
      </w:r>
      <w:r w:rsidR="00EF6DC7">
        <w:rPr>
          <w:rFonts w:ascii="Arial" w:hAnsi="Arial" w:cs="Arial"/>
          <w:bCs/>
          <w:lang w:val="nb-NO"/>
        </w:rPr>
        <w:t xml:space="preserve">i 2022 </w:t>
      </w:r>
      <w:r>
        <w:rPr>
          <w:rFonts w:ascii="Arial" w:hAnsi="Arial" w:cs="Arial"/>
          <w:bCs/>
          <w:lang w:val="nb-NO"/>
        </w:rPr>
        <w:t>blir etter dette.</w:t>
      </w:r>
    </w:p>
    <w:p w14:paraId="6B4851E7" w14:textId="77777777" w:rsidR="00EA3CAC" w:rsidRDefault="00EA3CAC" w:rsidP="007C693A">
      <w:pPr>
        <w:rPr>
          <w:rFonts w:ascii="Arial" w:hAnsi="Arial" w:cs="Arial"/>
          <w:bCs/>
          <w:lang w:val="nb-NO"/>
        </w:rPr>
      </w:pPr>
    </w:p>
    <w:p w14:paraId="1C69EACC" w14:textId="410A131D" w:rsidR="00E065A7" w:rsidRDefault="00E065A7" w:rsidP="00CA2D5F">
      <w:pPr>
        <w:ind w:left="708" w:firstLine="708"/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Avsetning til idrettsformål 01.01</w:t>
      </w:r>
      <w:r>
        <w:rPr>
          <w:rFonts w:ascii="Arial" w:hAnsi="Arial" w:cs="Arial"/>
          <w:bCs/>
          <w:lang w:val="nb-NO"/>
        </w:rPr>
        <w:tab/>
      </w:r>
      <w:r>
        <w:rPr>
          <w:rFonts w:ascii="Arial" w:hAnsi="Arial" w:cs="Arial"/>
          <w:bCs/>
          <w:lang w:val="nb-NO"/>
        </w:rPr>
        <w:tab/>
      </w:r>
      <w:r>
        <w:rPr>
          <w:rFonts w:ascii="Arial" w:hAnsi="Arial" w:cs="Arial"/>
          <w:bCs/>
          <w:lang w:val="nb-NO"/>
        </w:rPr>
        <w:tab/>
      </w:r>
      <w:r w:rsidR="00295E29">
        <w:rPr>
          <w:rFonts w:ascii="Arial" w:hAnsi="Arial" w:cs="Arial"/>
          <w:bCs/>
          <w:lang w:val="nb-NO"/>
        </w:rPr>
        <w:t xml:space="preserve"> </w:t>
      </w:r>
      <w:r>
        <w:rPr>
          <w:rFonts w:ascii="Arial" w:hAnsi="Arial" w:cs="Arial"/>
          <w:bCs/>
          <w:lang w:val="nb-NO"/>
        </w:rPr>
        <w:t>204</w:t>
      </w:r>
      <w:r w:rsidR="00CA2D5F">
        <w:rPr>
          <w:rFonts w:ascii="Arial" w:hAnsi="Arial" w:cs="Arial"/>
          <w:bCs/>
          <w:lang w:val="nb-NO"/>
        </w:rPr>
        <w:t> </w:t>
      </w:r>
      <w:r w:rsidR="0079462C">
        <w:rPr>
          <w:rFonts w:ascii="Arial" w:hAnsi="Arial" w:cs="Arial"/>
          <w:bCs/>
          <w:lang w:val="nb-NO"/>
        </w:rPr>
        <w:t>086</w:t>
      </w:r>
      <w:r w:rsidR="00CA2D5F">
        <w:rPr>
          <w:rFonts w:ascii="Arial" w:hAnsi="Arial" w:cs="Arial"/>
          <w:bCs/>
          <w:lang w:val="nb-NO"/>
        </w:rPr>
        <w:t xml:space="preserve"> kroner</w:t>
      </w:r>
    </w:p>
    <w:p w14:paraId="4A3FD2D5" w14:textId="7E66990A" w:rsidR="0079462C" w:rsidRDefault="0079462C" w:rsidP="0079462C">
      <w:pPr>
        <w:ind w:left="708" w:firstLine="708"/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Faktisk utdeling i 2022</w:t>
      </w:r>
      <w:r>
        <w:rPr>
          <w:rFonts w:ascii="Arial" w:hAnsi="Arial" w:cs="Arial"/>
          <w:bCs/>
          <w:lang w:val="nb-NO"/>
        </w:rPr>
        <w:tab/>
      </w:r>
      <w:r>
        <w:rPr>
          <w:rFonts w:ascii="Arial" w:hAnsi="Arial" w:cs="Arial"/>
          <w:bCs/>
          <w:lang w:val="nb-NO"/>
        </w:rPr>
        <w:tab/>
      </w:r>
      <w:r w:rsidR="00CA2D5F">
        <w:rPr>
          <w:rFonts w:ascii="Arial" w:hAnsi="Arial" w:cs="Arial"/>
          <w:bCs/>
          <w:lang w:val="nb-NO"/>
        </w:rPr>
        <w:tab/>
      </w:r>
      <w:r w:rsidR="00295E29">
        <w:rPr>
          <w:rFonts w:ascii="Arial" w:hAnsi="Arial" w:cs="Arial"/>
          <w:bCs/>
          <w:lang w:val="nb-NO"/>
        </w:rPr>
        <w:tab/>
        <w:t>-</w:t>
      </w:r>
      <w:r>
        <w:rPr>
          <w:rFonts w:ascii="Arial" w:hAnsi="Arial" w:cs="Arial"/>
          <w:bCs/>
          <w:lang w:val="nb-NO"/>
        </w:rPr>
        <w:t>100</w:t>
      </w:r>
      <w:r w:rsidR="00CA2D5F">
        <w:rPr>
          <w:rFonts w:ascii="Arial" w:hAnsi="Arial" w:cs="Arial"/>
          <w:bCs/>
          <w:lang w:val="nb-NO"/>
        </w:rPr>
        <w:t> </w:t>
      </w:r>
      <w:r>
        <w:rPr>
          <w:rFonts w:ascii="Arial" w:hAnsi="Arial" w:cs="Arial"/>
          <w:bCs/>
          <w:lang w:val="nb-NO"/>
        </w:rPr>
        <w:t>000</w:t>
      </w:r>
      <w:r w:rsidR="00CA2D5F">
        <w:rPr>
          <w:rFonts w:ascii="Arial" w:hAnsi="Arial" w:cs="Arial"/>
          <w:bCs/>
          <w:lang w:val="nb-NO"/>
        </w:rPr>
        <w:t xml:space="preserve"> kroner</w:t>
      </w:r>
    </w:p>
    <w:p w14:paraId="2CFBB4F0" w14:textId="3A8C0A64" w:rsidR="0079462C" w:rsidRPr="0031070C" w:rsidRDefault="0091236A" w:rsidP="0079462C">
      <w:pPr>
        <w:ind w:left="708" w:firstLine="708"/>
        <w:rPr>
          <w:rFonts w:ascii="Arial" w:hAnsi="Arial" w:cs="Arial"/>
          <w:bCs/>
          <w:u w:val="single"/>
          <w:lang w:val="nb-NO"/>
        </w:rPr>
      </w:pPr>
      <w:r w:rsidRPr="0031070C">
        <w:rPr>
          <w:rFonts w:ascii="Arial" w:hAnsi="Arial" w:cs="Arial"/>
          <w:bCs/>
          <w:u w:val="single"/>
          <w:lang w:val="nb-NO"/>
        </w:rPr>
        <w:t>Årets avsetning</w:t>
      </w:r>
      <w:r w:rsidRPr="0031070C">
        <w:rPr>
          <w:rFonts w:ascii="Arial" w:hAnsi="Arial" w:cs="Arial"/>
          <w:bCs/>
          <w:u w:val="single"/>
          <w:lang w:val="nb-NO"/>
        </w:rPr>
        <w:tab/>
      </w:r>
      <w:r w:rsidRPr="0031070C">
        <w:rPr>
          <w:rFonts w:ascii="Arial" w:hAnsi="Arial" w:cs="Arial"/>
          <w:bCs/>
          <w:u w:val="single"/>
          <w:lang w:val="nb-NO"/>
        </w:rPr>
        <w:tab/>
      </w:r>
      <w:r w:rsidRPr="0031070C">
        <w:rPr>
          <w:rFonts w:ascii="Arial" w:hAnsi="Arial" w:cs="Arial"/>
          <w:bCs/>
          <w:u w:val="single"/>
          <w:lang w:val="nb-NO"/>
        </w:rPr>
        <w:tab/>
      </w:r>
      <w:r w:rsidR="00CA2D5F" w:rsidRPr="0031070C">
        <w:rPr>
          <w:rFonts w:ascii="Arial" w:hAnsi="Arial" w:cs="Arial"/>
          <w:bCs/>
          <w:u w:val="single"/>
          <w:lang w:val="nb-NO"/>
        </w:rPr>
        <w:tab/>
      </w:r>
      <w:r w:rsidR="00CA2D5F" w:rsidRPr="0031070C">
        <w:rPr>
          <w:rFonts w:ascii="Arial" w:hAnsi="Arial" w:cs="Arial"/>
          <w:bCs/>
          <w:u w:val="single"/>
          <w:lang w:val="nb-NO"/>
        </w:rPr>
        <w:tab/>
      </w:r>
      <w:r w:rsidR="00295E29" w:rsidRPr="0031070C">
        <w:rPr>
          <w:rFonts w:ascii="Arial" w:hAnsi="Arial" w:cs="Arial"/>
          <w:bCs/>
          <w:u w:val="single"/>
          <w:lang w:val="nb-NO"/>
        </w:rPr>
        <w:t xml:space="preserve"> </w:t>
      </w:r>
      <w:r w:rsidRPr="0031070C">
        <w:rPr>
          <w:rFonts w:ascii="Arial" w:hAnsi="Arial" w:cs="Arial"/>
          <w:bCs/>
          <w:u w:val="single"/>
          <w:lang w:val="nb-NO"/>
        </w:rPr>
        <w:t>757</w:t>
      </w:r>
      <w:r w:rsidR="00CA2D5F" w:rsidRPr="0031070C">
        <w:rPr>
          <w:rFonts w:ascii="Arial" w:hAnsi="Arial" w:cs="Arial"/>
          <w:bCs/>
          <w:u w:val="single"/>
          <w:lang w:val="nb-NO"/>
        </w:rPr>
        <w:t> </w:t>
      </w:r>
      <w:r w:rsidRPr="0031070C">
        <w:rPr>
          <w:rFonts w:ascii="Arial" w:hAnsi="Arial" w:cs="Arial"/>
          <w:bCs/>
          <w:u w:val="single"/>
          <w:lang w:val="nb-NO"/>
        </w:rPr>
        <w:t>180</w:t>
      </w:r>
      <w:r w:rsidR="00CA2D5F" w:rsidRPr="0031070C">
        <w:rPr>
          <w:rFonts w:ascii="Arial" w:hAnsi="Arial" w:cs="Arial"/>
          <w:bCs/>
          <w:u w:val="single"/>
          <w:lang w:val="nb-NO"/>
        </w:rPr>
        <w:t xml:space="preserve"> kroner</w:t>
      </w:r>
    </w:p>
    <w:p w14:paraId="0374F97B" w14:textId="2977636A" w:rsidR="0091236A" w:rsidRDefault="00CA2D5F" w:rsidP="0079462C">
      <w:pPr>
        <w:ind w:left="708" w:firstLine="708"/>
        <w:rPr>
          <w:rFonts w:ascii="Arial" w:hAnsi="Arial" w:cs="Arial"/>
          <w:bCs/>
          <w:lang w:val="nb-NO"/>
        </w:rPr>
      </w:pPr>
      <w:r w:rsidRPr="0031070C">
        <w:rPr>
          <w:rFonts w:ascii="Arial" w:hAnsi="Arial" w:cs="Arial"/>
          <w:bCs/>
          <w:u w:val="single"/>
          <w:lang w:val="nb-NO"/>
        </w:rPr>
        <w:t>Avsetning til idrettsformål pr 31.12</w:t>
      </w:r>
      <w:r w:rsidRPr="0031070C">
        <w:rPr>
          <w:rFonts w:ascii="Arial" w:hAnsi="Arial" w:cs="Arial"/>
          <w:bCs/>
          <w:u w:val="single"/>
          <w:lang w:val="nb-NO"/>
        </w:rPr>
        <w:tab/>
      </w:r>
      <w:r w:rsidRPr="0031070C">
        <w:rPr>
          <w:rFonts w:ascii="Arial" w:hAnsi="Arial" w:cs="Arial"/>
          <w:bCs/>
          <w:u w:val="single"/>
          <w:lang w:val="nb-NO"/>
        </w:rPr>
        <w:tab/>
      </w:r>
      <w:r w:rsidR="00295E29" w:rsidRPr="0031070C">
        <w:rPr>
          <w:rFonts w:ascii="Arial" w:hAnsi="Arial" w:cs="Arial"/>
          <w:bCs/>
          <w:u w:val="single"/>
          <w:lang w:val="nb-NO"/>
        </w:rPr>
        <w:t xml:space="preserve"> </w:t>
      </w:r>
      <w:r w:rsidRPr="0031070C">
        <w:rPr>
          <w:rFonts w:ascii="Arial" w:hAnsi="Arial" w:cs="Arial"/>
          <w:bCs/>
          <w:u w:val="single"/>
          <w:lang w:val="nb-NO"/>
        </w:rPr>
        <w:t>861 266 krone</w:t>
      </w:r>
      <w:r>
        <w:rPr>
          <w:rFonts w:ascii="Arial" w:hAnsi="Arial" w:cs="Arial"/>
          <w:bCs/>
          <w:lang w:val="nb-NO"/>
        </w:rPr>
        <w:t>r</w:t>
      </w:r>
    </w:p>
    <w:p w14:paraId="1B6A7C13" w14:textId="77777777" w:rsidR="00906599" w:rsidRDefault="00906599" w:rsidP="0079462C">
      <w:pPr>
        <w:ind w:left="708" w:firstLine="708"/>
        <w:rPr>
          <w:rFonts w:ascii="Arial" w:hAnsi="Arial" w:cs="Arial"/>
          <w:bCs/>
          <w:lang w:val="nb-NO"/>
        </w:rPr>
      </w:pPr>
    </w:p>
    <w:p w14:paraId="578A8F3C" w14:textId="77777777" w:rsidR="00A651AD" w:rsidRDefault="00A651AD" w:rsidP="007C693A">
      <w:pPr>
        <w:rPr>
          <w:rFonts w:ascii="Arial" w:hAnsi="Arial" w:cs="Arial"/>
          <w:bCs/>
          <w:lang w:val="nb-NO"/>
        </w:rPr>
      </w:pPr>
    </w:p>
    <w:p w14:paraId="435C8A4F" w14:textId="23BE5C9B" w:rsidR="00D23476" w:rsidRPr="006B1057" w:rsidRDefault="00B05D52" w:rsidP="002A1C06">
      <w:pPr>
        <w:rPr>
          <w:rFonts w:ascii="Arial" w:hAnsi="Arial" w:cs="Arial"/>
          <w:bCs/>
          <w:sz w:val="28"/>
          <w:szCs w:val="28"/>
          <w:u w:val="single"/>
          <w:lang w:val="nb-NO"/>
        </w:rPr>
      </w:pPr>
      <w:bookmarkStart w:id="1" w:name="_Hlk134683128"/>
      <w:r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>3</w:t>
      </w:r>
      <w:r w:rsidR="002A1C06"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>.2</w:t>
      </w:r>
      <w:r w:rsidR="007E3ABC"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 xml:space="preserve"> </w:t>
      </w:r>
      <w:r w:rsidR="002A1C06"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>St</w:t>
      </w:r>
      <w:r w:rsidR="00D23476" w:rsidRPr="006B1057">
        <w:rPr>
          <w:rFonts w:ascii="Arial" w:hAnsi="Arial" w:cs="Arial"/>
          <w:bCs/>
          <w:sz w:val="28"/>
          <w:szCs w:val="28"/>
          <w:u w:val="single"/>
          <w:lang w:val="nb-NO"/>
        </w:rPr>
        <w:t xml:space="preserve">yrets behandling </w:t>
      </w:r>
    </w:p>
    <w:bookmarkEnd w:id="1"/>
    <w:p w14:paraId="45BBACB9" w14:textId="77777777" w:rsidR="00D23476" w:rsidRDefault="00D23476" w:rsidP="007C693A">
      <w:pPr>
        <w:rPr>
          <w:rFonts w:ascii="Arial" w:hAnsi="Arial" w:cs="Arial"/>
          <w:bCs/>
          <w:lang w:val="nb-NO"/>
        </w:rPr>
      </w:pPr>
    </w:p>
    <w:p w14:paraId="7A3F399D" w14:textId="77777777" w:rsidR="00200A57" w:rsidRDefault="0021069D" w:rsidP="007C693A">
      <w:pPr>
        <w:rPr>
          <w:rFonts w:ascii="Arial" w:hAnsi="Arial" w:cs="Arial"/>
          <w:bCs/>
          <w:lang w:val="nb-NO"/>
        </w:rPr>
      </w:pPr>
      <w:bookmarkStart w:id="2" w:name="_Hlk134683189"/>
      <w:r>
        <w:rPr>
          <w:rFonts w:ascii="Arial" w:hAnsi="Arial" w:cs="Arial"/>
          <w:bCs/>
          <w:lang w:val="nb-NO"/>
        </w:rPr>
        <w:t xml:space="preserve">Styret behandlet </w:t>
      </w:r>
      <w:r w:rsidR="00F64BEA">
        <w:rPr>
          <w:rFonts w:ascii="Arial" w:hAnsi="Arial" w:cs="Arial"/>
          <w:bCs/>
          <w:lang w:val="nb-NO"/>
        </w:rPr>
        <w:t xml:space="preserve">i møte 8.5.2023 </w:t>
      </w:r>
      <w:r w:rsidR="008721E3">
        <w:rPr>
          <w:rFonts w:ascii="Arial" w:hAnsi="Arial" w:cs="Arial"/>
          <w:bCs/>
          <w:lang w:val="nb-NO"/>
        </w:rPr>
        <w:t xml:space="preserve">i sak 39/7 </w:t>
      </w:r>
      <w:r w:rsidR="00C029C8">
        <w:rPr>
          <w:rFonts w:ascii="Arial" w:hAnsi="Arial" w:cs="Arial"/>
          <w:bCs/>
          <w:lang w:val="nb-NO"/>
        </w:rPr>
        <w:t>Årsregnskap 2022 for Stiftelsen Aust</w:t>
      </w:r>
      <w:r w:rsidR="00200A57">
        <w:rPr>
          <w:rFonts w:ascii="Arial" w:hAnsi="Arial" w:cs="Arial"/>
          <w:bCs/>
          <w:lang w:val="nb-NO"/>
        </w:rPr>
        <w:t>-Agder Idrettsfond og vedtok følgende:</w:t>
      </w:r>
    </w:p>
    <w:p w14:paraId="1476B264" w14:textId="77777777" w:rsidR="00200A57" w:rsidRDefault="00200A57" w:rsidP="007C693A">
      <w:pPr>
        <w:rPr>
          <w:rFonts w:ascii="Arial" w:hAnsi="Arial" w:cs="Arial"/>
          <w:bCs/>
          <w:lang w:val="nb-NO"/>
        </w:rPr>
      </w:pPr>
    </w:p>
    <w:p w14:paraId="549DBC28" w14:textId="259275B3" w:rsidR="00367CBD" w:rsidRPr="009F5D35" w:rsidRDefault="001E5818" w:rsidP="009F5D35">
      <w:pPr>
        <w:pStyle w:val="Listeavsnitt"/>
        <w:numPr>
          <w:ilvl w:val="0"/>
          <w:numId w:val="8"/>
        </w:numPr>
        <w:rPr>
          <w:rFonts w:ascii="Arial" w:hAnsi="Arial" w:cs="Arial"/>
          <w:bCs/>
          <w:lang w:val="nb-NO"/>
        </w:rPr>
      </w:pPr>
      <w:r w:rsidRPr="009F5D35">
        <w:rPr>
          <w:rFonts w:ascii="Arial" w:hAnsi="Arial" w:cs="Arial"/>
          <w:bCs/>
          <w:lang w:val="nb-NO"/>
        </w:rPr>
        <w:t>Vedlagte forslag til års</w:t>
      </w:r>
      <w:r w:rsidR="00D3304A" w:rsidRPr="009F5D35">
        <w:rPr>
          <w:rFonts w:ascii="Arial" w:hAnsi="Arial" w:cs="Arial"/>
          <w:bCs/>
          <w:lang w:val="nb-NO"/>
        </w:rPr>
        <w:t>regnskap</w:t>
      </w:r>
      <w:r w:rsidRPr="009F5D35">
        <w:rPr>
          <w:rFonts w:ascii="Arial" w:hAnsi="Arial" w:cs="Arial"/>
          <w:bCs/>
          <w:lang w:val="nb-NO"/>
        </w:rPr>
        <w:t xml:space="preserve"> 2022 for stiftelsen Aust-Agder Idrettsfond godkjennes</w:t>
      </w:r>
      <w:r w:rsidR="00367CBD" w:rsidRPr="009F5D35">
        <w:rPr>
          <w:rFonts w:ascii="Arial" w:hAnsi="Arial" w:cs="Arial"/>
          <w:bCs/>
          <w:lang w:val="nb-NO"/>
        </w:rPr>
        <w:t>.</w:t>
      </w:r>
    </w:p>
    <w:p w14:paraId="5B3AA279" w14:textId="77777777" w:rsidR="00CD1A0E" w:rsidRPr="00CD1A0E" w:rsidRDefault="00CD1A0E" w:rsidP="00CD1A0E">
      <w:pPr>
        <w:rPr>
          <w:rFonts w:ascii="Arial" w:hAnsi="Arial" w:cs="Arial"/>
          <w:bCs/>
          <w:lang w:val="nb-NO"/>
        </w:rPr>
      </w:pPr>
    </w:p>
    <w:p w14:paraId="2DA8B827" w14:textId="34E9CADD" w:rsidR="00367CBD" w:rsidRDefault="00367CBD" w:rsidP="009F5D35">
      <w:pPr>
        <w:pStyle w:val="Listeavsnitt"/>
        <w:numPr>
          <w:ilvl w:val="0"/>
          <w:numId w:val="8"/>
        </w:numPr>
        <w:rPr>
          <w:rFonts w:ascii="Arial" w:hAnsi="Arial" w:cs="Arial"/>
          <w:bCs/>
          <w:lang w:val="nb-NO"/>
        </w:rPr>
      </w:pPr>
      <w:r>
        <w:rPr>
          <w:rFonts w:ascii="Arial" w:hAnsi="Arial" w:cs="Arial"/>
          <w:bCs/>
          <w:lang w:val="nb-NO"/>
        </w:rPr>
        <w:t>Års</w:t>
      </w:r>
      <w:r w:rsidR="00FB77B8">
        <w:rPr>
          <w:rFonts w:ascii="Arial" w:hAnsi="Arial" w:cs="Arial"/>
          <w:bCs/>
          <w:lang w:val="nb-NO"/>
        </w:rPr>
        <w:t>regnskapet</w:t>
      </w:r>
      <w:r>
        <w:rPr>
          <w:rFonts w:ascii="Arial" w:hAnsi="Arial" w:cs="Arial"/>
          <w:bCs/>
          <w:lang w:val="nb-NO"/>
        </w:rPr>
        <w:t xml:space="preserve"> oversendes Fondsmøtet til uttalelse.</w:t>
      </w:r>
    </w:p>
    <w:bookmarkEnd w:id="2"/>
    <w:p w14:paraId="693DD8C4" w14:textId="77777777" w:rsidR="00367CBD" w:rsidRPr="00CD1A0E" w:rsidRDefault="00367CBD" w:rsidP="00CD1A0E">
      <w:pPr>
        <w:rPr>
          <w:rFonts w:ascii="Arial" w:hAnsi="Arial" w:cs="Arial"/>
          <w:bCs/>
          <w:lang w:val="nb-NO"/>
        </w:rPr>
      </w:pPr>
    </w:p>
    <w:p w14:paraId="435443B1" w14:textId="0431E450" w:rsidR="007C693A" w:rsidRPr="00B96491" w:rsidRDefault="007C693A" w:rsidP="00CD1A0E">
      <w:pPr>
        <w:pStyle w:val="Listeavsnitt"/>
        <w:rPr>
          <w:rFonts w:ascii="Arial" w:hAnsi="Arial" w:cs="Arial"/>
          <w:bCs/>
          <w:lang w:val="nb-NO"/>
        </w:rPr>
      </w:pPr>
    </w:p>
    <w:p w14:paraId="1FF57C01" w14:textId="77777777" w:rsidR="004432E0" w:rsidRDefault="004432E0" w:rsidP="007C693A">
      <w:pPr>
        <w:rPr>
          <w:rFonts w:ascii="Arial" w:hAnsi="Arial" w:cs="Arial"/>
          <w:bCs/>
          <w:lang w:val="nb-NO"/>
        </w:rPr>
      </w:pPr>
    </w:p>
    <w:p w14:paraId="320A1BBE" w14:textId="77777777" w:rsidR="004432E0" w:rsidRPr="007C693A" w:rsidRDefault="004432E0" w:rsidP="007C693A">
      <w:pPr>
        <w:rPr>
          <w:rFonts w:ascii="Arial" w:hAnsi="Arial" w:cs="Arial"/>
          <w:bCs/>
          <w:lang w:val="nb-NO"/>
        </w:rPr>
      </w:pPr>
    </w:p>
    <w:sectPr w:rsidR="004432E0" w:rsidRPr="007C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4A1"/>
    <w:multiLevelType w:val="hybridMultilevel"/>
    <w:tmpl w:val="02F23C68"/>
    <w:lvl w:ilvl="0" w:tplc="FFDE9B6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87776B1"/>
    <w:multiLevelType w:val="multilevel"/>
    <w:tmpl w:val="60A05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DA2ADB"/>
    <w:multiLevelType w:val="hybridMultilevel"/>
    <w:tmpl w:val="917E30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748"/>
    <w:multiLevelType w:val="hybridMultilevel"/>
    <w:tmpl w:val="C9FC6A20"/>
    <w:lvl w:ilvl="0" w:tplc="DD0463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7F7A"/>
    <w:multiLevelType w:val="hybridMultilevel"/>
    <w:tmpl w:val="5DD08ED0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1496E47"/>
    <w:multiLevelType w:val="hybridMultilevel"/>
    <w:tmpl w:val="B114F372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6AE40426"/>
    <w:multiLevelType w:val="hybridMultilevel"/>
    <w:tmpl w:val="C44C4742"/>
    <w:lvl w:ilvl="0" w:tplc="F8F2E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8249A"/>
    <w:multiLevelType w:val="hybridMultilevel"/>
    <w:tmpl w:val="B2029E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90164">
    <w:abstractNumId w:val="5"/>
  </w:num>
  <w:num w:numId="2" w16cid:durableId="1157306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439420">
    <w:abstractNumId w:val="0"/>
  </w:num>
  <w:num w:numId="4" w16cid:durableId="695278222">
    <w:abstractNumId w:val="3"/>
  </w:num>
  <w:num w:numId="5" w16cid:durableId="1386610768">
    <w:abstractNumId w:val="1"/>
  </w:num>
  <w:num w:numId="6" w16cid:durableId="1586762757">
    <w:abstractNumId w:val="2"/>
  </w:num>
  <w:num w:numId="7" w16cid:durableId="1983801777">
    <w:abstractNumId w:val="7"/>
  </w:num>
  <w:num w:numId="8" w16cid:durableId="794450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4C"/>
    <w:rsid w:val="00010FE5"/>
    <w:rsid w:val="00017CBB"/>
    <w:rsid w:val="00025779"/>
    <w:rsid w:val="00050ADA"/>
    <w:rsid w:val="000556C5"/>
    <w:rsid w:val="0006044B"/>
    <w:rsid w:val="00062F24"/>
    <w:rsid w:val="00077EB0"/>
    <w:rsid w:val="000810D1"/>
    <w:rsid w:val="00082305"/>
    <w:rsid w:val="000834FB"/>
    <w:rsid w:val="00096D23"/>
    <w:rsid w:val="000A36E7"/>
    <w:rsid w:val="000A54D1"/>
    <w:rsid w:val="000B189A"/>
    <w:rsid w:val="000C004D"/>
    <w:rsid w:val="000C613D"/>
    <w:rsid w:val="000C761E"/>
    <w:rsid w:val="000C77A9"/>
    <w:rsid w:val="000E3FBA"/>
    <w:rsid w:val="00103346"/>
    <w:rsid w:val="00104993"/>
    <w:rsid w:val="0011254B"/>
    <w:rsid w:val="001171B8"/>
    <w:rsid w:val="0012006E"/>
    <w:rsid w:val="0013173F"/>
    <w:rsid w:val="0013218A"/>
    <w:rsid w:val="0015088A"/>
    <w:rsid w:val="00151F2A"/>
    <w:rsid w:val="0016567D"/>
    <w:rsid w:val="001A02D8"/>
    <w:rsid w:val="001B2A2A"/>
    <w:rsid w:val="001C4638"/>
    <w:rsid w:val="001D1015"/>
    <w:rsid w:val="001E5818"/>
    <w:rsid w:val="001E6FF1"/>
    <w:rsid w:val="001F5AED"/>
    <w:rsid w:val="00200A57"/>
    <w:rsid w:val="0021069D"/>
    <w:rsid w:val="002263EA"/>
    <w:rsid w:val="00232DC6"/>
    <w:rsid w:val="002357D0"/>
    <w:rsid w:val="00236D8C"/>
    <w:rsid w:val="00237050"/>
    <w:rsid w:val="00253BFC"/>
    <w:rsid w:val="002563C6"/>
    <w:rsid w:val="002756D0"/>
    <w:rsid w:val="002831CE"/>
    <w:rsid w:val="00295E29"/>
    <w:rsid w:val="002A1C06"/>
    <w:rsid w:val="002A503D"/>
    <w:rsid w:val="002A5259"/>
    <w:rsid w:val="002B6213"/>
    <w:rsid w:val="002B7B95"/>
    <w:rsid w:val="002C1EED"/>
    <w:rsid w:val="002E33D0"/>
    <w:rsid w:val="002E5545"/>
    <w:rsid w:val="00300AA6"/>
    <w:rsid w:val="0030640C"/>
    <w:rsid w:val="0031070C"/>
    <w:rsid w:val="003126AF"/>
    <w:rsid w:val="00313BD2"/>
    <w:rsid w:val="003218EA"/>
    <w:rsid w:val="00330628"/>
    <w:rsid w:val="00341E37"/>
    <w:rsid w:val="00367CBD"/>
    <w:rsid w:val="0038599D"/>
    <w:rsid w:val="0038723E"/>
    <w:rsid w:val="003B0E56"/>
    <w:rsid w:val="003B2431"/>
    <w:rsid w:val="003D6C42"/>
    <w:rsid w:val="003D6C7B"/>
    <w:rsid w:val="003D6EDD"/>
    <w:rsid w:val="003D7C9B"/>
    <w:rsid w:val="003F5A22"/>
    <w:rsid w:val="00414FCB"/>
    <w:rsid w:val="0042296E"/>
    <w:rsid w:val="00436D22"/>
    <w:rsid w:val="00440ECF"/>
    <w:rsid w:val="004432E0"/>
    <w:rsid w:val="004460D6"/>
    <w:rsid w:val="00450AD3"/>
    <w:rsid w:val="00455322"/>
    <w:rsid w:val="00462D4D"/>
    <w:rsid w:val="00467DDA"/>
    <w:rsid w:val="004736F6"/>
    <w:rsid w:val="00484BD2"/>
    <w:rsid w:val="004B22E1"/>
    <w:rsid w:val="004B6010"/>
    <w:rsid w:val="004E180C"/>
    <w:rsid w:val="004E2622"/>
    <w:rsid w:val="004E3413"/>
    <w:rsid w:val="004F2170"/>
    <w:rsid w:val="00520939"/>
    <w:rsid w:val="00526686"/>
    <w:rsid w:val="00542BB6"/>
    <w:rsid w:val="005472BF"/>
    <w:rsid w:val="00563B55"/>
    <w:rsid w:val="0057544C"/>
    <w:rsid w:val="00595B9C"/>
    <w:rsid w:val="005A10B1"/>
    <w:rsid w:val="005A73D5"/>
    <w:rsid w:val="005B2D76"/>
    <w:rsid w:val="005B58C3"/>
    <w:rsid w:val="005D1F73"/>
    <w:rsid w:val="005D6886"/>
    <w:rsid w:val="005E7949"/>
    <w:rsid w:val="00615A61"/>
    <w:rsid w:val="00617CCD"/>
    <w:rsid w:val="0062233A"/>
    <w:rsid w:val="00627076"/>
    <w:rsid w:val="00631AD6"/>
    <w:rsid w:val="0063747B"/>
    <w:rsid w:val="0065186E"/>
    <w:rsid w:val="00654028"/>
    <w:rsid w:val="00661091"/>
    <w:rsid w:val="00666DC7"/>
    <w:rsid w:val="006715C6"/>
    <w:rsid w:val="00676FE0"/>
    <w:rsid w:val="00684DDD"/>
    <w:rsid w:val="006A00A8"/>
    <w:rsid w:val="006A4902"/>
    <w:rsid w:val="006B1057"/>
    <w:rsid w:val="006D6584"/>
    <w:rsid w:val="006D6DF5"/>
    <w:rsid w:val="006E5C13"/>
    <w:rsid w:val="006F466A"/>
    <w:rsid w:val="00704292"/>
    <w:rsid w:val="00706C76"/>
    <w:rsid w:val="00711FF2"/>
    <w:rsid w:val="00712ACB"/>
    <w:rsid w:val="0072640E"/>
    <w:rsid w:val="0073205C"/>
    <w:rsid w:val="007414F7"/>
    <w:rsid w:val="00780877"/>
    <w:rsid w:val="00791B4B"/>
    <w:rsid w:val="0079212D"/>
    <w:rsid w:val="0079462C"/>
    <w:rsid w:val="00797AD3"/>
    <w:rsid w:val="007A232D"/>
    <w:rsid w:val="007A2DFF"/>
    <w:rsid w:val="007A3654"/>
    <w:rsid w:val="007A5A17"/>
    <w:rsid w:val="007B1345"/>
    <w:rsid w:val="007C3A68"/>
    <w:rsid w:val="007C4F40"/>
    <w:rsid w:val="007C693A"/>
    <w:rsid w:val="007E1657"/>
    <w:rsid w:val="007E2D7D"/>
    <w:rsid w:val="007E3ABC"/>
    <w:rsid w:val="007F16B8"/>
    <w:rsid w:val="007F4952"/>
    <w:rsid w:val="008155DC"/>
    <w:rsid w:val="00825A9F"/>
    <w:rsid w:val="00871439"/>
    <w:rsid w:val="008721E3"/>
    <w:rsid w:val="0087557F"/>
    <w:rsid w:val="008854AD"/>
    <w:rsid w:val="00890349"/>
    <w:rsid w:val="008A1A45"/>
    <w:rsid w:val="008A2A8B"/>
    <w:rsid w:val="008C6DA8"/>
    <w:rsid w:val="008C7443"/>
    <w:rsid w:val="008D6C65"/>
    <w:rsid w:val="008D774C"/>
    <w:rsid w:val="008F6E80"/>
    <w:rsid w:val="00906599"/>
    <w:rsid w:val="00910A87"/>
    <w:rsid w:val="0091236A"/>
    <w:rsid w:val="00926297"/>
    <w:rsid w:val="00946E5C"/>
    <w:rsid w:val="00954964"/>
    <w:rsid w:val="009559D4"/>
    <w:rsid w:val="00960662"/>
    <w:rsid w:val="009630B1"/>
    <w:rsid w:val="00963FCA"/>
    <w:rsid w:val="00964159"/>
    <w:rsid w:val="00967F3D"/>
    <w:rsid w:val="00996D33"/>
    <w:rsid w:val="009A1458"/>
    <w:rsid w:val="009A7274"/>
    <w:rsid w:val="009C0B48"/>
    <w:rsid w:val="009C0D36"/>
    <w:rsid w:val="009D0E10"/>
    <w:rsid w:val="009D0F64"/>
    <w:rsid w:val="009D51F8"/>
    <w:rsid w:val="009E1846"/>
    <w:rsid w:val="009E3102"/>
    <w:rsid w:val="009E6CD4"/>
    <w:rsid w:val="009F5D35"/>
    <w:rsid w:val="00A04BE0"/>
    <w:rsid w:val="00A06E97"/>
    <w:rsid w:val="00A10BEF"/>
    <w:rsid w:val="00A17905"/>
    <w:rsid w:val="00A2163D"/>
    <w:rsid w:val="00A2366A"/>
    <w:rsid w:val="00A31345"/>
    <w:rsid w:val="00A324C4"/>
    <w:rsid w:val="00A411D4"/>
    <w:rsid w:val="00A44DAC"/>
    <w:rsid w:val="00A53FD5"/>
    <w:rsid w:val="00A651AD"/>
    <w:rsid w:val="00A71BB2"/>
    <w:rsid w:val="00A82809"/>
    <w:rsid w:val="00A84E27"/>
    <w:rsid w:val="00A90003"/>
    <w:rsid w:val="00A966D7"/>
    <w:rsid w:val="00AB3F26"/>
    <w:rsid w:val="00AB449F"/>
    <w:rsid w:val="00AD18EB"/>
    <w:rsid w:val="00AE1765"/>
    <w:rsid w:val="00AF2E0C"/>
    <w:rsid w:val="00B04232"/>
    <w:rsid w:val="00B05D52"/>
    <w:rsid w:val="00B16F9F"/>
    <w:rsid w:val="00B17197"/>
    <w:rsid w:val="00B3186F"/>
    <w:rsid w:val="00B40CA0"/>
    <w:rsid w:val="00B645F7"/>
    <w:rsid w:val="00B755B1"/>
    <w:rsid w:val="00B94CF4"/>
    <w:rsid w:val="00B96491"/>
    <w:rsid w:val="00B97037"/>
    <w:rsid w:val="00BC5E0D"/>
    <w:rsid w:val="00BD188B"/>
    <w:rsid w:val="00BD4FD7"/>
    <w:rsid w:val="00BE0E15"/>
    <w:rsid w:val="00C029C8"/>
    <w:rsid w:val="00C06D86"/>
    <w:rsid w:val="00C11A26"/>
    <w:rsid w:val="00C17E20"/>
    <w:rsid w:val="00C2443C"/>
    <w:rsid w:val="00C45D9E"/>
    <w:rsid w:val="00C650BC"/>
    <w:rsid w:val="00C65784"/>
    <w:rsid w:val="00C70424"/>
    <w:rsid w:val="00C731E2"/>
    <w:rsid w:val="00C736B3"/>
    <w:rsid w:val="00CA2D5F"/>
    <w:rsid w:val="00CB1730"/>
    <w:rsid w:val="00CB6713"/>
    <w:rsid w:val="00CC1AFD"/>
    <w:rsid w:val="00CD1A0E"/>
    <w:rsid w:val="00D0203F"/>
    <w:rsid w:val="00D04CF1"/>
    <w:rsid w:val="00D1601C"/>
    <w:rsid w:val="00D22C03"/>
    <w:rsid w:val="00D23476"/>
    <w:rsid w:val="00D23A75"/>
    <w:rsid w:val="00D3304A"/>
    <w:rsid w:val="00D41120"/>
    <w:rsid w:val="00D45C87"/>
    <w:rsid w:val="00D83D9D"/>
    <w:rsid w:val="00D8428E"/>
    <w:rsid w:val="00D866BE"/>
    <w:rsid w:val="00DA6A36"/>
    <w:rsid w:val="00DB2A2E"/>
    <w:rsid w:val="00DC5288"/>
    <w:rsid w:val="00DC66FB"/>
    <w:rsid w:val="00DE193C"/>
    <w:rsid w:val="00DF1778"/>
    <w:rsid w:val="00DF1F7F"/>
    <w:rsid w:val="00E016B8"/>
    <w:rsid w:val="00E01BA4"/>
    <w:rsid w:val="00E065A7"/>
    <w:rsid w:val="00E10BAB"/>
    <w:rsid w:val="00E13FD3"/>
    <w:rsid w:val="00E33E99"/>
    <w:rsid w:val="00E34F74"/>
    <w:rsid w:val="00E56EA5"/>
    <w:rsid w:val="00E92C15"/>
    <w:rsid w:val="00EA3CAC"/>
    <w:rsid w:val="00EA410F"/>
    <w:rsid w:val="00EB1BA3"/>
    <w:rsid w:val="00EC4419"/>
    <w:rsid w:val="00ED383B"/>
    <w:rsid w:val="00EE0F33"/>
    <w:rsid w:val="00EF6DC7"/>
    <w:rsid w:val="00F13099"/>
    <w:rsid w:val="00F15092"/>
    <w:rsid w:val="00F23FFB"/>
    <w:rsid w:val="00F36BED"/>
    <w:rsid w:val="00F37037"/>
    <w:rsid w:val="00F426C7"/>
    <w:rsid w:val="00F4561E"/>
    <w:rsid w:val="00F60F54"/>
    <w:rsid w:val="00F64BEA"/>
    <w:rsid w:val="00F67CE5"/>
    <w:rsid w:val="00F81AA1"/>
    <w:rsid w:val="00F84347"/>
    <w:rsid w:val="00F852C0"/>
    <w:rsid w:val="00FA217E"/>
    <w:rsid w:val="00FB77B8"/>
    <w:rsid w:val="00FC1338"/>
    <w:rsid w:val="00FE118D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707D"/>
  <w15:chartTrackingRefBased/>
  <w15:docId w15:val="{BC6A090C-959A-4369-8117-969157E6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544C"/>
    <w:pPr>
      <w:ind w:left="720"/>
      <w:contextualSpacing/>
    </w:pPr>
  </w:style>
  <w:style w:type="paragraph" w:customStyle="1" w:styleId="DefaultText">
    <w:name w:val="Default Text"/>
    <w:basedOn w:val="Normal"/>
    <w:rsid w:val="0057544C"/>
    <w:pPr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Krakstad</dc:creator>
  <cp:keywords/>
  <dc:description/>
  <cp:lastModifiedBy>John Georg Bergh</cp:lastModifiedBy>
  <cp:revision>46</cp:revision>
  <dcterms:created xsi:type="dcterms:W3CDTF">2023-05-11T05:11:00Z</dcterms:created>
  <dcterms:modified xsi:type="dcterms:W3CDTF">2023-05-11T09:01:00Z</dcterms:modified>
</cp:coreProperties>
</file>