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drawings/drawing11.xml" ContentType="application/vnd.openxmlformats-officedocument.drawingml.chartshapes+xml"/>
  <Override PartName="/word/drawings/drawing12.xml" ContentType="application/vnd.openxmlformats-officedocument.drawingml.chartshapes+xml"/>
  <Override PartName="/word/drawings/drawing10.xml" ContentType="application/vnd.openxmlformats-officedocument.drawingml.chartshapes+xml"/>
  <Override PartName="/word/drawings/drawing14.xml" ContentType="application/vnd.openxmlformats-officedocument.drawingml.chartshapes+xml"/>
  <Override PartName="/word/drawings/drawing13.xml" ContentType="application/vnd.openxmlformats-officedocument.drawingml.chartshapes+xml"/>
  <Override PartName="/word/drawings/drawing8.xml" ContentType="application/vnd.openxmlformats-officedocument.drawingml.chartshapes+xml"/>
  <Override PartName="/word/drawings/drawing15.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drawings/drawing7.xml" ContentType="application/vnd.openxmlformats-officedocument.drawingml.chartshapes+xml"/>
  <Override PartName="/word/drawings/drawing9.xml" ContentType="application/vnd.openxmlformats-officedocument.drawingml.chartshapes+xml"/>
  <Override PartName="/word/drawings/drawing17.xml" ContentType="application/vnd.openxmlformats-officedocument.drawingml.chartshapes+xml"/>
  <Override PartName="/word/drawings/drawing2.xml" ContentType="application/vnd.openxmlformats-officedocument.drawingml.chartshapes+xml"/>
  <Override PartName="/word/drawings/drawing26.xml" ContentType="application/vnd.openxmlformats-officedocument.drawingml.chartshapes+xml"/>
  <Override PartName="/word/drawings/drawing27.xml" ContentType="application/vnd.openxmlformats-officedocument.drawingml.chartshapes+xml"/>
  <Override PartName="/word/drawings/drawing28.xml" ContentType="application/vnd.openxmlformats-officedocument.drawingml.chartshapes+xml"/>
  <Override PartName="/word/drawings/drawing25.xml" ContentType="application/vnd.openxmlformats-officedocument.drawingml.chartshapes+xml"/>
  <Override PartName="/word/drawings/drawing24.xml" ContentType="application/vnd.openxmlformats-officedocument.drawingml.chartshapes+xml"/>
  <Override PartName="/word/drawings/drawing23.xml" ContentType="application/vnd.openxmlformats-officedocument.drawingml.chartshapes+xml"/>
  <Override PartName="/word/drawings/drawing19.xml" ContentType="application/vnd.openxmlformats-officedocument.drawingml.chartshapes+xml"/>
  <Override PartName="/word/drawings/drawing20.xml" ContentType="application/vnd.openxmlformats-officedocument.drawingml.chartshapes+xml"/>
  <Override PartName="/word/drawings/drawing21.xml" ContentType="application/vnd.openxmlformats-officedocument.drawingml.chartshapes+xml"/>
  <Override PartName="/word/drawings/drawing22.xml" ContentType="application/vnd.openxmlformats-officedocument.drawingml.chartshapes+xml"/>
  <Override PartName="/word/drawings/drawing16.xml" ContentType="application/vnd.openxmlformats-officedocument.drawingml.chartshapes+xml"/>
  <Override PartName="/word/drawings/drawing18.xml" ContentType="application/vnd.openxmlformats-officedocument.drawingml.chartshapes+xml"/>
  <Override PartName="/word/drawings/drawing1.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charts/chart55.xml" ContentType="application/vnd.openxmlformats-officedocument.drawingml.chart+xml"/>
  <Override PartName="/word/charts/style4.xml" ContentType="application/vnd.ms-office.chartstyle+xml"/>
  <Override PartName="/word/charts/chart54.xml" ContentType="application/vnd.openxmlformats-officedocument.drawingml.chart+xml"/>
  <Override PartName="/word/charts/style3.xml" ContentType="application/vnd.ms-office.chartstyle+xml"/>
  <Override PartName="/word/charts/colors3.xml" ContentType="application/vnd.ms-office.chartcolorstyle+xml"/>
  <Override PartName="/word/charts/colors4.xml" ContentType="application/vnd.ms-office.chartcolorstyle+xml"/>
  <Override PartName="/word/charts/colors2.xml" ContentType="application/vnd.ms-office.chartcolorstyle+xml"/>
  <Override PartName="/word/theme/themeOverride53.xml" ContentType="application/vnd.openxmlformats-officedocument.themeOverride+xml"/>
  <Override PartName="/word/charts/chart59.xml" ContentType="application/vnd.openxmlformats-officedocument.drawingml.chart+xml"/>
  <Override PartName="/word/theme/themeOverride54.xml" ContentType="application/vnd.openxmlformats-officedocument.themeOverride+xml"/>
  <Override PartName="/word/charts/chart58.xml" ContentType="application/vnd.openxmlformats-officedocument.drawingml.chart+xml"/>
  <Override PartName="/word/theme/themeOverride52.xml" ContentType="application/vnd.openxmlformats-officedocument.themeOverride+xml"/>
  <Override PartName="/word/charts/chart56.xml" ContentType="application/vnd.openxmlformats-officedocument.drawingml.chart+xml"/>
  <Override PartName="/word/theme/themeOverride51.xml" ContentType="application/vnd.openxmlformats-officedocument.themeOverride+xml"/>
  <Override PartName="/word/charts/chart57.xml" ContentType="application/vnd.openxmlformats-officedocument.drawingml.chart+xml"/>
  <Override PartName="/word/charts/chart53.xml" ContentType="application/vnd.openxmlformats-officedocument.drawingml.chart+xml"/>
  <Override PartName="/word/charts/chart48.xml" ContentType="application/vnd.openxmlformats-officedocument.drawingml.chart+xml"/>
  <Override PartName="/word/theme/themeOverride46.xml" ContentType="application/vnd.openxmlformats-officedocument.themeOverride+xml"/>
  <Override PartName="/word/charts/chart49.xml" ContentType="application/vnd.openxmlformats-officedocument.drawingml.chart+xml"/>
  <Override PartName="/word/theme/themeOverride45.xml" ContentType="application/vnd.openxmlformats-officedocument.themeOverride+xml"/>
  <Override PartName="/word/charts/chart47.xml" ContentType="application/vnd.openxmlformats-officedocument.drawingml.chart+xml"/>
  <Override PartName="/word/charts/chart45.xml" ContentType="application/vnd.openxmlformats-officedocument.drawingml.chart+xml"/>
  <Override PartName="/word/theme/themeOverride43.xml" ContentType="application/vnd.openxmlformats-officedocument.themeOverride+xml"/>
  <Override PartName="/word/theme/themeOverride3.xml" ContentType="application/vnd.openxmlformats-officedocument.themeOverride+xml"/>
  <Override PartName="/word/charts/chart46.xml" ContentType="application/vnd.openxmlformats-officedocument.drawingml.chart+xml"/>
  <Override PartName="/word/theme/themeOverride44.xml" ContentType="application/vnd.openxmlformats-officedocument.themeOverride+xml"/>
  <Override PartName="/word/theme/themeOverride47.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2.xml" ContentType="application/vnd.openxmlformats-officedocument.drawingml.chart+xml"/>
  <Override PartName="/word/theme/themeOverride4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charts/style2.xml" ContentType="application/vnd.ms-office.chartstyle+xml"/>
  <Override PartName="/word/theme/theme1.xml" ContentType="application/vnd.openxmlformats-officedocument.theme+xml"/>
  <Override PartName="/word/charts/chart44.xml" ContentType="application/vnd.openxmlformats-officedocument.drawingml.chart+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theme/themeOverride17.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theme/themeOverride42.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theme/themeOverride22.xml" ContentType="application/vnd.openxmlformats-officedocument.themeOverride+xml"/>
  <Override PartName="/word/charts/chart23.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3.xml" ContentType="application/vnd.openxmlformats-officedocument.drawingml.chart+xml"/>
  <Override PartName="/word/charts/chart16.xml" ContentType="application/vnd.openxmlformats-officedocument.drawingml.chart+xml"/>
  <Override PartName="/word/theme/themeOverride14.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theme/themeOverride6.xml" ContentType="application/vnd.openxmlformats-officedocument.themeOverride+xml"/>
  <Override PartName="/word/charts/chart7.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4.xml" ContentType="application/vnd.openxmlformats-officedocument.drawingml.chart+xml"/>
  <Override PartName="/word/charts/chart10.xml" ContentType="application/vnd.openxmlformats-officedocument.drawingml.chart+xml"/>
  <Override PartName="/word/theme/themeOverride9.xml" ContentType="application/vnd.openxmlformats-officedocument.themeOverride+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charts/chart13.xml" ContentType="application/vnd.openxmlformats-officedocument.drawingml.chart+xml"/>
  <Override PartName="/word/theme/themeOverride11.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25.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charts/chart1.xml" ContentType="application/vnd.openxmlformats-officedocument.drawingml.chart+xml"/>
  <Override PartName="/word/charts/chart34.xml" ContentType="application/vnd.openxmlformats-officedocument.drawingml.chart+xml"/>
  <Override PartName="/word/theme/themeOverride33.xml" ContentType="application/vnd.openxmlformats-officedocument.themeOverride+xml"/>
  <Override PartName="/word/theme/themeOverride37.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theme/themeOverride41.xml" ContentType="application/vnd.openxmlformats-officedocument.themeOverride+xml"/>
  <Override PartName="/word/theme/themeOverride40.xml" ContentType="application/vnd.openxmlformats-officedocument.themeOverride+xml"/>
  <Override PartName="/word/charts/chart41.xml" ContentType="application/vnd.openxmlformats-officedocument.drawingml.chart+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26.xml" ContentType="application/vnd.openxmlformats-officedocument.drawingml.chart+xml"/>
  <Override PartName="/word/theme/themeOverride32.xml" ContentType="application/vnd.openxmlformats-officedocument.themeOverride+xml"/>
  <Override PartName="/word/theme/themeOverride1.xml" ContentType="application/vnd.openxmlformats-officedocument.themeOverride+xml"/>
  <Override PartName="/word/theme/themeOverride27.xml" ContentType="application/vnd.openxmlformats-officedocument.themeOverride+xml"/>
  <Override PartName="/word/charts/chart33.xml" ContentType="application/vnd.openxmlformats-officedocument.drawingml.chart+xml"/>
  <Override PartName="/word/charts/chart2.xml" ContentType="application/vnd.openxmlformats-officedocument.drawingml.chart+xml"/>
  <Override PartName="/word/charts/chart29.xml" ContentType="application/vnd.openxmlformats-officedocument.drawingml.chart+xml"/>
  <Override PartName="/word/charts/chart2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7.xml" ContentType="application/vnd.openxmlformats-officedocument.drawingml.chart+xml"/>
  <Override PartName="/word/theme/themeOverride26.xml" ContentType="application/vnd.openxmlformats-officedocument.themeOverride+xml"/>
  <Override PartName="/word/theme/themeOverride28.xml" ContentType="application/vnd.openxmlformats-officedocument.themeOverride+xml"/>
  <Override PartName="/word/theme/themeOverride30.xml" ContentType="application/vnd.openxmlformats-officedocument.themeOverride+xml"/>
  <Override PartName="/word/theme/themeOverride31.xml" ContentType="application/vnd.openxmlformats-officedocument.themeOverride+xml"/>
  <Override PartName="/word/charts/chart32.xml" ContentType="application/vnd.openxmlformats-officedocument.drawingml.chart+xml"/>
  <Override PartName="/word/charts/chart31.xml" ContentType="application/vnd.openxmlformats-officedocument.drawingml.chart+xml"/>
  <Override PartName="/word/charts/chart30.xml" ContentType="application/vnd.openxmlformats-officedocument.drawingml.chart+xml"/>
  <Override PartName="/word/theme/themeOverride29.xml" ContentType="application/vnd.openxmlformats-officedocument.themeOverride+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7.xml" ContentType="application/vnd.openxmlformats-officedocument.customXmlProperties+xml"/>
  <Override PartName="/customXml/itemProps6.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8.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488F" w:rsidRDefault="003C1E19">
      <w:r>
        <w:rPr>
          <w:noProof/>
          <w:lang w:eastAsia="nb-NO"/>
        </w:rPr>
        <mc:AlternateContent>
          <mc:Choice Requires="wps">
            <w:drawing>
              <wp:anchor distT="0" distB="0" distL="114300" distR="114300" simplePos="0" relativeHeight="251658240" behindDoc="0" locked="0" layoutInCell="1" allowOverlap="1" wp14:anchorId="715CDBB4" wp14:editId="63ECCCA0">
                <wp:simplePos x="0" y="0"/>
                <wp:positionH relativeFrom="column">
                  <wp:posOffset>3672205</wp:posOffset>
                </wp:positionH>
                <wp:positionV relativeFrom="paragraph">
                  <wp:posOffset>-1047115</wp:posOffset>
                </wp:positionV>
                <wp:extent cx="2970953" cy="10678602"/>
                <wp:effectExtent l="0" t="0" r="1270" b="889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0953" cy="10678602"/>
                        </a:xfrm>
                        <a:prstGeom prst="rect">
                          <a:avLst/>
                        </a:prstGeom>
                        <a:solidFill>
                          <a:schemeClr val="tx2"/>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7C505A6" id="Rectangle 365" o:spid="_x0000_s1026" style="position:absolute;margin-left:289.15pt;margin-top:-82.45pt;width:233.95pt;height:840.8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vvegIAAOgEAAAOAAAAZHJzL2Uyb0RvYy54bWysVNuO0zAQfUfiHyy/d3PZ9JKo6Wp3SxHS&#10;AisWPsC1ncbCsY3tNt1F/Dtjpy0tvCBEIjkee3x8Zs5M5jf7TqIdt05oVePsKsWIK6qZUJsaf/m8&#10;Gs0wcp4oRqRWvMbP3OGbxetX895UPNetloxbBCDKVb2pceu9qZLE0ZZ3xF1pwxVsNtp2xINpNwmz&#10;pAf0TiZ5mk6SXltmrKbcOVhdDpt4EfGbhlP/sWkc90jWGLj5ONo4rsOYLOak2lhiWkEPNMg/sOiI&#10;UHDpCWpJPEFbK/6A6gS12unGX1HdJbppBOUxBogmS3+L5qklhsdYIDnOnNLk/h8s/bB7tEiwGl9P&#10;xhgp0oFInyBtRG0kR2ERUtQbV4Hnk3m0IUhnHjT96pDS9y348Vtrdd9ywoBYFvyTiwPBcHAUrfv3&#10;mgE+2Xods7VvbBcAIQ9oH0V5PonC9x5RWMzLaVqOrzGisJelk+lskubxElIdzxvr/FuuOxQmNbbA&#10;P+KT3YPzgQ+pji6Rv5aCrYSU0Qilxu+lRTsCReL3R3B37gVsACr4B15R2e9llhfpXV6OVpPZdFSs&#10;ivEIuM5GaVbelZO0KIvl6kfgkRVVKxjj6kEofqyyrPg7FQ/1PtRHrDPU17gc5+MY4gVLZzfrUyTL&#10;WXgPmbpw64SHppOiq/EsDU9wIlVQ8I1ice6JkMM8uaQfkwk5OH5jVqLeQeKhVNaaPYPcVoMW0HTw&#10;e4BJq+0LRj20Wo3dty2xHCP5TkHJlFlRhN6MRjGe5mDY8531+Q5RFKBAKIyG6b0f+nlrrNi0cFMW&#10;E6P0LZRZI6L+oQQHVofihHaKERxaP/TruR29fv2gFj8BAAD//wMAUEsDBBQABgAIAAAAIQCDynQK&#10;4wAAAA4BAAAPAAAAZHJzL2Rvd25yZXYueG1sTI+xTsMwEIZ3JN7BOiQW1NoprZuGOFWLxMLWgASj&#10;E1/jiNiObLcNPD3uBNud7tN/319uJzOQM/rQOysgmzMgaFunetsJeH97meVAQpRWycFZFPCNAbbV&#10;7U0pC+Uu9oDnOnYkhdhQSAE6xrGgNLQajQxzN6JNt6PzRsa0+o4qLy8p3Ax0wRinRvY2fdByxGeN&#10;7Vd9MgJe64/dYd/gmnmdHfcbjuzz50GI+7tp9wQk4hT/YLjqJ3WoklPjTlYFMghYrfPHhAqYZXy5&#10;AXJF2JIvgDRpWmU8B1qV9H+N6hcAAP//AwBQSwECLQAUAAYACAAAACEAtoM4kv4AAADhAQAAEwAA&#10;AAAAAAAAAAAAAAAAAAAAW0NvbnRlbnRfVHlwZXNdLnhtbFBLAQItABQABgAIAAAAIQA4/SH/1gAA&#10;AJQBAAALAAAAAAAAAAAAAAAAAC8BAABfcmVscy8ucmVsc1BLAQItABQABgAIAAAAIQAlJmvvegIA&#10;AOgEAAAOAAAAAAAAAAAAAAAAAC4CAABkcnMvZTJvRG9jLnhtbFBLAQItABQABgAIAAAAIQCDynQK&#10;4wAAAA4BAAAPAAAAAAAAAAAAAAAAANQEAABkcnMvZG93bnJldi54bWxQSwUGAAAAAAQABADzAAAA&#10;5AUAAAAA&#10;" fillcolor="#1f497d [3215]" stroked="f" strokecolor="#d8d8d8"/>
            </w:pict>
          </mc:Fallback>
        </mc:AlternateContent>
      </w:r>
      <w:r w:rsidR="00BA488F">
        <w:t xml:space="preserve"> </w:t>
      </w:r>
    </w:p>
    <w:sdt>
      <w:sdtPr>
        <w:id w:val="-1052852194"/>
        <w:docPartObj>
          <w:docPartGallery w:val="Cover Pages"/>
          <w:docPartUnique/>
        </w:docPartObj>
      </w:sdtPr>
      <w:sdtEndPr>
        <w:rPr>
          <w:sz w:val="18"/>
        </w:rPr>
      </w:sdtEndPr>
      <w:sdtContent>
        <w:p w:rsidR="00502458" w:rsidRPr="00AE77E8" w:rsidRDefault="00FF0906">
          <w:r w:rsidRPr="00AE77E8">
            <w:rPr>
              <w:noProof/>
              <w:lang w:eastAsia="nb-NO"/>
            </w:rPr>
            <mc:AlternateContent>
              <mc:Choice Requires="wps">
                <w:drawing>
                  <wp:anchor distT="0" distB="0" distL="114300" distR="114300" simplePos="0" relativeHeight="251660288" behindDoc="0" locked="0" layoutInCell="0" allowOverlap="1" wp14:anchorId="18FD0A32" wp14:editId="4979F6E3">
                    <wp:simplePos x="0" y="0"/>
                    <wp:positionH relativeFrom="page">
                      <wp:align>left</wp:align>
                    </wp:positionH>
                    <wp:positionV relativeFrom="page">
                      <wp:posOffset>1742615</wp:posOffset>
                    </wp:positionV>
                    <wp:extent cx="7548245" cy="640080"/>
                    <wp:effectExtent l="0" t="0" r="14605" b="11430"/>
                    <wp:wrapNone/>
                    <wp:docPr id="362"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8245" cy="640080"/>
                            </a:xfrm>
                            <a:prstGeom prst="rect">
                              <a:avLst/>
                            </a:prstGeom>
                            <a:solidFill>
                              <a:srgbClr val="008E94"/>
                            </a:solidFill>
                            <a:ln w="12700">
                              <a:solidFill>
                                <a:schemeClr val="bg1"/>
                              </a:solidFill>
                              <a:miter lim="800000"/>
                              <a:headEnd/>
                              <a:tailEnd/>
                            </a:ln>
                            <a:extLst/>
                          </wps:spPr>
                          <wps:txbx>
                            <w:txbxContent>
                              <w:p w:rsidR="00EF321E" w:rsidRPr="008957B5" w:rsidRDefault="00EF321E" w:rsidP="00164C49">
                                <w:pPr>
                                  <w:pStyle w:val="Ingenmellomrom"/>
                                  <w:rPr>
                                    <w:rFonts w:ascii="Arial" w:eastAsiaTheme="majorEastAsia" w:hAnsi="Arial" w:cs="Arial"/>
                                    <w:color w:val="FFFFFF" w:themeColor="background1"/>
                                    <w:sz w:val="52"/>
                                    <w:szCs w:val="72"/>
                                  </w:rPr>
                                </w:pPr>
                                <w:r>
                                  <w:rPr>
                                    <w:rFonts w:ascii="Arial" w:eastAsiaTheme="majorEastAsia" w:hAnsi="Arial" w:cs="Arial"/>
                                    <w:color w:val="FFFFFF" w:themeColor="background1"/>
                                    <w:sz w:val="52"/>
                                    <w:szCs w:val="72"/>
                                  </w:rPr>
                                  <w:t>Fysisk aktivitet og idrett i Norge</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18FD0A32" id="Rektangel 16" o:spid="_x0000_s1026" style="position:absolute;margin-left:0;margin-top:137.2pt;width:594.35pt;height:50.4pt;z-index:251660288;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9WcNgIAAFkEAAAOAAAAZHJzL2Uyb0RvYy54bWysVMGO0zAQvSPxD5bvNGlouyFqulp1twhp&#10;gRULH+A4TmKtY5ux27R8PWOnLe1yQ+RgeTLjlzfvjbO83feK7AQ4aXRJp5OUEqG5qaVuS/rj++Zd&#10;TonzTNdMGS1KehCO3q7evlkOthCZ6YyqBRAE0a4YbEk7722RJI53omduYqzQmGwM9MxjCG1SAxsQ&#10;vVdJlqaLZDBQWzBcOIdv78ckXUX8phHcf20aJzxRJUVuPq4Q1yqsyWrJihaY7SQ/0mD/wKJnUuNH&#10;z1D3zDOyBfkXVC85GGcaP+GmT0zTSC5iD9jNNH3VzXPHrIi9oDjOnmVy/w+Wf9k9AZF1Sd8vMko0&#10;69Gkb+IFLWuFItNFUGiwrsDCZ/sEoUdnHw1/cUSbdRfK7gDM0AlWI69pqE+uDoTA4VFSDZ9NjfBs&#10;600Ua99AHwBRBrKPnhzOnoi9Jxxf3sxneTabU8Ixt5ilaR5NS1hxOm3B+Y/C9CRsSgroeURnu0fn&#10;AxtWnEoie6NkvZFKxQDaaq2A7FiYjzR/+DCLDWCTl2VKkwF7y27SNEJfJeOsijNK1Y4avILopcdB&#10;V7IvaZ6GZxy9INuDruMYeibVuEfKSgd+qMKxiZOKoxt+X+2PxlSmPqC4YMbZxruIm87AL0oGnOuS&#10;up9bBoIS9UkHg/IsRwmJj9FsfpNhAFep6jLFNEewknIPlIzB2o8XaGtBth1+bTqKYu/Q2I2Mmge6&#10;I7PjOOD8RiuOdy1ckMs4Vv35I6x+AwAA//8DAFBLAwQUAAYACAAAACEA79au690AAAAJAQAADwAA&#10;AGRycy9kb3ducmV2LnhtbEyPT0+EMBTE7yZ+h+aZeDFuWUQhyGNjVj14W1fjudAnEOkroeWP397u&#10;yT1OZjLzm2K3ml7MNLrOMsJ2E4Egrq3uuEH4/Hi9zUA4r1ir3jIh/JKDXXl5Uahc24XfaT76RoQS&#10;drlCaL0fcild3ZJRbmMH4uB929EoH+TYSD2qJZSbXsZR9CCN6jgstGqgfUv1z3EyCMuNeUsWXz2z&#10;e/k6TMNhduNeIl5frU+PIDyt/j8MJ/yADmVgquzE2okeIRzxCHGaJCBO9jbLUhAVwl16H4MsC3n+&#10;oPwDAAD//wMAUEsBAi0AFAAGAAgAAAAhALaDOJL+AAAA4QEAABMAAAAAAAAAAAAAAAAAAAAAAFtD&#10;b250ZW50X1R5cGVzXS54bWxQSwECLQAUAAYACAAAACEAOP0h/9YAAACUAQAACwAAAAAAAAAAAAAA&#10;AAAvAQAAX3JlbHMvLnJlbHNQSwECLQAUAAYACAAAACEAkFvVnDYCAABZBAAADgAAAAAAAAAAAAAA&#10;AAAuAgAAZHJzL2Uyb0RvYy54bWxQSwECLQAUAAYACAAAACEA79au690AAAAJAQAADwAAAAAAAAAA&#10;AAAAAACQBAAAZHJzL2Rvd25yZXYueG1sUEsFBgAAAAAEAAQA8wAAAJoFAAAAAA==&#10;" o:allowincell="f" fillcolor="#008e94" strokecolor="white [3212]" strokeweight="1pt">
                    <v:textbox style="mso-fit-shape-to-text:t" inset="14.4pt,,14.4pt">
                      <w:txbxContent>
                        <w:p w:rsidR="00EF321E" w:rsidRPr="008957B5" w:rsidRDefault="00EF321E" w:rsidP="00164C49">
                          <w:pPr>
                            <w:pStyle w:val="Ingenmellomrom"/>
                            <w:rPr>
                              <w:rFonts w:ascii="Arial" w:eastAsiaTheme="majorEastAsia" w:hAnsi="Arial" w:cs="Arial"/>
                              <w:color w:val="FFFFFF" w:themeColor="background1"/>
                              <w:sz w:val="52"/>
                              <w:szCs w:val="72"/>
                            </w:rPr>
                          </w:pPr>
                          <w:r>
                            <w:rPr>
                              <w:rFonts w:ascii="Arial" w:eastAsiaTheme="majorEastAsia" w:hAnsi="Arial" w:cs="Arial"/>
                              <w:color w:val="FFFFFF" w:themeColor="background1"/>
                              <w:sz w:val="52"/>
                              <w:szCs w:val="72"/>
                            </w:rPr>
                            <w:t>Fysisk aktivitet og idrett i Norge</w:t>
                          </w:r>
                        </w:p>
                      </w:txbxContent>
                    </v:textbox>
                    <w10:wrap anchorx="page" anchory="page"/>
                  </v:rect>
                </w:pict>
              </mc:Fallback>
            </mc:AlternateContent>
          </w:r>
        </w:p>
        <w:p w:rsidR="00502458" w:rsidRPr="00AE77E8" w:rsidRDefault="00502458"/>
        <w:p w:rsidR="00502458" w:rsidRPr="00AE77E8" w:rsidRDefault="00FF0906" w:rsidP="00FF0906">
          <w:pPr>
            <w:ind w:left="-1417"/>
          </w:pPr>
          <w:r w:rsidRPr="00A71182">
            <w:rPr>
              <w:rFonts w:ascii="Arial" w:hAnsi="Arial" w:cs="Arial"/>
              <w:b/>
              <w:bCs/>
              <w:noProof/>
            </w:rPr>
            <w:drawing>
              <wp:inline distT="0" distB="0" distL="0" distR="0" wp14:anchorId="6C4CAD81" wp14:editId="71557A19">
                <wp:extent cx="4603531" cy="5776763"/>
                <wp:effectExtent l="0" t="0" r="6985" b="0"/>
                <wp:docPr id="902" name="Bilde 3">
                  <a:extLst xmlns:a="http://schemas.openxmlformats.org/drawingml/2006/main">
                    <a:ext uri="{FF2B5EF4-FFF2-40B4-BE49-F238E27FC236}">
                      <a16:creationId xmlns:a16="http://schemas.microsoft.com/office/drawing/2014/main" id="{76EFB0C7-6E20-4D8C-9ACF-BC1E4A8A6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a:extLst>
                            <a:ext uri="{FF2B5EF4-FFF2-40B4-BE49-F238E27FC236}">
                              <a16:creationId xmlns:a16="http://schemas.microsoft.com/office/drawing/2014/main" id="{76EFB0C7-6E20-4D8C-9ACF-BC1E4A8A6BA5}"/>
                            </a:ext>
                          </a:extLst>
                        </pic:cNvPr>
                        <pic:cNvPicPr>
                          <a:picLocks noChangeAspect="1"/>
                        </pic:cNvPicPr>
                      </pic:nvPicPr>
                      <pic:blipFill>
                        <a:blip r:embed="rId9"/>
                        <a:stretch>
                          <a:fillRect/>
                        </a:stretch>
                      </pic:blipFill>
                      <pic:spPr>
                        <a:xfrm>
                          <a:off x="0" y="0"/>
                          <a:ext cx="4617081" cy="5793767"/>
                        </a:xfrm>
                        <a:prstGeom prst="rect">
                          <a:avLst/>
                        </a:prstGeom>
                      </pic:spPr>
                    </pic:pic>
                  </a:graphicData>
                </a:graphic>
              </wp:inline>
            </w:drawing>
          </w:r>
        </w:p>
        <w:p w:rsidR="00502458" w:rsidRPr="0098204F" w:rsidRDefault="00290FC2" w:rsidP="0098204F">
          <w:pPr>
            <w:spacing w:after="0"/>
            <w:ind w:left="-992"/>
            <w:rPr>
              <w:b/>
              <w:color w:val="404040" w:themeColor="text1" w:themeTint="BF"/>
              <w:sz w:val="40"/>
            </w:rPr>
          </w:pPr>
          <w:r w:rsidRPr="0098204F">
            <w:rPr>
              <w:b/>
              <w:color w:val="404040" w:themeColor="text1" w:themeTint="BF"/>
              <w:sz w:val="40"/>
            </w:rPr>
            <w:t>Norsk Monitor 201</w:t>
          </w:r>
          <w:r w:rsidR="00A71182">
            <w:rPr>
              <w:b/>
              <w:color w:val="404040" w:themeColor="text1" w:themeTint="BF"/>
              <w:sz w:val="40"/>
            </w:rPr>
            <w:t>7</w:t>
          </w:r>
          <w:r w:rsidRPr="0098204F">
            <w:rPr>
              <w:b/>
              <w:color w:val="404040" w:themeColor="text1" w:themeTint="BF"/>
              <w:sz w:val="40"/>
            </w:rPr>
            <w:t>/1</w:t>
          </w:r>
          <w:r w:rsidR="00A71182">
            <w:rPr>
              <w:b/>
              <w:color w:val="404040" w:themeColor="text1" w:themeTint="BF"/>
              <w:sz w:val="40"/>
            </w:rPr>
            <w:t>8</w:t>
          </w:r>
        </w:p>
        <w:p w:rsidR="00290FC2" w:rsidRPr="00921B02" w:rsidRDefault="00290FC2" w:rsidP="0098204F">
          <w:pPr>
            <w:spacing w:after="0"/>
            <w:ind w:left="-992"/>
            <w:rPr>
              <w:b/>
              <w:color w:val="404040" w:themeColor="text1" w:themeTint="BF"/>
              <w:sz w:val="28"/>
            </w:rPr>
          </w:pPr>
        </w:p>
        <w:p w:rsidR="00290FC2" w:rsidRPr="00921B02" w:rsidRDefault="00290FC2" w:rsidP="00F82E69">
          <w:pPr>
            <w:spacing w:after="60"/>
            <w:ind w:left="-992"/>
            <w:rPr>
              <w:b/>
              <w:color w:val="404040" w:themeColor="text1" w:themeTint="BF"/>
              <w:sz w:val="28"/>
            </w:rPr>
          </w:pPr>
          <w:r w:rsidRPr="00921B02">
            <w:rPr>
              <w:b/>
              <w:color w:val="404040" w:themeColor="text1" w:themeTint="BF"/>
              <w:sz w:val="28"/>
            </w:rPr>
            <w:t>Rapport utarbeidet for Norges Idrettsforbund</w:t>
          </w:r>
        </w:p>
        <w:p w:rsidR="003C1E19" w:rsidRDefault="00290FC2" w:rsidP="00F82E69">
          <w:pPr>
            <w:spacing w:after="60"/>
            <w:ind w:left="-992"/>
            <w:rPr>
              <w:b/>
              <w:color w:val="404040" w:themeColor="text1" w:themeTint="BF"/>
              <w:sz w:val="28"/>
            </w:rPr>
          </w:pPr>
          <w:r w:rsidRPr="00921B02">
            <w:rPr>
              <w:b/>
              <w:color w:val="404040" w:themeColor="text1" w:themeTint="BF"/>
              <w:sz w:val="28"/>
            </w:rPr>
            <w:t>og olympiske og paralympiske komité</w:t>
          </w:r>
        </w:p>
        <w:p w:rsidR="003C1E19" w:rsidRDefault="003C1E19" w:rsidP="00F82E69">
          <w:pPr>
            <w:spacing w:after="60"/>
            <w:ind w:left="-992"/>
            <w:rPr>
              <w:b/>
              <w:color w:val="404040" w:themeColor="text1" w:themeTint="BF"/>
            </w:rPr>
          </w:pPr>
        </w:p>
        <w:p w:rsidR="00DC7FB4" w:rsidRDefault="00DC7FB4" w:rsidP="00F82E69">
          <w:pPr>
            <w:spacing w:after="60"/>
            <w:ind w:left="-992"/>
            <w:rPr>
              <w:b/>
              <w:color w:val="404040" w:themeColor="text1" w:themeTint="BF"/>
            </w:rPr>
          </w:pPr>
        </w:p>
        <w:p w:rsidR="00102B47" w:rsidRPr="00DC7FB4" w:rsidRDefault="003C1E19" w:rsidP="00DC7FB4">
          <w:pPr>
            <w:spacing w:after="60"/>
            <w:ind w:left="-992"/>
            <w:rPr>
              <w:b/>
              <w:color w:val="404040" w:themeColor="text1" w:themeTint="BF"/>
              <w:sz w:val="18"/>
            </w:rPr>
          </w:pPr>
          <w:r w:rsidRPr="00AE77E8">
            <w:rPr>
              <w:noProof/>
              <w:lang w:eastAsia="nb-NO"/>
            </w:rPr>
            <mc:AlternateContent>
              <mc:Choice Requires="wps">
                <w:drawing>
                  <wp:anchor distT="0" distB="0" distL="114300" distR="114300" simplePos="0" relativeHeight="251674624" behindDoc="0" locked="0" layoutInCell="1" allowOverlap="1" wp14:anchorId="0D2DF348" wp14:editId="041F3917">
                    <wp:simplePos x="0" y="0"/>
                    <wp:positionH relativeFrom="page">
                      <wp:posOffset>174929</wp:posOffset>
                    </wp:positionH>
                    <wp:positionV relativeFrom="page">
                      <wp:posOffset>9716494</wp:posOffset>
                    </wp:positionV>
                    <wp:extent cx="3904090" cy="432435"/>
                    <wp:effectExtent l="0" t="0" r="0" b="5715"/>
                    <wp:wrapNone/>
                    <wp:docPr id="1" name="Tekstbo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09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21E" w:rsidRPr="00B90913" w:rsidRDefault="00EF321E" w:rsidP="0008284A">
                                <w:pPr>
                                  <w:pStyle w:val="Footer1"/>
                                  <w:jc w:val="both"/>
                                  <w:rPr>
                                    <w:color w:val="595959" w:themeColor="text1" w:themeTint="A6"/>
                                    <w:lang w:val="en-US"/>
                                  </w:rPr>
                                </w:pPr>
                                <w:r>
                                  <w:rPr>
                                    <w:color w:val="595959" w:themeColor="text1" w:themeTint="A6"/>
                                  </w:rPr>
                                  <w:t>© 2018</w:t>
                                </w:r>
                                <w:r w:rsidRPr="00B90913">
                                  <w:rPr>
                                    <w:color w:val="595959" w:themeColor="text1" w:themeTint="A6"/>
                                  </w:rPr>
                                  <w:t xml:space="preserve"> Ipsos. All rights reserved. </w:t>
                                </w:r>
                                <w:r w:rsidRPr="00B90913">
                                  <w:rPr>
                                    <w:color w:val="595959" w:themeColor="text1" w:themeTint="A6"/>
                                    <w:lang w:val="en-US"/>
                                  </w:rPr>
                                  <w:t>Contains Ipsos' Confidential and Proprietary information and may not be disclosed or reproduced without the prior written consent of Ipsos.</w:t>
                                </w:r>
                              </w:p>
                              <w:p w:rsidR="00EF321E" w:rsidRPr="00B90913" w:rsidRDefault="00EF321E" w:rsidP="0008284A">
                                <w:pPr>
                                  <w:pStyle w:val="Footer1"/>
                                  <w:jc w:val="both"/>
                                  <w:rPr>
                                    <w:color w:val="595959" w:themeColor="text1" w:themeTint="A6"/>
                                    <w:lang w:val="en-US"/>
                                  </w:rPr>
                                </w:pPr>
                              </w:p>
                              <w:p w:rsidR="00EF321E" w:rsidRPr="00B90913" w:rsidRDefault="00EF321E" w:rsidP="0008284A">
                                <w:pPr>
                                  <w:pStyle w:val="Footer1"/>
                                  <w:rPr>
                                    <w:color w:val="595959" w:themeColor="text1" w:themeTint="A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DF348" id="_x0000_t202" coordsize="21600,21600" o:spt="202" path="m,l,21600r21600,l21600,xe">
                    <v:stroke joinstyle="miter"/>
                    <v:path gradientshapeok="t" o:connecttype="rect"/>
                  </v:shapetype>
                  <v:shape id="Tekstboks 1" o:spid="_x0000_s1027" type="#_x0000_t202" style="position:absolute;left:0;text-align:left;margin-left:13.75pt;margin-top:765.1pt;width:307.4pt;height:34.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2ntwIAAMEFAAAOAAAAZHJzL2Uyb0RvYy54bWysVNtu2zAMfR+wfxD07voS5WKjTtHG8TCg&#10;uwDtPkC25VioLXmSEqcr9u+j5CRNWwwYtvnBkETqkIc84uXVvmvRjinNpUhxeBFgxEQpKy42Kf52&#10;n3sLjLShoqKtFCzFj0zjq+X7d5dDn7BINrKtmEIAInQy9ClujOkT39dlwzqqL2TPBBhrqTpqYKs2&#10;fqXoAOhd60dBMPMHqapeyZJpDafZaMRLh1/XrDRf6lozg9oUQ27G/ZX7F/bvLy9pslG0b3h5SIP+&#10;RRYd5QKCnqAyaijaKv4GquOlklrW5qKUnS/rmpfMcQA2YfCKzV1De+a4QHF0fyqT/n+w5efdV4V4&#10;Bb3DSNAOWnTPHrQp5INGoS3P0OsEvO568DP7G7m3rpaq7m9lCV5CrhoqNuxaKTk0jFaQnrvpn10d&#10;cbQFKYZPsoI4dGukA9rXqrOAUA0E6NCmx1Nr2N6gEg4ncUCCGEwl2MgkIpOpTc6nyfF2r7T5wGSH&#10;7CLFClrv0OnuVpvR9ehigwmZ87Z17W/FiwPAHE8gNly1NpuF6+ZTHMTrxXpBPBLN1h4Jssy7zlfE&#10;m+XhfJpNstUqC3/auCFJGl5VTNgwR2WF5M86d9D4qImTtrRseWXhbEpabYpVq9COgrJz9x0Kcubm&#10;v0zD1Qu4vKIURiS4iWIvny3mHsnJ1IvnwcILwvgmngUkJln+ktItF+zfKaEhxfE0mo5i+i23wH1v&#10;udGk4wZmR8u7FC9OTjSxElyLyrXWUN6O67NS2PSfSwHtPjbaCdZqdFSr2Rf7w9MAMCvmQlaPoGAl&#10;QWCgRZh7sGik+oHRADMkxfr7liqGUftRwCuIQ0Ls0HEbMp1HsFHnluLcQkUJUCk2GI3LlRkH1bZX&#10;fNNApPHdCXkNL6fmTtTPWQEju4E54bgdZpodROd75/U8eZe/AAAA//8DAFBLAwQUAAYACAAAACEA&#10;TkmVrN8AAAAMAQAADwAAAGRycy9kb3ducmV2LnhtbEyPwU7DMAyG70i8Q2QkbiyhXcdWmk4IxBW0&#10;wSZxyxqvrWicqsnW8vZ4Jzj696ffn4v15DpxxiG0njTczxQIpMrblmoNnx+vd0sQIRqypvOEGn4w&#10;wLq8vipMbv1IGzxvYy24hEJuNDQx9rmUoWrQmTDzPRLvjn5wJvI41NIOZuRy18lEqYV0piW+0Jge&#10;nxusvrcnp2H3dvzaz9V7/eKyfvSTkuRWUuvbm+npEUTEKf7BcNFndSjZ6eBPZIPoNCQPGZOcZ6lK&#10;QDCxmCcpiMMlWi1TkGUh/z9R/gIAAP//AwBQSwECLQAUAAYACAAAACEAtoM4kv4AAADhAQAAEwAA&#10;AAAAAAAAAAAAAAAAAAAAW0NvbnRlbnRfVHlwZXNdLnhtbFBLAQItABQABgAIAAAAIQA4/SH/1gAA&#10;AJQBAAALAAAAAAAAAAAAAAAAAC8BAABfcmVscy8ucmVsc1BLAQItABQABgAIAAAAIQDLum2ntwIA&#10;AMEFAAAOAAAAAAAAAAAAAAAAAC4CAABkcnMvZTJvRG9jLnhtbFBLAQItABQABgAIAAAAIQBOSZWs&#10;3wAAAAwBAAAPAAAAAAAAAAAAAAAAABEFAABkcnMvZG93bnJldi54bWxQSwUGAAAAAAQABADzAAAA&#10;HQYAAAAA&#10;" filled="f" stroked="f">
                    <v:textbox>
                      <w:txbxContent>
                        <w:p w:rsidR="00EF321E" w:rsidRPr="00B90913" w:rsidRDefault="00EF321E" w:rsidP="0008284A">
                          <w:pPr>
                            <w:pStyle w:val="Footer1"/>
                            <w:jc w:val="both"/>
                            <w:rPr>
                              <w:color w:val="595959" w:themeColor="text1" w:themeTint="A6"/>
                              <w:lang w:val="en-US"/>
                            </w:rPr>
                          </w:pPr>
                          <w:r>
                            <w:rPr>
                              <w:color w:val="595959" w:themeColor="text1" w:themeTint="A6"/>
                            </w:rPr>
                            <w:t>© 2018</w:t>
                          </w:r>
                          <w:r w:rsidRPr="00B90913">
                            <w:rPr>
                              <w:color w:val="595959" w:themeColor="text1" w:themeTint="A6"/>
                            </w:rPr>
                            <w:t xml:space="preserve"> Ipsos. All rights reserved. </w:t>
                          </w:r>
                          <w:r w:rsidRPr="00B90913">
                            <w:rPr>
                              <w:color w:val="595959" w:themeColor="text1" w:themeTint="A6"/>
                              <w:lang w:val="en-US"/>
                            </w:rPr>
                            <w:t>Contains Ipsos' Confidential and Proprietary information and may not be disclosed or reproduced without the prior written consent of Ipsos.</w:t>
                          </w:r>
                        </w:p>
                        <w:p w:rsidR="00EF321E" w:rsidRPr="00B90913" w:rsidRDefault="00EF321E" w:rsidP="0008284A">
                          <w:pPr>
                            <w:pStyle w:val="Footer1"/>
                            <w:jc w:val="both"/>
                            <w:rPr>
                              <w:color w:val="595959" w:themeColor="text1" w:themeTint="A6"/>
                              <w:lang w:val="en-US"/>
                            </w:rPr>
                          </w:pPr>
                        </w:p>
                        <w:p w:rsidR="00EF321E" w:rsidRPr="00B90913" w:rsidRDefault="00EF321E" w:rsidP="0008284A">
                          <w:pPr>
                            <w:pStyle w:val="Footer1"/>
                            <w:rPr>
                              <w:color w:val="595959" w:themeColor="text1" w:themeTint="A6"/>
                              <w:lang w:val="en-US"/>
                            </w:rPr>
                          </w:pPr>
                        </w:p>
                      </w:txbxContent>
                    </v:textbox>
                    <w10:wrap anchorx="page" anchory="page"/>
                  </v:shape>
                </w:pict>
              </mc:Fallback>
            </mc:AlternateContent>
          </w:r>
          <w:r w:rsidR="00A71182">
            <w:rPr>
              <w:b/>
              <w:color w:val="404040" w:themeColor="text1" w:themeTint="BF"/>
              <w:sz w:val="18"/>
            </w:rPr>
            <w:t>Kristin Rogge Pran og John Spilling</w:t>
          </w:r>
          <w:r w:rsidRPr="003C1E19">
            <w:rPr>
              <w:b/>
              <w:color w:val="404040" w:themeColor="text1" w:themeTint="BF"/>
              <w:sz w:val="18"/>
            </w:rPr>
            <w:t xml:space="preserve">, </w:t>
          </w:r>
          <w:r w:rsidR="00DC7FB4">
            <w:rPr>
              <w:b/>
              <w:color w:val="404040" w:themeColor="text1" w:themeTint="BF"/>
              <w:sz w:val="18"/>
            </w:rPr>
            <w:t>okt</w:t>
          </w:r>
          <w:r w:rsidR="00B9117B">
            <w:rPr>
              <w:b/>
              <w:color w:val="404040" w:themeColor="text1" w:themeTint="BF"/>
              <w:sz w:val="18"/>
            </w:rPr>
            <w:t>ober</w:t>
          </w:r>
          <w:r w:rsidRPr="003C1E19">
            <w:rPr>
              <w:b/>
              <w:color w:val="404040" w:themeColor="text1" w:themeTint="BF"/>
              <w:sz w:val="18"/>
            </w:rPr>
            <w:t xml:space="preserve"> 201</w:t>
          </w:r>
          <w:r w:rsidR="00A71182">
            <w:rPr>
              <w:b/>
              <w:color w:val="404040" w:themeColor="text1" w:themeTint="BF"/>
              <w:sz w:val="18"/>
            </w:rPr>
            <w:t>8</w:t>
          </w:r>
        </w:p>
      </w:sdtContent>
    </w:sdt>
    <w:sdt>
      <w:sdtPr>
        <w:rPr>
          <w:rFonts w:asciiTheme="minorHAnsi" w:eastAsiaTheme="minorHAnsi" w:hAnsiTheme="minorHAnsi" w:cstheme="minorBidi"/>
          <w:color w:val="auto"/>
          <w:sz w:val="22"/>
          <w:szCs w:val="22"/>
          <w:lang w:val="nb-NO"/>
        </w:rPr>
        <w:id w:val="143482212"/>
        <w:docPartObj>
          <w:docPartGallery w:val="Table of Contents"/>
          <w:docPartUnique/>
        </w:docPartObj>
      </w:sdtPr>
      <w:sdtEndPr>
        <w:rPr>
          <w:b/>
          <w:bCs/>
        </w:rPr>
      </w:sdtEndPr>
      <w:sdtContent>
        <w:p w:rsidR="00701CB9" w:rsidRPr="00701CB9" w:rsidRDefault="00701CB9">
          <w:pPr>
            <w:pStyle w:val="Overskriftforinnholdsfortegnelse"/>
            <w:rPr>
              <w:color w:val="auto"/>
              <w:lang w:val="nb-NO"/>
            </w:rPr>
          </w:pPr>
          <w:r w:rsidRPr="00701CB9">
            <w:rPr>
              <w:color w:val="auto"/>
              <w:lang w:val="nb-NO"/>
            </w:rPr>
            <w:t>Innhold</w:t>
          </w:r>
        </w:p>
        <w:p w:rsidR="00701CB9" w:rsidRPr="00701CB9" w:rsidRDefault="00701CB9" w:rsidP="00701CB9"/>
        <w:p w:rsidR="001E3EFB" w:rsidRDefault="00701CB9">
          <w:pPr>
            <w:pStyle w:val="INNH1"/>
            <w:rPr>
              <w:rFonts w:eastAsiaTheme="minorEastAsia"/>
              <w:b w:val="0"/>
              <w:lang w:eastAsia="nb-NO"/>
            </w:rPr>
          </w:pPr>
          <w:r>
            <w:fldChar w:fldCharType="begin"/>
          </w:r>
          <w:r>
            <w:instrText xml:space="preserve"> TOC \o "1-3" \h \z \u </w:instrText>
          </w:r>
          <w:r>
            <w:fldChar w:fldCharType="separate"/>
          </w:r>
          <w:hyperlink w:anchor="_Toc531159909" w:history="1">
            <w:r w:rsidR="001E3EFB" w:rsidRPr="00E10064">
              <w:rPr>
                <w:rStyle w:val="Hyperkobling"/>
              </w:rPr>
              <w:t>1. Innledning</w:t>
            </w:r>
            <w:r w:rsidR="001E3EFB">
              <w:rPr>
                <w:webHidden/>
              </w:rPr>
              <w:tab/>
            </w:r>
            <w:r w:rsidR="001E3EFB">
              <w:rPr>
                <w:webHidden/>
              </w:rPr>
              <w:fldChar w:fldCharType="begin"/>
            </w:r>
            <w:r w:rsidR="001E3EFB">
              <w:rPr>
                <w:webHidden/>
              </w:rPr>
              <w:instrText xml:space="preserve"> PAGEREF _Toc531159909 \h </w:instrText>
            </w:r>
            <w:r w:rsidR="001E3EFB">
              <w:rPr>
                <w:webHidden/>
              </w:rPr>
            </w:r>
            <w:r w:rsidR="001E3EFB">
              <w:rPr>
                <w:webHidden/>
              </w:rPr>
              <w:fldChar w:fldCharType="separate"/>
            </w:r>
            <w:r w:rsidR="001E3EFB">
              <w:rPr>
                <w:webHidden/>
              </w:rPr>
              <w:t>1</w:t>
            </w:r>
            <w:r w:rsidR="001E3EFB">
              <w:rPr>
                <w:webHidden/>
              </w:rPr>
              <w:fldChar w:fldCharType="end"/>
            </w:r>
          </w:hyperlink>
        </w:p>
        <w:p w:rsidR="001E3EFB" w:rsidRDefault="00085D38">
          <w:pPr>
            <w:pStyle w:val="INNH1"/>
            <w:rPr>
              <w:rFonts w:eastAsiaTheme="minorEastAsia"/>
              <w:b w:val="0"/>
              <w:lang w:eastAsia="nb-NO"/>
            </w:rPr>
          </w:pPr>
          <w:hyperlink w:anchor="_Toc531159910" w:history="1">
            <w:r w:rsidR="001E3EFB" w:rsidRPr="00E10064">
              <w:rPr>
                <w:rStyle w:val="Hyperkobling"/>
              </w:rPr>
              <w:t>2. Om rapporten</w:t>
            </w:r>
            <w:r w:rsidR="001E3EFB">
              <w:rPr>
                <w:webHidden/>
              </w:rPr>
              <w:tab/>
            </w:r>
            <w:r w:rsidR="001E3EFB">
              <w:rPr>
                <w:webHidden/>
              </w:rPr>
              <w:fldChar w:fldCharType="begin"/>
            </w:r>
            <w:r w:rsidR="001E3EFB">
              <w:rPr>
                <w:webHidden/>
              </w:rPr>
              <w:instrText xml:space="preserve"> PAGEREF _Toc531159910 \h </w:instrText>
            </w:r>
            <w:r w:rsidR="001E3EFB">
              <w:rPr>
                <w:webHidden/>
              </w:rPr>
            </w:r>
            <w:r w:rsidR="001E3EFB">
              <w:rPr>
                <w:webHidden/>
              </w:rPr>
              <w:fldChar w:fldCharType="separate"/>
            </w:r>
            <w:r w:rsidR="001E3EFB">
              <w:rPr>
                <w:webHidden/>
              </w:rPr>
              <w:t>2</w:t>
            </w:r>
            <w:r w:rsidR="001E3EFB">
              <w:rPr>
                <w:webHidden/>
              </w:rPr>
              <w:fldChar w:fldCharType="end"/>
            </w:r>
          </w:hyperlink>
        </w:p>
        <w:p w:rsidR="001E3EFB" w:rsidRDefault="00085D38">
          <w:pPr>
            <w:pStyle w:val="INNH1"/>
            <w:rPr>
              <w:rFonts w:eastAsiaTheme="minorEastAsia"/>
              <w:b w:val="0"/>
              <w:lang w:eastAsia="nb-NO"/>
            </w:rPr>
          </w:pPr>
          <w:hyperlink w:anchor="_Toc531159911" w:history="1">
            <w:r w:rsidR="001E3EFB" w:rsidRPr="00E10064">
              <w:rPr>
                <w:rStyle w:val="Hyperkobling"/>
              </w:rPr>
              <w:t>3. Treningshyppighet i befolkningen</w:t>
            </w:r>
            <w:r w:rsidR="001E3EFB">
              <w:rPr>
                <w:webHidden/>
              </w:rPr>
              <w:tab/>
            </w:r>
            <w:r w:rsidR="001E3EFB">
              <w:rPr>
                <w:webHidden/>
              </w:rPr>
              <w:fldChar w:fldCharType="begin"/>
            </w:r>
            <w:r w:rsidR="001E3EFB">
              <w:rPr>
                <w:webHidden/>
              </w:rPr>
              <w:instrText xml:space="preserve"> PAGEREF _Toc531159911 \h </w:instrText>
            </w:r>
            <w:r w:rsidR="001E3EFB">
              <w:rPr>
                <w:webHidden/>
              </w:rPr>
            </w:r>
            <w:r w:rsidR="001E3EFB">
              <w:rPr>
                <w:webHidden/>
              </w:rPr>
              <w:fldChar w:fldCharType="separate"/>
            </w:r>
            <w:r w:rsidR="001E3EFB">
              <w:rPr>
                <w:webHidden/>
              </w:rPr>
              <w:t>4</w:t>
            </w:r>
            <w:r w:rsidR="001E3EFB">
              <w:rPr>
                <w:webHidden/>
              </w:rPr>
              <w:fldChar w:fldCharType="end"/>
            </w:r>
          </w:hyperlink>
        </w:p>
        <w:p w:rsidR="001E3EFB" w:rsidRDefault="00085D38">
          <w:pPr>
            <w:pStyle w:val="INNH1"/>
            <w:rPr>
              <w:rFonts w:eastAsiaTheme="minorEastAsia"/>
              <w:b w:val="0"/>
              <w:lang w:eastAsia="nb-NO"/>
            </w:rPr>
          </w:pPr>
          <w:hyperlink w:anchor="_Toc531159912" w:history="1">
            <w:r w:rsidR="001E3EFB" w:rsidRPr="00E10064">
              <w:rPr>
                <w:rStyle w:val="Hyperkobling"/>
              </w:rPr>
              <w:t>4. Tidsbruk og intensitet på treningen</w:t>
            </w:r>
            <w:r w:rsidR="001E3EFB">
              <w:rPr>
                <w:webHidden/>
              </w:rPr>
              <w:tab/>
            </w:r>
            <w:r w:rsidR="001E3EFB">
              <w:rPr>
                <w:webHidden/>
              </w:rPr>
              <w:fldChar w:fldCharType="begin"/>
            </w:r>
            <w:r w:rsidR="001E3EFB">
              <w:rPr>
                <w:webHidden/>
              </w:rPr>
              <w:instrText xml:space="preserve"> PAGEREF _Toc531159912 \h </w:instrText>
            </w:r>
            <w:r w:rsidR="001E3EFB">
              <w:rPr>
                <w:webHidden/>
              </w:rPr>
            </w:r>
            <w:r w:rsidR="001E3EFB">
              <w:rPr>
                <w:webHidden/>
              </w:rPr>
              <w:fldChar w:fldCharType="separate"/>
            </w:r>
            <w:r w:rsidR="001E3EFB">
              <w:rPr>
                <w:webHidden/>
              </w:rPr>
              <w:t>14</w:t>
            </w:r>
            <w:r w:rsidR="001E3EFB">
              <w:rPr>
                <w:webHidden/>
              </w:rPr>
              <w:fldChar w:fldCharType="end"/>
            </w:r>
          </w:hyperlink>
        </w:p>
        <w:p w:rsidR="001E3EFB" w:rsidRDefault="00085D38">
          <w:pPr>
            <w:pStyle w:val="INNH1"/>
            <w:rPr>
              <w:rFonts w:eastAsiaTheme="minorEastAsia"/>
              <w:b w:val="0"/>
              <w:lang w:eastAsia="nb-NO"/>
            </w:rPr>
          </w:pPr>
          <w:hyperlink w:anchor="_Toc531159913" w:history="1">
            <w:r w:rsidR="001E3EFB" w:rsidRPr="00E10064">
              <w:rPr>
                <w:rStyle w:val="Hyperkobling"/>
              </w:rPr>
              <w:t>5. Sammenheng og sted for fysisk aktivitet</w:t>
            </w:r>
            <w:r w:rsidR="001E3EFB">
              <w:rPr>
                <w:webHidden/>
              </w:rPr>
              <w:tab/>
            </w:r>
            <w:r w:rsidR="001E3EFB">
              <w:rPr>
                <w:webHidden/>
              </w:rPr>
              <w:fldChar w:fldCharType="begin"/>
            </w:r>
            <w:r w:rsidR="001E3EFB">
              <w:rPr>
                <w:webHidden/>
              </w:rPr>
              <w:instrText xml:space="preserve"> PAGEREF _Toc531159913 \h </w:instrText>
            </w:r>
            <w:r w:rsidR="001E3EFB">
              <w:rPr>
                <w:webHidden/>
              </w:rPr>
            </w:r>
            <w:r w:rsidR="001E3EFB">
              <w:rPr>
                <w:webHidden/>
              </w:rPr>
              <w:fldChar w:fldCharType="separate"/>
            </w:r>
            <w:r w:rsidR="001E3EFB">
              <w:rPr>
                <w:webHidden/>
              </w:rPr>
              <w:t>20</w:t>
            </w:r>
            <w:r w:rsidR="001E3EFB">
              <w:rPr>
                <w:webHidden/>
              </w:rPr>
              <w:fldChar w:fldCharType="end"/>
            </w:r>
          </w:hyperlink>
        </w:p>
        <w:p w:rsidR="001E3EFB" w:rsidRDefault="00085D38">
          <w:pPr>
            <w:pStyle w:val="INNH1"/>
            <w:rPr>
              <w:rFonts w:eastAsiaTheme="minorEastAsia"/>
              <w:b w:val="0"/>
              <w:lang w:eastAsia="nb-NO"/>
            </w:rPr>
          </w:pPr>
          <w:hyperlink w:anchor="_Toc531159914" w:history="1">
            <w:r w:rsidR="001E3EFB" w:rsidRPr="00E10064">
              <w:rPr>
                <w:rStyle w:val="Hyperkobling"/>
              </w:rPr>
              <w:t>6. Sted for treningen</w:t>
            </w:r>
            <w:r w:rsidR="001E3EFB">
              <w:rPr>
                <w:webHidden/>
              </w:rPr>
              <w:tab/>
            </w:r>
            <w:r w:rsidR="001E3EFB">
              <w:rPr>
                <w:webHidden/>
              </w:rPr>
              <w:fldChar w:fldCharType="begin"/>
            </w:r>
            <w:r w:rsidR="001E3EFB">
              <w:rPr>
                <w:webHidden/>
              </w:rPr>
              <w:instrText xml:space="preserve"> PAGEREF _Toc531159914 \h </w:instrText>
            </w:r>
            <w:r w:rsidR="001E3EFB">
              <w:rPr>
                <w:webHidden/>
              </w:rPr>
            </w:r>
            <w:r w:rsidR="001E3EFB">
              <w:rPr>
                <w:webHidden/>
              </w:rPr>
              <w:fldChar w:fldCharType="separate"/>
            </w:r>
            <w:r w:rsidR="001E3EFB">
              <w:rPr>
                <w:webHidden/>
              </w:rPr>
              <w:t>23</w:t>
            </w:r>
            <w:r w:rsidR="001E3EFB">
              <w:rPr>
                <w:webHidden/>
              </w:rPr>
              <w:fldChar w:fldCharType="end"/>
            </w:r>
          </w:hyperlink>
        </w:p>
        <w:p w:rsidR="001E3EFB" w:rsidRDefault="00085D38">
          <w:pPr>
            <w:pStyle w:val="INNH1"/>
            <w:rPr>
              <w:rFonts w:eastAsiaTheme="minorEastAsia"/>
              <w:b w:val="0"/>
              <w:lang w:eastAsia="nb-NO"/>
            </w:rPr>
          </w:pPr>
          <w:hyperlink w:anchor="_Toc531159915" w:history="1">
            <w:r w:rsidR="001E3EFB" w:rsidRPr="00E10064">
              <w:rPr>
                <w:rStyle w:val="Hyperkobling"/>
              </w:rPr>
              <w:t>6. Utbredelsen av konkrete fysiske aktiviteter og idretter</w:t>
            </w:r>
            <w:r w:rsidR="001E3EFB">
              <w:rPr>
                <w:webHidden/>
              </w:rPr>
              <w:tab/>
            </w:r>
            <w:r w:rsidR="001E3EFB">
              <w:rPr>
                <w:webHidden/>
              </w:rPr>
              <w:fldChar w:fldCharType="begin"/>
            </w:r>
            <w:r w:rsidR="001E3EFB">
              <w:rPr>
                <w:webHidden/>
              </w:rPr>
              <w:instrText xml:space="preserve"> PAGEREF _Toc531159915 \h </w:instrText>
            </w:r>
            <w:r w:rsidR="001E3EFB">
              <w:rPr>
                <w:webHidden/>
              </w:rPr>
            </w:r>
            <w:r w:rsidR="001E3EFB">
              <w:rPr>
                <w:webHidden/>
              </w:rPr>
              <w:fldChar w:fldCharType="separate"/>
            </w:r>
            <w:r w:rsidR="001E3EFB">
              <w:rPr>
                <w:webHidden/>
              </w:rPr>
              <w:t>27</w:t>
            </w:r>
            <w:r w:rsidR="001E3EFB">
              <w:rPr>
                <w:webHidden/>
              </w:rPr>
              <w:fldChar w:fldCharType="end"/>
            </w:r>
          </w:hyperlink>
        </w:p>
        <w:p w:rsidR="001E3EFB" w:rsidRDefault="00085D38">
          <w:pPr>
            <w:pStyle w:val="INNH1"/>
            <w:rPr>
              <w:rFonts w:eastAsiaTheme="minorEastAsia"/>
              <w:b w:val="0"/>
              <w:lang w:eastAsia="nb-NO"/>
            </w:rPr>
          </w:pPr>
          <w:hyperlink w:anchor="_Toc531159916" w:history="1">
            <w:r w:rsidR="001E3EFB" w:rsidRPr="00E10064">
              <w:rPr>
                <w:rStyle w:val="Hyperkobling"/>
              </w:rPr>
              <w:t>7. Motiver for å drive med fysisk aktivitet</w:t>
            </w:r>
            <w:r w:rsidR="001E3EFB">
              <w:rPr>
                <w:webHidden/>
              </w:rPr>
              <w:tab/>
            </w:r>
            <w:r w:rsidR="001E3EFB">
              <w:rPr>
                <w:webHidden/>
              </w:rPr>
              <w:fldChar w:fldCharType="begin"/>
            </w:r>
            <w:r w:rsidR="001E3EFB">
              <w:rPr>
                <w:webHidden/>
              </w:rPr>
              <w:instrText xml:space="preserve"> PAGEREF _Toc531159916 \h </w:instrText>
            </w:r>
            <w:r w:rsidR="001E3EFB">
              <w:rPr>
                <w:webHidden/>
              </w:rPr>
            </w:r>
            <w:r w:rsidR="001E3EFB">
              <w:rPr>
                <w:webHidden/>
              </w:rPr>
              <w:fldChar w:fldCharType="separate"/>
            </w:r>
            <w:r w:rsidR="001E3EFB">
              <w:rPr>
                <w:webHidden/>
              </w:rPr>
              <w:t>33</w:t>
            </w:r>
            <w:r w:rsidR="001E3EFB">
              <w:rPr>
                <w:webHidden/>
              </w:rPr>
              <w:fldChar w:fldCharType="end"/>
            </w:r>
          </w:hyperlink>
        </w:p>
        <w:p w:rsidR="001E3EFB" w:rsidRDefault="00085D38">
          <w:pPr>
            <w:pStyle w:val="INNH1"/>
            <w:rPr>
              <w:rFonts w:eastAsiaTheme="minorEastAsia"/>
              <w:b w:val="0"/>
              <w:lang w:eastAsia="nb-NO"/>
            </w:rPr>
          </w:pPr>
          <w:hyperlink w:anchor="_Toc531159917" w:history="1">
            <w:r w:rsidR="001E3EFB" w:rsidRPr="00E10064">
              <w:rPr>
                <w:rStyle w:val="Hyperkobling"/>
              </w:rPr>
              <w:t>8. Fysisk inaktivitet</w:t>
            </w:r>
            <w:r w:rsidR="001E3EFB">
              <w:rPr>
                <w:webHidden/>
              </w:rPr>
              <w:tab/>
            </w:r>
            <w:r w:rsidR="001E3EFB">
              <w:rPr>
                <w:webHidden/>
              </w:rPr>
              <w:fldChar w:fldCharType="begin"/>
            </w:r>
            <w:r w:rsidR="001E3EFB">
              <w:rPr>
                <w:webHidden/>
              </w:rPr>
              <w:instrText xml:space="preserve"> PAGEREF _Toc531159917 \h </w:instrText>
            </w:r>
            <w:r w:rsidR="001E3EFB">
              <w:rPr>
                <w:webHidden/>
              </w:rPr>
            </w:r>
            <w:r w:rsidR="001E3EFB">
              <w:rPr>
                <w:webHidden/>
              </w:rPr>
              <w:fldChar w:fldCharType="separate"/>
            </w:r>
            <w:r w:rsidR="001E3EFB">
              <w:rPr>
                <w:webHidden/>
              </w:rPr>
              <w:t>36</w:t>
            </w:r>
            <w:r w:rsidR="001E3EFB">
              <w:rPr>
                <w:webHidden/>
              </w:rPr>
              <w:fldChar w:fldCharType="end"/>
            </w:r>
          </w:hyperlink>
        </w:p>
        <w:p w:rsidR="001E3EFB" w:rsidRDefault="00085D38">
          <w:pPr>
            <w:pStyle w:val="INNH1"/>
            <w:rPr>
              <w:rFonts w:eastAsiaTheme="minorEastAsia"/>
              <w:b w:val="0"/>
              <w:lang w:eastAsia="nb-NO"/>
            </w:rPr>
          </w:pPr>
          <w:hyperlink w:anchor="_Toc531159918" w:history="1">
            <w:r w:rsidR="001E3EFB" w:rsidRPr="00E10064">
              <w:rPr>
                <w:rStyle w:val="Hyperkobling"/>
              </w:rPr>
              <w:t>9. Aktiv idrett</w:t>
            </w:r>
            <w:r w:rsidR="001E3EFB">
              <w:rPr>
                <w:webHidden/>
              </w:rPr>
              <w:tab/>
            </w:r>
            <w:r w:rsidR="001E3EFB">
              <w:rPr>
                <w:webHidden/>
              </w:rPr>
              <w:fldChar w:fldCharType="begin"/>
            </w:r>
            <w:r w:rsidR="001E3EFB">
              <w:rPr>
                <w:webHidden/>
              </w:rPr>
              <w:instrText xml:space="preserve"> PAGEREF _Toc531159918 \h </w:instrText>
            </w:r>
            <w:r w:rsidR="001E3EFB">
              <w:rPr>
                <w:webHidden/>
              </w:rPr>
            </w:r>
            <w:r w:rsidR="001E3EFB">
              <w:rPr>
                <w:webHidden/>
              </w:rPr>
              <w:fldChar w:fldCharType="separate"/>
            </w:r>
            <w:r w:rsidR="001E3EFB">
              <w:rPr>
                <w:webHidden/>
              </w:rPr>
              <w:t>44</w:t>
            </w:r>
            <w:r w:rsidR="001E3EFB">
              <w:rPr>
                <w:webHidden/>
              </w:rPr>
              <w:fldChar w:fldCharType="end"/>
            </w:r>
          </w:hyperlink>
        </w:p>
        <w:p w:rsidR="001E3EFB" w:rsidRDefault="00085D38">
          <w:pPr>
            <w:pStyle w:val="INNH1"/>
            <w:rPr>
              <w:rFonts w:eastAsiaTheme="minorEastAsia"/>
              <w:b w:val="0"/>
              <w:lang w:eastAsia="nb-NO"/>
            </w:rPr>
          </w:pPr>
          <w:hyperlink w:anchor="_Toc531159919" w:history="1">
            <w:r w:rsidR="001E3EFB" w:rsidRPr="00E10064">
              <w:rPr>
                <w:rStyle w:val="Hyperkobling"/>
                <w:rFonts w:cstheme="minorHAnsi"/>
              </w:rPr>
              <w:t>10. Fysisk aktivitet hos barn</w:t>
            </w:r>
            <w:r w:rsidR="001E3EFB">
              <w:rPr>
                <w:webHidden/>
              </w:rPr>
              <w:tab/>
            </w:r>
            <w:r w:rsidR="001E3EFB">
              <w:rPr>
                <w:webHidden/>
              </w:rPr>
              <w:fldChar w:fldCharType="begin"/>
            </w:r>
            <w:r w:rsidR="001E3EFB">
              <w:rPr>
                <w:webHidden/>
              </w:rPr>
              <w:instrText xml:space="preserve"> PAGEREF _Toc531159919 \h </w:instrText>
            </w:r>
            <w:r w:rsidR="001E3EFB">
              <w:rPr>
                <w:webHidden/>
              </w:rPr>
            </w:r>
            <w:r w:rsidR="001E3EFB">
              <w:rPr>
                <w:webHidden/>
              </w:rPr>
              <w:fldChar w:fldCharType="separate"/>
            </w:r>
            <w:r w:rsidR="001E3EFB">
              <w:rPr>
                <w:webHidden/>
              </w:rPr>
              <w:t>48</w:t>
            </w:r>
            <w:r w:rsidR="001E3EFB">
              <w:rPr>
                <w:webHidden/>
              </w:rPr>
              <w:fldChar w:fldCharType="end"/>
            </w:r>
          </w:hyperlink>
        </w:p>
        <w:p w:rsidR="001E3EFB" w:rsidRDefault="00085D38">
          <w:pPr>
            <w:pStyle w:val="INNH1"/>
            <w:rPr>
              <w:rFonts w:eastAsiaTheme="minorEastAsia"/>
              <w:b w:val="0"/>
              <w:lang w:eastAsia="nb-NO"/>
            </w:rPr>
          </w:pPr>
          <w:hyperlink w:anchor="_Toc531159920" w:history="1">
            <w:r w:rsidR="001E3EFB" w:rsidRPr="00E10064">
              <w:rPr>
                <w:rStyle w:val="Hyperkobling"/>
              </w:rPr>
              <w:t>11. Kostnader forbundet med barnas fysiske aktiviteter</w:t>
            </w:r>
            <w:r w:rsidR="001E3EFB">
              <w:rPr>
                <w:webHidden/>
              </w:rPr>
              <w:tab/>
            </w:r>
            <w:r w:rsidR="001E3EFB">
              <w:rPr>
                <w:webHidden/>
              </w:rPr>
              <w:fldChar w:fldCharType="begin"/>
            </w:r>
            <w:r w:rsidR="001E3EFB">
              <w:rPr>
                <w:webHidden/>
              </w:rPr>
              <w:instrText xml:space="preserve"> PAGEREF _Toc531159920 \h </w:instrText>
            </w:r>
            <w:r w:rsidR="001E3EFB">
              <w:rPr>
                <w:webHidden/>
              </w:rPr>
            </w:r>
            <w:r w:rsidR="001E3EFB">
              <w:rPr>
                <w:webHidden/>
              </w:rPr>
              <w:fldChar w:fldCharType="separate"/>
            </w:r>
            <w:r w:rsidR="001E3EFB">
              <w:rPr>
                <w:webHidden/>
              </w:rPr>
              <w:t>56</w:t>
            </w:r>
            <w:r w:rsidR="001E3EFB">
              <w:rPr>
                <w:webHidden/>
              </w:rPr>
              <w:fldChar w:fldCharType="end"/>
            </w:r>
          </w:hyperlink>
        </w:p>
        <w:p w:rsidR="001E3EFB" w:rsidRDefault="00085D38">
          <w:pPr>
            <w:pStyle w:val="INNH1"/>
            <w:rPr>
              <w:rFonts w:eastAsiaTheme="minorEastAsia"/>
              <w:b w:val="0"/>
              <w:lang w:eastAsia="nb-NO"/>
            </w:rPr>
          </w:pPr>
          <w:hyperlink w:anchor="_Toc531159921" w:history="1">
            <w:r w:rsidR="001E3EFB" w:rsidRPr="00E10064">
              <w:rPr>
                <w:rStyle w:val="Hyperkobling"/>
              </w:rPr>
              <w:t>12. Trening, Internett og sosiale medier</w:t>
            </w:r>
            <w:r w:rsidR="001E3EFB">
              <w:rPr>
                <w:webHidden/>
              </w:rPr>
              <w:tab/>
            </w:r>
            <w:r w:rsidR="001E3EFB">
              <w:rPr>
                <w:webHidden/>
              </w:rPr>
              <w:fldChar w:fldCharType="begin"/>
            </w:r>
            <w:r w:rsidR="001E3EFB">
              <w:rPr>
                <w:webHidden/>
              </w:rPr>
              <w:instrText xml:space="preserve"> PAGEREF _Toc531159921 \h </w:instrText>
            </w:r>
            <w:r w:rsidR="001E3EFB">
              <w:rPr>
                <w:webHidden/>
              </w:rPr>
            </w:r>
            <w:r w:rsidR="001E3EFB">
              <w:rPr>
                <w:webHidden/>
              </w:rPr>
              <w:fldChar w:fldCharType="separate"/>
            </w:r>
            <w:r w:rsidR="001E3EFB">
              <w:rPr>
                <w:webHidden/>
              </w:rPr>
              <w:t>60</w:t>
            </w:r>
            <w:r w:rsidR="001E3EFB">
              <w:rPr>
                <w:webHidden/>
              </w:rPr>
              <w:fldChar w:fldCharType="end"/>
            </w:r>
          </w:hyperlink>
        </w:p>
        <w:p w:rsidR="001E3EFB" w:rsidRDefault="00085D38">
          <w:pPr>
            <w:pStyle w:val="INNH1"/>
            <w:rPr>
              <w:rFonts w:eastAsiaTheme="minorEastAsia"/>
              <w:b w:val="0"/>
              <w:lang w:eastAsia="nb-NO"/>
            </w:rPr>
          </w:pPr>
          <w:hyperlink w:anchor="_Toc531159922" w:history="1">
            <w:r w:rsidR="001E3EFB" w:rsidRPr="00E10064">
              <w:rPr>
                <w:rStyle w:val="Hyperkobling"/>
              </w:rPr>
              <w:t>13. Fysisk aktivitet i et sosiokulturelt perspektiv</w:t>
            </w:r>
            <w:r w:rsidR="001E3EFB">
              <w:rPr>
                <w:webHidden/>
              </w:rPr>
              <w:tab/>
            </w:r>
            <w:r w:rsidR="001E3EFB">
              <w:rPr>
                <w:webHidden/>
              </w:rPr>
              <w:fldChar w:fldCharType="begin"/>
            </w:r>
            <w:r w:rsidR="001E3EFB">
              <w:rPr>
                <w:webHidden/>
              </w:rPr>
              <w:instrText xml:space="preserve"> PAGEREF _Toc531159922 \h </w:instrText>
            </w:r>
            <w:r w:rsidR="001E3EFB">
              <w:rPr>
                <w:webHidden/>
              </w:rPr>
            </w:r>
            <w:r w:rsidR="001E3EFB">
              <w:rPr>
                <w:webHidden/>
              </w:rPr>
              <w:fldChar w:fldCharType="separate"/>
            </w:r>
            <w:r w:rsidR="001E3EFB">
              <w:rPr>
                <w:webHidden/>
              </w:rPr>
              <w:t>64</w:t>
            </w:r>
            <w:r w:rsidR="001E3EFB">
              <w:rPr>
                <w:webHidden/>
              </w:rPr>
              <w:fldChar w:fldCharType="end"/>
            </w:r>
          </w:hyperlink>
        </w:p>
        <w:p w:rsidR="001E3EFB" w:rsidRDefault="00085D38">
          <w:pPr>
            <w:pStyle w:val="INNH1"/>
            <w:rPr>
              <w:rFonts w:eastAsiaTheme="minorEastAsia"/>
              <w:b w:val="0"/>
              <w:lang w:eastAsia="nb-NO"/>
            </w:rPr>
          </w:pPr>
          <w:hyperlink w:anchor="_Toc531159923" w:history="1">
            <w:r w:rsidR="001E3EFB" w:rsidRPr="00E10064">
              <w:rPr>
                <w:rStyle w:val="Hyperkobling"/>
              </w:rPr>
              <w:t>14. Vedlegg</w:t>
            </w:r>
            <w:r w:rsidR="001E3EFB">
              <w:rPr>
                <w:webHidden/>
              </w:rPr>
              <w:tab/>
            </w:r>
            <w:r w:rsidR="001E3EFB">
              <w:rPr>
                <w:webHidden/>
              </w:rPr>
              <w:fldChar w:fldCharType="begin"/>
            </w:r>
            <w:r w:rsidR="001E3EFB">
              <w:rPr>
                <w:webHidden/>
              </w:rPr>
              <w:instrText xml:space="preserve"> PAGEREF _Toc531159923 \h </w:instrText>
            </w:r>
            <w:r w:rsidR="001E3EFB">
              <w:rPr>
                <w:webHidden/>
              </w:rPr>
            </w:r>
            <w:r w:rsidR="001E3EFB">
              <w:rPr>
                <w:webHidden/>
              </w:rPr>
              <w:fldChar w:fldCharType="separate"/>
            </w:r>
            <w:r w:rsidR="001E3EFB">
              <w:rPr>
                <w:webHidden/>
              </w:rPr>
              <w:t>72</w:t>
            </w:r>
            <w:r w:rsidR="001E3EFB">
              <w:rPr>
                <w:webHidden/>
              </w:rPr>
              <w:fldChar w:fldCharType="end"/>
            </w:r>
          </w:hyperlink>
        </w:p>
        <w:p w:rsidR="00701CB9" w:rsidRDefault="00701CB9">
          <w:r>
            <w:rPr>
              <w:b/>
              <w:bCs/>
            </w:rPr>
            <w:fldChar w:fldCharType="end"/>
          </w:r>
        </w:p>
      </w:sdtContent>
    </w:sdt>
    <w:p w:rsidR="00290FC2" w:rsidRPr="0021139E" w:rsidRDefault="00290FC2" w:rsidP="00290FC2">
      <w:pPr>
        <w:spacing w:line="360" w:lineRule="auto"/>
        <w:rPr>
          <w:rFonts w:ascii="Arial" w:hAnsi="Arial" w:cs="Arial"/>
          <w:b/>
          <w:bCs/>
        </w:rPr>
      </w:pPr>
    </w:p>
    <w:p w:rsidR="00290FC2" w:rsidRPr="0021139E" w:rsidRDefault="00290FC2" w:rsidP="00290FC2">
      <w:pPr>
        <w:spacing w:line="360" w:lineRule="auto"/>
        <w:rPr>
          <w:rFonts w:ascii="Arial" w:hAnsi="Arial" w:cs="Arial"/>
          <w:b/>
          <w:bCs/>
        </w:rPr>
      </w:pPr>
    </w:p>
    <w:p w:rsidR="00290FC2" w:rsidRPr="0021139E" w:rsidRDefault="00290FC2" w:rsidP="00290FC2">
      <w:pPr>
        <w:spacing w:line="360" w:lineRule="auto"/>
        <w:rPr>
          <w:rFonts w:ascii="Arial" w:hAnsi="Arial" w:cs="Arial"/>
          <w:b/>
          <w:bCs/>
        </w:rPr>
      </w:pPr>
    </w:p>
    <w:p w:rsidR="00F15B1B" w:rsidRPr="0021139E" w:rsidRDefault="006B6DCA" w:rsidP="00290FC2">
      <w:pPr>
        <w:spacing w:line="360" w:lineRule="auto"/>
        <w:sectPr w:rsidR="00F15B1B" w:rsidRPr="0021139E" w:rsidSect="00F15B1B">
          <w:headerReference w:type="even" r:id="rId10"/>
          <w:footerReference w:type="even" r:id="rId11"/>
          <w:footerReference w:type="default" r:id="rId12"/>
          <w:headerReference w:type="first" r:id="rId13"/>
          <w:pgSz w:w="11906" w:h="16838"/>
          <w:pgMar w:top="1417" w:right="1417" w:bottom="1417" w:left="1417" w:header="708" w:footer="454" w:gutter="0"/>
          <w:pgNumType w:fmt="lowerRoman" w:start="0"/>
          <w:cols w:space="708"/>
          <w:titlePg/>
          <w:docGrid w:linePitch="360"/>
        </w:sectPr>
      </w:pPr>
      <w:r w:rsidRPr="0021139E">
        <w:rPr>
          <w:rFonts w:ascii="Arial" w:hAnsi="Arial" w:cs="Arial"/>
          <w:b/>
          <w:bCs/>
        </w:rPr>
        <w:fldChar w:fldCharType="begin"/>
      </w:r>
      <w:r w:rsidRPr="0021139E">
        <w:rPr>
          <w:rFonts w:ascii="Arial" w:hAnsi="Arial" w:cs="Arial"/>
          <w:b/>
          <w:bCs/>
        </w:rPr>
        <w:instrText xml:space="preserve"> TOC \h \z \t "Stil1;1;Stil2;2;Stil3;3" </w:instrText>
      </w:r>
      <w:r w:rsidRPr="0021139E">
        <w:rPr>
          <w:rFonts w:ascii="Arial" w:hAnsi="Arial" w:cs="Arial"/>
          <w:b/>
          <w:bCs/>
        </w:rPr>
        <w:fldChar w:fldCharType="end"/>
      </w:r>
    </w:p>
    <w:p w:rsidR="002806D8" w:rsidRPr="00701CB9" w:rsidRDefault="00701CB9" w:rsidP="00701CB9">
      <w:pPr>
        <w:pStyle w:val="Overskrift1"/>
        <w:rPr>
          <w:color w:val="auto"/>
        </w:rPr>
      </w:pPr>
      <w:bookmarkStart w:id="0" w:name="_Toc531159909"/>
      <w:r w:rsidRPr="00701CB9">
        <w:rPr>
          <w:color w:val="auto"/>
        </w:rPr>
        <w:lastRenderedPageBreak/>
        <w:t>1. Innledning</w:t>
      </w:r>
      <w:bookmarkEnd w:id="0"/>
    </w:p>
    <w:p w:rsidR="006F0FC0" w:rsidRDefault="006F0FC0" w:rsidP="008A73E9">
      <w:pPr>
        <w:pStyle w:val="Stil1"/>
        <w:spacing w:after="0"/>
        <w:rPr>
          <w:sz w:val="22"/>
          <w:lang w:val="nb-NO"/>
        </w:rPr>
      </w:pPr>
    </w:p>
    <w:p w:rsidR="005A2285" w:rsidRPr="0021139E" w:rsidRDefault="005A2285" w:rsidP="005A2285">
      <w:pPr>
        <w:pStyle w:val="Stil1"/>
        <w:rPr>
          <w:sz w:val="22"/>
          <w:lang w:val="nb-NO"/>
        </w:rPr>
      </w:pPr>
      <w:r w:rsidRPr="0021139E">
        <w:rPr>
          <w:sz w:val="22"/>
          <w:lang w:val="nb-NO"/>
        </w:rPr>
        <w:t xml:space="preserve">Norsk Monitor er en omfattende, sosiokulturell studie som har blitt gjennomført annethvert år siden 1985. Den gir en grundig beskrivelse av det norske samfunnet ved å kartlegge </w:t>
      </w:r>
      <w:r w:rsidR="006C0928">
        <w:rPr>
          <w:sz w:val="22"/>
          <w:lang w:val="nb-NO"/>
        </w:rPr>
        <w:t>verdier, holdninger og at</w:t>
      </w:r>
      <w:r w:rsidRPr="0021139E">
        <w:rPr>
          <w:sz w:val="22"/>
          <w:lang w:val="nb-NO"/>
        </w:rPr>
        <w:t>ferd over tid. Utvalget er landsrepresentativt for befolkningen over 15 år, og består av netto ca. 4000 personer</w:t>
      </w:r>
      <w:r w:rsidR="00D77E93">
        <w:rPr>
          <w:sz w:val="22"/>
          <w:lang w:val="nb-NO"/>
        </w:rPr>
        <w:t xml:space="preserve"> per gjennomføring, altså over 6</w:t>
      </w:r>
      <w:r w:rsidRPr="0021139E">
        <w:rPr>
          <w:sz w:val="22"/>
          <w:lang w:val="nb-NO"/>
        </w:rPr>
        <w:t>0 000 intervjuer gjennom 30 år.</w:t>
      </w:r>
      <w:r w:rsidR="007460A2">
        <w:rPr>
          <w:sz w:val="22"/>
          <w:lang w:val="nb-NO"/>
        </w:rPr>
        <w:t xml:space="preserve"> </w:t>
      </w:r>
    </w:p>
    <w:p w:rsidR="005A2285" w:rsidRPr="0021139E" w:rsidRDefault="005A2285" w:rsidP="005A2285">
      <w:pPr>
        <w:pStyle w:val="Stil1"/>
        <w:rPr>
          <w:sz w:val="22"/>
          <w:lang w:val="nb-NO"/>
        </w:rPr>
      </w:pPr>
      <w:r w:rsidRPr="0021139E">
        <w:rPr>
          <w:sz w:val="22"/>
          <w:lang w:val="nb-NO"/>
        </w:rPr>
        <w:t>Ved siden av å beskrive nordmenns verdiprioriteringer i såkalte</w:t>
      </w:r>
      <w:r w:rsidR="00C26274">
        <w:rPr>
          <w:sz w:val="22"/>
          <w:lang w:val="nb-NO"/>
        </w:rPr>
        <w:t xml:space="preserve"> </w:t>
      </w:r>
      <w:r w:rsidRPr="0021139E">
        <w:rPr>
          <w:sz w:val="22"/>
          <w:lang w:val="nb-NO"/>
        </w:rPr>
        <w:t xml:space="preserve">verdikart, benyttes Norsk Monitor blant annet til målgruppeanalyser og </w:t>
      </w:r>
      <w:r w:rsidR="00C2738B">
        <w:rPr>
          <w:sz w:val="22"/>
          <w:lang w:val="nb-NO"/>
        </w:rPr>
        <w:t xml:space="preserve">til </w:t>
      </w:r>
      <w:r w:rsidRPr="0021139E">
        <w:rPr>
          <w:sz w:val="22"/>
          <w:lang w:val="nb-NO"/>
        </w:rPr>
        <w:t>segmenteringsundersøkelse</w:t>
      </w:r>
      <w:r w:rsidR="00C2738B">
        <w:rPr>
          <w:sz w:val="22"/>
          <w:lang w:val="nb-NO"/>
        </w:rPr>
        <w:t>r</w:t>
      </w:r>
      <w:r w:rsidRPr="0021139E">
        <w:rPr>
          <w:sz w:val="22"/>
          <w:lang w:val="nb-NO"/>
        </w:rPr>
        <w:t xml:space="preserve"> der befolkningen deles inn i sosiokulturelle grupper.</w:t>
      </w:r>
    </w:p>
    <w:p w:rsidR="005A2285" w:rsidRPr="00DC7FB4" w:rsidRDefault="001B025F" w:rsidP="005A2285">
      <w:pPr>
        <w:pStyle w:val="Stil1"/>
        <w:rPr>
          <w:sz w:val="22"/>
          <w:lang w:val="nb-NO"/>
        </w:rPr>
      </w:pPr>
      <w:r w:rsidRPr="00DC7FB4">
        <w:rPr>
          <w:sz w:val="22"/>
          <w:lang w:val="nb-NO"/>
        </w:rPr>
        <w:t xml:space="preserve">Norges Idrettsforbund og olympiske </w:t>
      </w:r>
      <w:r w:rsidRPr="00DC7FB4">
        <w:rPr>
          <w:rStyle w:val="st1"/>
          <w:sz w:val="22"/>
          <w:lang w:val="nb-NO"/>
        </w:rPr>
        <w:t xml:space="preserve">og paralympiske </w:t>
      </w:r>
      <w:r w:rsidRPr="00DC7FB4">
        <w:rPr>
          <w:sz w:val="22"/>
          <w:lang w:val="nb-NO"/>
        </w:rPr>
        <w:t>komité har abonner</w:t>
      </w:r>
      <w:r w:rsidR="00927820" w:rsidRPr="00DC7FB4">
        <w:rPr>
          <w:sz w:val="22"/>
          <w:lang w:val="nb-NO"/>
        </w:rPr>
        <w:t xml:space="preserve">t på Norsk Monitor i mange år. </w:t>
      </w:r>
      <w:r w:rsidR="00766420" w:rsidRPr="00DC7FB4">
        <w:rPr>
          <w:sz w:val="22"/>
          <w:lang w:val="nb-NO"/>
        </w:rPr>
        <w:t>Denne deltakelsen</w:t>
      </w:r>
      <w:r w:rsidR="00857CE7">
        <w:rPr>
          <w:sz w:val="22"/>
          <w:lang w:val="nb-NO"/>
        </w:rPr>
        <w:t xml:space="preserve"> har</w:t>
      </w:r>
      <w:r w:rsidR="00DC7FB4" w:rsidRPr="00DC7FB4">
        <w:rPr>
          <w:sz w:val="22"/>
          <w:lang w:val="nb-NO"/>
        </w:rPr>
        <w:t>,</w:t>
      </w:r>
      <w:r w:rsidR="00766420" w:rsidRPr="00DC7FB4">
        <w:rPr>
          <w:sz w:val="22"/>
          <w:lang w:val="nb-NO"/>
        </w:rPr>
        <w:t xml:space="preserve"> sammen med andre interessenter innen samme saksområde, sikret omfattende dokumentasjon av fysisk aktivitet </w:t>
      </w:r>
      <w:r w:rsidR="000F7BA6" w:rsidRPr="00DC7FB4">
        <w:rPr>
          <w:sz w:val="22"/>
          <w:lang w:val="nb-NO"/>
        </w:rPr>
        <w:t>i Norge</w:t>
      </w:r>
      <w:r w:rsidR="00DC7FB4" w:rsidRPr="00DC7FB4">
        <w:rPr>
          <w:sz w:val="22"/>
          <w:lang w:val="nb-NO"/>
        </w:rPr>
        <w:t xml:space="preserve"> –</w:t>
      </w:r>
      <w:r w:rsidR="000F7BA6" w:rsidRPr="00DC7FB4">
        <w:rPr>
          <w:sz w:val="22"/>
          <w:lang w:val="nb-NO"/>
        </w:rPr>
        <w:t xml:space="preserve"> </w:t>
      </w:r>
      <w:r w:rsidR="00DC7FB4" w:rsidRPr="00DC7FB4">
        <w:rPr>
          <w:sz w:val="22"/>
          <w:lang w:val="nb-NO"/>
        </w:rPr>
        <w:t xml:space="preserve">og </w:t>
      </w:r>
      <w:r w:rsidR="00766420" w:rsidRPr="00DC7FB4">
        <w:rPr>
          <w:sz w:val="22"/>
          <w:lang w:val="nb-NO"/>
        </w:rPr>
        <w:t xml:space="preserve">hvordan denne har endret seg gjennom 30 år. </w:t>
      </w:r>
      <w:r w:rsidR="00927820" w:rsidRPr="00DC7FB4">
        <w:rPr>
          <w:sz w:val="22"/>
          <w:lang w:val="nb-NO"/>
        </w:rPr>
        <w:t>I d</w:t>
      </w:r>
      <w:r w:rsidRPr="00DC7FB4">
        <w:rPr>
          <w:sz w:val="22"/>
          <w:lang w:val="nb-NO"/>
        </w:rPr>
        <w:t xml:space="preserve">enne rapporten om nordmenns </w:t>
      </w:r>
      <w:r w:rsidR="00DC7FB4" w:rsidRPr="00DC7FB4">
        <w:rPr>
          <w:sz w:val="22"/>
          <w:lang w:val="nb-NO"/>
        </w:rPr>
        <w:t>at</w:t>
      </w:r>
      <w:r w:rsidR="00766420" w:rsidRPr="00DC7FB4">
        <w:rPr>
          <w:sz w:val="22"/>
          <w:lang w:val="nb-NO"/>
        </w:rPr>
        <w:t xml:space="preserve">ferd og holdninger </w:t>
      </w:r>
      <w:r w:rsidR="009F7F9E">
        <w:rPr>
          <w:sz w:val="22"/>
          <w:lang w:val="nb-NO"/>
        </w:rPr>
        <w:t>til</w:t>
      </w:r>
      <w:r w:rsidR="00DC7FB4">
        <w:rPr>
          <w:sz w:val="22"/>
          <w:lang w:val="nb-NO"/>
        </w:rPr>
        <w:t xml:space="preserve"> </w:t>
      </w:r>
      <w:r w:rsidR="00927820" w:rsidRPr="00DC7FB4">
        <w:rPr>
          <w:sz w:val="22"/>
          <w:lang w:val="nb-NO"/>
        </w:rPr>
        <w:t>idrett og fysisk aktivitet presenterer vi resultatene fra den siste gjennomføringen av Norsk Mon</w:t>
      </w:r>
      <w:r w:rsidR="00B6550D" w:rsidRPr="00DC7FB4">
        <w:rPr>
          <w:sz w:val="22"/>
          <w:lang w:val="nb-NO"/>
        </w:rPr>
        <w:t>itor.</w:t>
      </w:r>
    </w:p>
    <w:p w:rsidR="003C0A3B" w:rsidRPr="00A35587" w:rsidRDefault="001B025F" w:rsidP="00766420">
      <w:pPr>
        <w:pStyle w:val="Stil1"/>
        <w:rPr>
          <w:color w:val="000000" w:themeColor="text1"/>
          <w:sz w:val="22"/>
          <w:lang w:val="nb-NO"/>
        </w:rPr>
      </w:pPr>
      <w:r w:rsidRPr="00A35587">
        <w:rPr>
          <w:color w:val="000000" w:themeColor="text1"/>
          <w:sz w:val="22"/>
          <w:lang w:val="nb-NO"/>
        </w:rPr>
        <w:t xml:space="preserve">Hovedtrenden innenfor trening og fysisk aktivitet </w:t>
      </w:r>
      <w:r w:rsidR="00865391" w:rsidRPr="00A35587">
        <w:rPr>
          <w:color w:val="000000" w:themeColor="text1"/>
          <w:sz w:val="22"/>
          <w:lang w:val="nb-NO"/>
        </w:rPr>
        <w:t xml:space="preserve">blant nordmenn </w:t>
      </w:r>
      <w:r w:rsidRPr="00A35587">
        <w:rPr>
          <w:color w:val="000000" w:themeColor="text1"/>
          <w:sz w:val="22"/>
          <w:lang w:val="nb-NO"/>
        </w:rPr>
        <w:t xml:space="preserve">har vært en jevn stigning siden midten av 1990-tallet. Mens litt over halvparten av befolkningen drev med trening eller mosjon minst </w:t>
      </w:r>
      <w:r w:rsidR="00865391" w:rsidRPr="00A35587">
        <w:rPr>
          <w:color w:val="000000" w:themeColor="text1"/>
          <w:sz w:val="22"/>
          <w:lang w:val="nb-NO"/>
        </w:rPr>
        <w:t>én gang i uka i 1995, gjaldt dette 4 av 5 nordmenn 16 år senere, i 2011. I 2013 så vi tendenser til en utflating, ved at treningsfrekvensen had</w:t>
      </w:r>
      <w:r w:rsidR="003C0A3B" w:rsidRPr="00A35587">
        <w:rPr>
          <w:color w:val="000000" w:themeColor="text1"/>
          <w:sz w:val="22"/>
          <w:lang w:val="nb-NO"/>
        </w:rPr>
        <w:t>de holdt seg stabil siden 2011.</w:t>
      </w:r>
    </w:p>
    <w:p w:rsidR="00860054" w:rsidRPr="00860054" w:rsidRDefault="00A35587" w:rsidP="00766420">
      <w:pPr>
        <w:pStyle w:val="Stil1"/>
        <w:rPr>
          <w:color w:val="000000" w:themeColor="text1"/>
          <w:sz w:val="22"/>
          <w:lang w:val="nb-NO"/>
        </w:rPr>
      </w:pPr>
      <w:r w:rsidRPr="00860054">
        <w:rPr>
          <w:color w:val="000000" w:themeColor="text1"/>
          <w:sz w:val="22"/>
          <w:lang w:val="nb-NO"/>
        </w:rPr>
        <w:t xml:space="preserve">I 2015/16 fikk vi </w:t>
      </w:r>
      <w:r w:rsidR="00860054">
        <w:rPr>
          <w:color w:val="000000" w:themeColor="text1"/>
          <w:sz w:val="22"/>
          <w:lang w:val="nb-NO"/>
        </w:rPr>
        <w:t xml:space="preserve">imidlertid </w:t>
      </w:r>
      <w:r w:rsidRPr="00860054">
        <w:rPr>
          <w:color w:val="000000" w:themeColor="text1"/>
          <w:sz w:val="22"/>
          <w:lang w:val="nb-NO"/>
        </w:rPr>
        <w:t xml:space="preserve">en signifikant nedgang </w:t>
      </w:r>
      <w:r w:rsidR="00865391" w:rsidRPr="00860054">
        <w:rPr>
          <w:color w:val="000000" w:themeColor="text1"/>
          <w:sz w:val="22"/>
          <w:lang w:val="nb-NO"/>
        </w:rPr>
        <w:t>i fysisk aktiv</w:t>
      </w:r>
      <w:r w:rsidR="00881298" w:rsidRPr="00860054">
        <w:rPr>
          <w:color w:val="000000" w:themeColor="text1"/>
          <w:sz w:val="22"/>
          <w:lang w:val="nb-NO"/>
        </w:rPr>
        <w:t>itet i den norske befolkningen. Dette gj</w:t>
      </w:r>
      <w:r w:rsidR="00860054">
        <w:rPr>
          <w:color w:val="000000" w:themeColor="text1"/>
          <w:sz w:val="22"/>
          <w:lang w:val="nb-NO"/>
        </w:rPr>
        <w:t>aldt</w:t>
      </w:r>
      <w:r w:rsidR="00881298" w:rsidRPr="00860054">
        <w:rPr>
          <w:color w:val="000000" w:themeColor="text1"/>
          <w:sz w:val="22"/>
          <w:lang w:val="nb-NO"/>
        </w:rPr>
        <w:t xml:space="preserve"> både for kvinner og menn. «Treningsboomen» </w:t>
      </w:r>
      <w:r w:rsidRPr="00860054">
        <w:rPr>
          <w:color w:val="000000" w:themeColor="text1"/>
          <w:sz w:val="22"/>
          <w:lang w:val="nb-NO"/>
        </w:rPr>
        <w:t xml:space="preserve">så ut til å ha </w:t>
      </w:r>
      <w:r w:rsidR="00881298" w:rsidRPr="00860054">
        <w:rPr>
          <w:color w:val="000000" w:themeColor="text1"/>
          <w:sz w:val="22"/>
          <w:lang w:val="nb-NO"/>
        </w:rPr>
        <w:t xml:space="preserve">stagnert </w:t>
      </w:r>
      <w:r w:rsidR="005F56CB" w:rsidRPr="00860054">
        <w:rPr>
          <w:color w:val="000000" w:themeColor="text1"/>
          <w:sz w:val="22"/>
          <w:lang w:val="nb-NO"/>
        </w:rPr>
        <w:t xml:space="preserve">og </w:t>
      </w:r>
      <w:r w:rsidR="002B18E9" w:rsidRPr="00860054">
        <w:rPr>
          <w:color w:val="000000" w:themeColor="text1"/>
          <w:sz w:val="22"/>
          <w:lang w:val="nb-NO"/>
        </w:rPr>
        <w:t>man antok</w:t>
      </w:r>
      <w:r w:rsidR="00860054" w:rsidRPr="00860054">
        <w:rPr>
          <w:color w:val="000000" w:themeColor="text1"/>
          <w:sz w:val="22"/>
          <w:lang w:val="nb-NO"/>
        </w:rPr>
        <w:t xml:space="preserve"> at </w:t>
      </w:r>
      <w:r w:rsidR="005F56CB" w:rsidRPr="00860054">
        <w:rPr>
          <w:color w:val="000000" w:themeColor="text1"/>
          <w:sz w:val="22"/>
          <w:lang w:val="nb-NO"/>
        </w:rPr>
        <w:t>toppen</w:t>
      </w:r>
      <w:r w:rsidR="00860054" w:rsidRPr="00860054">
        <w:rPr>
          <w:color w:val="000000" w:themeColor="text1"/>
          <w:sz w:val="22"/>
          <w:lang w:val="nb-NO"/>
        </w:rPr>
        <w:t xml:space="preserve"> var nådd</w:t>
      </w:r>
      <w:r w:rsidR="005F56CB" w:rsidRPr="00860054">
        <w:rPr>
          <w:color w:val="000000" w:themeColor="text1"/>
          <w:sz w:val="22"/>
          <w:lang w:val="nb-NO"/>
        </w:rPr>
        <w:t>.</w:t>
      </w:r>
      <w:r w:rsidR="00860054" w:rsidRPr="00860054">
        <w:rPr>
          <w:color w:val="000000" w:themeColor="text1"/>
          <w:sz w:val="22"/>
          <w:lang w:val="nb-NO"/>
        </w:rPr>
        <w:t xml:space="preserve"> Nye tall for 2017</w:t>
      </w:r>
      <w:r w:rsidR="009F7F9E">
        <w:rPr>
          <w:color w:val="000000" w:themeColor="text1"/>
          <w:sz w:val="22"/>
          <w:lang w:val="nb-NO"/>
        </w:rPr>
        <w:t>/18</w:t>
      </w:r>
      <w:r w:rsidR="00860054" w:rsidRPr="00860054">
        <w:rPr>
          <w:color w:val="000000" w:themeColor="text1"/>
          <w:sz w:val="22"/>
          <w:lang w:val="nb-NO"/>
        </w:rPr>
        <w:t xml:space="preserve"> vis</w:t>
      </w:r>
      <w:r w:rsidR="009F7F9E">
        <w:rPr>
          <w:color w:val="000000" w:themeColor="text1"/>
          <w:sz w:val="22"/>
          <w:lang w:val="nb-NO"/>
        </w:rPr>
        <w:t>er</w:t>
      </w:r>
      <w:r w:rsidR="00860054" w:rsidRPr="00860054">
        <w:rPr>
          <w:color w:val="000000" w:themeColor="text1"/>
          <w:sz w:val="22"/>
          <w:lang w:val="nb-NO"/>
        </w:rPr>
        <w:t xml:space="preserve"> imidlertid at dette </w:t>
      </w:r>
      <w:r w:rsidR="00860054">
        <w:rPr>
          <w:color w:val="000000" w:themeColor="text1"/>
          <w:sz w:val="22"/>
          <w:lang w:val="nb-NO"/>
        </w:rPr>
        <w:t xml:space="preserve">slett </w:t>
      </w:r>
      <w:r w:rsidR="00860054" w:rsidRPr="00860054">
        <w:rPr>
          <w:color w:val="000000" w:themeColor="text1"/>
          <w:sz w:val="22"/>
          <w:lang w:val="nb-NO"/>
        </w:rPr>
        <w:t xml:space="preserve">ikke </w:t>
      </w:r>
      <w:r w:rsidR="009F7F9E">
        <w:rPr>
          <w:color w:val="000000" w:themeColor="text1"/>
          <w:sz w:val="22"/>
          <w:lang w:val="nb-NO"/>
        </w:rPr>
        <w:t>er</w:t>
      </w:r>
      <w:r w:rsidR="00860054" w:rsidRPr="00860054">
        <w:rPr>
          <w:color w:val="000000" w:themeColor="text1"/>
          <w:sz w:val="22"/>
          <w:lang w:val="nb-NO"/>
        </w:rPr>
        <w:t xml:space="preserve"> tilfellet</w:t>
      </w:r>
      <w:r w:rsidR="00860054">
        <w:rPr>
          <w:color w:val="000000" w:themeColor="text1"/>
          <w:sz w:val="22"/>
          <w:lang w:val="nb-NO"/>
        </w:rPr>
        <w:t>.</w:t>
      </w:r>
      <w:r w:rsidR="00860054" w:rsidRPr="00860054">
        <w:rPr>
          <w:color w:val="000000" w:themeColor="text1"/>
          <w:sz w:val="22"/>
          <w:lang w:val="nb-NO"/>
        </w:rPr>
        <w:t xml:space="preserve">  Andelen som dr</w:t>
      </w:r>
      <w:r w:rsidR="009F7F9E">
        <w:rPr>
          <w:color w:val="000000" w:themeColor="text1"/>
          <w:sz w:val="22"/>
          <w:lang w:val="nb-NO"/>
        </w:rPr>
        <w:t>i</w:t>
      </w:r>
      <w:r w:rsidR="00860054" w:rsidRPr="00860054">
        <w:rPr>
          <w:color w:val="000000" w:themeColor="text1"/>
          <w:sz w:val="22"/>
          <w:lang w:val="nb-NO"/>
        </w:rPr>
        <w:t>v</w:t>
      </w:r>
      <w:r w:rsidR="009F7F9E">
        <w:rPr>
          <w:color w:val="000000" w:themeColor="text1"/>
          <w:sz w:val="22"/>
          <w:lang w:val="nb-NO"/>
        </w:rPr>
        <w:t>er</w:t>
      </w:r>
      <w:r w:rsidR="00860054" w:rsidRPr="00860054">
        <w:rPr>
          <w:color w:val="000000" w:themeColor="text1"/>
          <w:sz w:val="22"/>
          <w:lang w:val="nb-NO"/>
        </w:rPr>
        <w:t xml:space="preserve"> fysisk aktivitet øk</w:t>
      </w:r>
      <w:r w:rsidR="009F7F9E">
        <w:rPr>
          <w:color w:val="000000" w:themeColor="text1"/>
          <w:sz w:val="22"/>
          <w:lang w:val="nb-NO"/>
        </w:rPr>
        <w:t>er</w:t>
      </w:r>
      <w:r w:rsidR="00860054" w:rsidRPr="00860054">
        <w:rPr>
          <w:color w:val="000000" w:themeColor="text1"/>
          <w:sz w:val="22"/>
          <w:lang w:val="nb-NO"/>
        </w:rPr>
        <w:t xml:space="preserve"> </w:t>
      </w:r>
      <w:r w:rsidR="009E4D79">
        <w:rPr>
          <w:color w:val="000000" w:themeColor="text1"/>
          <w:sz w:val="22"/>
          <w:lang w:val="nb-NO"/>
        </w:rPr>
        <w:t xml:space="preserve">på nytt </w:t>
      </w:r>
      <w:r w:rsidR="00860054" w:rsidRPr="00860054">
        <w:rPr>
          <w:color w:val="000000" w:themeColor="text1"/>
          <w:sz w:val="22"/>
          <w:lang w:val="nb-NO"/>
        </w:rPr>
        <w:t xml:space="preserve">og andelen som </w:t>
      </w:r>
      <w:r w:rsidR="00860054">
        <w:rPr>
          <w:color w:val="000000" w:themeColor="text1"/>
          <w:sz w:val="22"/>
          <w:lang w:val="nb-NO"/>
        </w:rPr>
        <w:t>rapporter</w:t>
      </w:r>
      <w:r w:rsidR="009F7F9E">
        <w:rPr>
          <w:color w:val="000000" w:themeColor="text1"/>
          <w:sz w:val="22"/>
          <w:lang w:val="nb-NO"/>
        </w:rPr>
        <w:t>er</w:t>
      </w:r>
      <w:r w:rsidR="00860054">
        <w:rPr>
          <w:color w:val="000000" w:themeColor="text1"/>
          <w:sz w:val="22"/>
          <w:lang w:val="nb-NO"/>
        </w:rPr>
        <w:t xml:space="preserve"> at de tren</w:t>
      </w:r>
      <w:r w:rsidR="009F7F9E">
        <w:rPr>
          <w:color w:val="000000" w:themeColor="text1"/>
          <w:sz w:val="22"/>
          <w:lang w:val="nb-NO"/>
        </w:rPr>
        <w:t>er</w:t>
      </w:r>
      <w:r w:rsidR="00860054">
        <w:rPr>
          <w:color w:val="000000" w:themeColor="text1"/>
          <w:sz w:val="22"/>
          <w:lang w:val="nb-NO"/>
        </w:rPr>
        <w:t xml:space="preserve"> eller </w:t>
      </w:r>
      <w:r w:rsidR="00860054" w:rsidRPr="00860054">
        <w:rPr>
          <w:color w:val="000000" w:themeColor="text1"/>
          <w:sz w:val="22"/>
          <w:lang w:val="nb-NO"/>
        </w:rPr>
        <w:t>mosjoner</w:t>
      </w:r>
      <w:r w:rsidR="009F7F9E">
        <w:rPr>
          <w:color w:val="000000" w:themeColor="text1"/>
          <w:sz w:val="22"/>
          <w:lang w:val="nb-NO"/>
        </w:rPr>
        <w:t>er</w:t>
      </w:r>
      <w:r w:rsidR="00860054" w:rsidRPr="00860054">
        <w:rPr>
          <w:color w:val="000000" w:themeColor="text1"/>
          <w:sz w:val="22"/>
          <w:lang w:val="nb-NO"/>
        </w:rPr>
        <w:t xml:space="preserve"> tre ganger i uka eller ofte</w:t>
      </w:r>
      <w:r w:rsidR="00860054">
        <w:rPr>
          <w:color w:val="000000" w:themeColor="text1"/>
          <w:sz w:val="22"/>
          <w:lang w:val="nb-NO"/>
        </w:rPr>
        <w:t>re</w:t>
      </w:r>
      <w:r w:rsidR="00860054" w:rsidRPr="00860054">
        <w:rPr>
          <w:color w:val="000000" w:themeColor="text1"/>
          <w:sz w:val="22"/>
          <w:lang w:val="nb-NO"/>
        </w:rPr>
        <w:t xml:space="preserve"> i 2017</w:t>
      </w:r>
      <w:r w:rsidR="009F7F9E">
        <w:rPr>
          <w:color w:val="000000" w:themeColor="text1"/>
          <w:sz w:val="22"/>
          <w:lang w:val="nb-NO"/>
        </w:rPr>
        <w:t>/18</w:t>
      </w:r>
      <w:r w:rsidR="00860054" w:rsidRPr="00860054">
        <w:rPr>
          <w:color w:val="000000" w:themeColor="text1"/>
          <w:sz w:val="22"/>
          <w:lang w:val="nb-NO"/>
        </w:rPr>
        <w:t xml:space="preserve"> er den høyeste som noen gang er målt i Norsk Monitor</w:t>
      </w:r>
      <w:r w:rsidR="00860054">
        <w:rPr>
          <w:color w:val="000000" w:themeColor="text1"/>
          <w:sz w:val="22"/>
          <w:lang w:val="nb-NO"/>
        </w:rPr>
        <w:t xml:space="preserve">. Andelen som </w:t>
      </w:r>
      <w:r w:rsidR="00860054" w:rsidRPr="009E4D79">
        <w:rPr>
          <w:i/>
          <w:color w:val="000000" w:themeColor="text1"/>
          <w:sz w:val="22"/>
          <w:lang w:val="nb-NO"/>
        </w:rPr>
        <w:t>aldri</w:t>
      </w:r>
      <w:r w:rsidR="00860054">
        <w:rPr>
          <w:color w:val="000000" w:themeColor="text1"/>
          <w:sz w:val="22"/>
          <w:lang w:val="nb-NO"/>
        </w:rPr>
        <w:t xml:space="preserve"> tren</w:t>
      </w:r>
      <w:r w:rsidR="009F7F9E">
        <w:rPr>
          <w:color w:val="000000" w:themeColor="text1"/>
          <w:sz w:val="22"/>
          <w:lang w:val="nb-NO"/>
        </w:rPr>
        <w:t>er</w:t>
      </w:r>
      <w:r w:rsidR="00860054">
        <w:rPr>
          <w:color w:val="000000" w:themeColor="text1"/>
          <w:sz w:val="22"/>
          <w:lang w:val="nb-NO"/>
        </w:rPr>
        <w:t xml:space="preserve"> g</w:t>
      </w:r>
      <w:r w:rsidR="009F7F9E">
        <w:rPr>
          <w:color w:val="000000" w:themeColor="text1"/>
          <w:sz w:val="22"/>
          <w:lang w:val="nb-NO"/>
        </w:rPr>
        <w:t>år</w:t>
      </w:r>
      <w:r w:rsidR="00860054">
        <w:rPr>
          <w:color w:val="000000" w:themeColor="text1"/>
          <w:sz w:val="22"/>
          <w:lang w:val="nb-NO"/>
        </w:rPr>
        <w:t xml:space="preserve"> samtidig ned, men er fortsatt </w:t>
      </w:r>
      <w:r w:rsidR="009F7F9E">
        <w:rPr>
          <w:color w:val="000000" w:themeColor="text1"/>
          <w:sz w:val="22"/>
          <w:lang w:val="nb-NO"/>
        </w:rPr>
        <w:t xml:space="preserve">høyere enn i </w:t>
      </w:r>
      <w:r w:rsidR="00860054">
        <w:rPr>
          <w:color w:val="000000" w:themeColor="text1"/>
          <w:sz w:val="22"/>
          <w:lang w:val="nb-NO"/>
        </w:rPr>
        <w:t>2013</w:t>
      </w:r>
      <w:r w:rsidR="009F7F9E">
        <w:rPr>
          <w:color w:val="000000" w:themeColor="text1"/>
          <w:sz w:val="22"/>
          <w:lang w:val="nb-NO"/>
        </w:rPr>
        <w:t>.</w:t>
      </w:r>
      <w:r w:rsidR="00860054">
        <w:rPr>
          <w:color w:val="000000" w:themeColor="text1"/>
          <w:sz w:val="22"/>
          <w:lang w:val="nb-NO"/>
        </w:rPr>
        <w:t xml:space="preserve"> </w:t>
      </w:r>
    </w:p>
    <w:p w:rsidR="001B025F" w:rsidRDefault="009077DC" w:rsidP="00860054">
      <w:pPr>
        <w:pStyle w:val="Stil1"/>
        <w:rPr>
          <w:sz w:val="22"/>
          <w:lang w:val="nb-NO"/>
        </w:rPr>
      </w:pPr>
      <w:r w:rsidRPr="00860054">
        <w:rPr>
          <w:color w:val="000000" w:themeColor="text1"/>
          <w:sz w:val="22"/>
          <w:lang w:val="nb-NO"/>
        </w:rPr>
        <w:t xml:space="preserve">Lengden på treningsøktene </w:t>
      </w:r>
      <w:r w:rsidR="00860054" w:rsidRPr="00860054">
        <w:rPr>
          <w:color w:val="000000" w:themeColor="text1"/>
          <w:sz w:val="22"/>
          <w:lang w:val="nb-NO"/>
        </w:rPr>
        <w:t xml:space="preserve">gikk ned i 2015, </w:t>
      </w:r>
      <w:r w:rsidR="009E4D79">
        <w:rPr>
          <w:color w:val="000000" w:themeColor="text1"/>
          <w:sz w:val="22"/>
          <w:lang w:val="nb-NO"/>
        </w:rPr>
        <w:t xml:space="preserve">men </w:t>
      </w:r>
      <w:r w:rsidR="00860054" w:rsidRPr="00860054">
        <w:rPr>
          <w:color w:val="000000" w:themeColor="text1"/>
          <w:sz w:val="22"/>
          <w:lang w:val="nb-NO"/>
        </w:rPr>
        <w:t>økt</w:t>
      </w:r>
      <w:r w:rsidR="009F7F9E">
        <w:rPr>
          <w:color w:val="000000" w:themeColor="text1"/>
          <w:sz w:val="22"/>
          <w:lang w:val="nb-NO"/>
        </w:rPr>
        <w:t>er igjen</w:t>
      </w:r>
      <w:r w:rsidR="00304CAB">
        <w:rPr>
          <w:color w:val="000000" w:themeColor="text1"/>
          <w:sz w:val="22"/>
          <w:lang w:val="nb-NO"/>
        </w:rPr>
        <w:t xml:space="preserve"> </w:t>
      </w:r>
      <w:r w:rsidR="00860054" w:rsidRPr="00860054">
        <w:rPr>
          <w:color w:val="000000" w:themeColor="text1"/>
          <w:sz w:val="22"/>
          <w:lang w:val="nb-NO"/>
        </w:rPr>
        <w:t>i 2017</w:t>
      </w:r>
      <w:r w:rsidR="009F7F9E">
        <w:rPr>
          <w:color w:val="000000" w:themeColor="text1"/>
          <w:sz w:val="22"/>
          <w:lang w:val="nb-NO"/>
        </w:rPr>
        <w:t>/18.</w:t>
      </w:r>
      <w:r w:rsidR="009E4D79">
        <w:rPr>
          <w:color w:val="000000" w:themeColor="text1"/>
          <w:sz w:val="22"/>
          <w:lang w:val="nb-NO"/>
        </w:rPr>
        <w:t xml:space="preserve"> </w:t>
      </w:r>
      <w:r w:rsidR="00BC6C48">
        <w:rPr>
          <w:color w:val="000000" w:themeColor="text1"/>
          <w:sz w:val="22"/>
          <w:lang w:val="nb-NO"/>
        </w:rPr>
        <w:t>I</w:t>
      </w:r>
      <w:r w:rsidR="009E4D79">
        <w:rPr>
          <w:color w:val="000000" w:themeColor="text1"/>
          <w:sz w:val="22"/>
          <w:lang w:val="nb-NO"/>
        </w:rPr>
        <w:t xml:space="preserve">ntensiteten </w:t>
      </w:r>
      <w:r w:rsidR="00304CAB">
        <w:rPr>
          <w:color w:val="000000" w:themeColor="text1"/>
          <w:sz w:val="22"/>
          <w:lang w:val="nb-NO"/>
        </w:rPr>
        <w:t>på treningen</w:t>
      </w:r>
      <w:r w:rsidR="009E4D79">
        <w:rPr>
          <w:color w:val="000000" w:themeColor="text1"/>
          <w:sz w:val="22"/>
          <w:lang w:val="nb-NO"/>
        </w:rPr>
        <w:t xml:space="preserve">, derimot </w:t>
      </w:r>
      <w:r w:rsidR="00304CAB">
        <w:rPr>
          <w:color w:val="000000" w:themeColor="text1"/>
          <w:sz w:val="22"/>
          <w:lang w:val="nb-NO"/>
        </w:rPr>
        <w:t xml:space="preserve">nådde toppen i 2011 </w:t>
      </w:r>
      <w:r w:rsidR="009E4D79">
        <w:rPr>
          <w:color w:val="000000" w:themeColor="text1"/>
          <w:sz w:val="22"/>
          <w:lang w:val="nb-NO"/>
        </w:rPr>
        <w:t>og har gått svakt, men jevn</w:t>
      </w:r>
      <w:r w:rsidR="009F7F9E">
        <w:rPr>
          <w:color w:val="000000" w:themeColor="text1"/>
          <w:sz w:val="22"/>
          <w:lang w:val="nb-NO"/>
        </w:rPr>
        <w:t>t</w:t>
      </w:r>
      <w:r w:rsidR="009E4D79">
        <w:rPr>
          <w:color w:val="000000" w:themeColor="text1"/>
          <w:sz w:val="22"/>
          <w:lang w:val="nb-NO"/>
        </w:rPr>
        <w:t xml:space="preserve"> tilbake siden den gang</w:t>
      </w:r>
      <w:r w:rsidRPr="00860054">
        <w:rPr>
          <w:color w:val="000000" w:themeColor="text1"/>
          <w:sz w:val="22"/>
          <w:lang w:val="nb-NO"/>
        </w:rPr>
        <w:t xml:space="preserve">. </w:t>
      </w:r>
    </w:p>
    <w:p w:rsidR="00304CAB" w:rsidRDefault="00304CAB" w:rsidP="001B025F">
      <w:pPr>
        <w:pStyle w:val="Stil1"/>
        <w:rPr>
          <w:i/>
          <w:sz w:val="22"/>
          <w:lang w:val="nb-NO"/>
        </w:rPr>
      </w:pPr>
      <w:r>
        <w:rPr>
          <w:sz w:val="22"/>
          <w:lang w:val="nb-NO"/>
        </w:rPr>
        <w:t xml:space="preserve">En interessant parallell til trening er det faktum at interessen for helseriktig kosthold </w:t>
      </w:r>
      <w:r w:rsidR="009E4D79">
        <w:rPr>
          <w:sz w:val="22"/>
          <w:lang w:val="nb-NO"/>
        </w:rPr>
        <w:t xml:space="preserve">ser ut til å </w:t>
      </w:r>
      <w:r>
        <w:rPr>
          <w:sz w:val="22"/>
          <w:lang w:val="nb-NO"/>
        </w:rPr>
        <w:t xml:space="preserve">fluktuere i takt med treningsiveren. </w:t>
      </w:r>
      <w:r w:rsidR="009F7F9E">
        <w:rPr>
          <w:sz w:val="22"/>
          <w:lang w:val="nb-NO"/>
        </w:rPr>
        <w:t>Etter fallende interesse i 2015, e</w:t>
      </w:r>
      <w:r>
        <w:rPr>
          <w:sz w:val="22"/>
          <w:lang w:val="nb-NO"/>
        </w:rPr>
        <w:t xml:space="preserve">r </w:t>
      </w:r>
      <w:r w:rsidR="004C6D20">
        <w:rPr>
          <w:sz w:val="22"/>
          <w:lang w:val="nb-NO"/>
        </w:rPr>
        <w:t>nå også i</w:t>
      </w:r>
      <w:r w:rsidR="00BC6C48">
        <w:rPr>
          <w:sz w:val="22"/>
          <w:lang w:val="nb-NO"/>
        </w:rPr>
        <w:t xml:space="preserve">nteressen for helseriktig kosthold </w:t>
      </w:r>
      <w:r w:rsidR="004C6D20">
        <w:rPr>
          <w:sz w:val="22"/>
          <w:lang w:val="nb-NO"/>
        </w:rPr>
        <w:t>tilbake igjen</w:t>
      </w:r>
      <w:r w:rsidR="00BC6C48">
        <w:rPr>
          <w:sz w:val="22"/>
          <w:lang w:val="nb-NO"/>
        </w:rPr>
        <w:t>.</w:t>
      </w:r>
      <w:r w:rsidR="004C6D20">
        <w:rPr>
          <w:sz w:val="22"/>
          <w:lang w:val="nb-NO"/>
        </w:rPr>
        <w:t xml:space="preserve"> Dette har vi sett i andre studier basert på Norsk Monitor</w:t>
      </w:r>
    </w:p>
    <w:p w:rsidR="00304CAB" w:rsidRPr="00304CAB" w:rsidRDefault="00304CAB" w:rsidP="001B025F">
      <w:pPr>
        <w:pStyle w:val="Stil1"/>
        <w:rPr>
          <w:sz w:val="22"/>
          <w:lang w:val="nb-NO"/>
        </w:rPr>
      </w:pPr>
      <w:r w:rsidRPr="00304CAB">
        <w:rPr>
          <w:sz w:val="22"/>
          <w:lang w:val="nb-NO"/>
        </w:rPr>
        <w:t xml:space="preserve">De generelle verdiendringene i samfunnet kan </w:t>
      </w:r>
      <w:r w:rsidR="00BC6C48">
        <w:rPr>
          <w:sz w:val="22"/>
          <w:lang w:val="nb-NO"/>
        </w:rPr>
        <w:t xml:space="preserve">ha </w:t>
      </w:r>
      <w:r w:rsidR="009F7F9E">
        <w:rPr>
          <w:sz w:val="22"/>
          <w:lang w:val="nb-NO"/>
        </w:rPr>
        <w:t>påvirke</w:t>
      </w:r>
      <w:r w:rsidR="00BC6C48">
        <w:rPr>
          <w:sz w:val="22"/>
          <w:lang w:val="nb-NO"/>
        </w:rPr>
        <w:t>t</w:t>
      </w:r>
      <w:r w:rsidR="009F7F9E">
        <w:rPr>
          <w:sz w:val="22"/>
          <w:lang w:val="nb-NO"/>
        </w:rPr>
        <w:t xml:space="preserve"> adferd og interesse for trening og helseriktig kosthold. </w:t>
      </w:r>
      <w:r w:rsidRPr="00304CAB">
        <w:rPr>
          <w:sz w:val="22"/>
          <w:lang w:val="nb-NO"/>
        </w:rPr>
        <w:t>I 2015 var befolkningen sterkt preget av kollaps i oljepris</w:t>
      </w:r>
      <w:r w:rsidR="009F7F9E">
        <w:rPr>
          <w:sz w:val="22"/>
          <w:lang w:val="nb-NO"/>
        </w:rPr>
        <w:t xml:space="preserve"> og effekt på norsk økonomi</w:t>
      </w:r>
      <w:r w:rsidRPr="00304CAB">
        <w:rPr>
          <w:sz w:val="22"/>
          <w:lang w:val="nb-NO"/>
        </w:rPr>
        <w:t>. Verdimessig beveget hele befolkningen seg i tradisjonell materialistisk retning</w:t>
      </w:r>
      <w:r w:rsidR="009E4D79">
        <w:rPr>
          <w:sz w:val="22"/>
          <w:lang w:val="nb-NO"/>
        </w:rPr>
        <w:t xml:space="preserve"> og var preget av økende usikkerhet</w:t>
      </w:r>
      <w:r>
        <w:rPr>
          <w:i/>
          <w:sz w:val="22"/>
          <w:lang w:val="nb-NO"/>
        </w:rPr>
        <w:t xml:space="preserve">. Anti helse </w:t>
      </w:r>
      <w:r w:rsidRPr="00304CAB">
        <w:rPr>
          <w:sz w:val="22"/>
          <w:lang w:val="nb-NO"/>
        </w:rPr>
        <w:t>var en av</w:t>
      </w:r>
      <w:r>
        <w:rPr>
          <w:sz w:val="22"/>
          <w:lang w:val="nb-NO"/>
        </w:rPr>
        <w:t xml:space="preserve"> de grunnleggende </w:t>
      </w:r>
      <w:r w:rsidRPr="00304CAB">
        <w:rPr>
          <w:sz w:val="22"/>
          <w:lang w:val="nb-NO"/>
        </w:rPr>
        <w:t>verdien</w:t>
      </w:r>
      <w:r>
        <w:rPr>
          <w:sz w:val="22"/>
          <w:lang w:val="nb-NO"/>
        </w:rPr>
        <w:t>e</w:t>
      </w:r>
      <w:r w:rsidRPr="00304CAB">
        <w:rPr>
          <w:sz w:val="22"/>
          <w:lang w:val="nb-NO"/>
        </w:rPr>
        <w:t xml:space="preserve"> som styrket seg</w:t>
      </w:r>
      <w:r>
        <w:rPr>
          <w:sz w:val="22"/>
          <w:lang w:val="nb-NO"/>
        </w:rPr>
        <w:t xml:space="preserve"> i 2015.  To år senere </w:t>
      </w:r>
      <w:r w:rsidR="009F7F9E">
        <w:rPr>
          <w:sz w:val="22"/>
          <w:lang w:val="nb-NO"/>
        </w:rPr>
        <w:t>er</w:t>
      </w:r>
      <w:r>
        <w:rPr>
          <w:sz w:val="22"/>
          <w:lang w:val="nb-NO"/>
        </w:rPr>
        <w:t xml:space="preserve"> imidlertid optimismen i befolkingen tilbake og vel så</w:t>
      </w:r>
      <w:r w:rsidR="009F7F9E">
        <w:rPr>
          <w:sz w:val="22"/>
          <w:lang w:val="nb-NO"/>
        </w:rPr>
        <w:t xml:space="preserve"> det</w:t>
      </w:r>
      <w:r w:rsidR="009E4D79">
        <w:rPr>
          <w:sz w:val="22"/>
          <w:lang w:val="nb-NO"/>
        </w:rPr>
        <w:t>. Hele befolkningen t</w:t>
      </w:r>
      <w:r w:rsidR="004C6D20">
        <w:rPr>
          <w:sz w:val="22"/>
          <w:lang w:val="nb-NO"/>
        </w:rPr>
        <w:t>ok</w:t>
      </w:r>
      <w:r w:rsidR="009E4D79">
        <w:rPr>
          <w:sz w:val="22"/>
          <w:lang w:val="nb-NO"/>
        </w:rPr>
        <w:t xml:space="preserve"> </w:t>
      </w:r>
      <w:r w:rsidR="00BC6C48">
        <w:rPr>
          <w:sz w:val="22"/>
          <w:lang w:val="nb-NO"/>
        </w:rPr>
        <w:t xml:space="preserve">nå </w:t>
      </w:r>
      <w:r w:rsidR="009E4D79">
        <w:rPr>
          <w:sz w:val="22"/>
          <w:lang w:val="nb-NO"/>
        </w:rPr>
        <w:t xml:space="preserve">et kraftig steg i moderne endringsvillig retning og verdien </w:t>
      </w:r>
      <w:r w:rsidR="009E4D79" w:rsidRPr="009E4D79">
        <w:rPr>
          <w:i/>
          <w:sz w:val="22"/>
          <w:lang w:val="nb-NO"/>
        </w:rPr>
        <w:t>anti helse</w:t>
      </w:r>
      <w:r w:rsidR="009E4D79">
        <w:rPr>
          <w:sz w:val="22"/>
          <w:lang w:val="nb-NO"/>
        </w:rPr>
        <w:t xml:space="preserve"> </w:t>
      </w:r>
      <w:r w:rsidR="009F7F9E">
        <w:rPr>
          <w:sz w:val="22"/>
          <w:lang w:val="nb-NO"/>
        </w:rPr>
        <w:t>er</w:t>
      </w:r>
      <w:r w:rsidR="009E4D79">
        <w:rPr>
          <w:sz w:val="22"/>
          <w:lang w:val="nb-NO"/>
        </w:rPr>
        <w:t xml:space="preserve"> en av verdiene som </w:t>
      </w:r>
      <w:r w:rsidR="009F7F9E">
        <w:rPr>
          <w:sz w:val="22"/>
          <w:lang w:val="nb-NO"/>
        </w:rPr>
        <w:t>igjen</w:t>
      </w:r>
      <w:r w:rsidR="009E4D79">
        <w:rPr>
          <w:sz w:val="22"/>
          <w:lang w:val="nb-NO"/>
        </w:rPr>
        <w:t xml:space="preserve"> s</w:t>
      </w:r>
      <w:r w:rsidR="009F7F9E">
        <w:rPr>
          <w:sz w:val="22"/>
          <w:lang w:val="nb-NO"/>
        </w:rPr>
        <w:t>y</w:t>
      </w:r>
      <w:r w:rsidR="009E4D79">
        <w:rPr>
          <w:sz w:val="22"/>
          <w:lang w:val="nb-NO"/>
        </w:rPr>
        <w:t>nk</w:t>
      </w:r>
      <w:r w:rsidR="009F7F9E">
        <w:rPr>
          <w:sz w:val="22"/>
          <w:lang w:val="nb-NO"/>
        </w:rPr>
        <w:t>er</w:t>
      </w:r>
      <w:r w:rsidR="009E4D79">
        <w:rPr>
          <w:sz w:val="22"/>
          <w:lang w:val="nb-NO"/>
        </w:rPr>
        <w:t xml:space="preserve"> i oppslutning</w:t>
      </w:r>
      <w:r>
        <w:rPr>
          <w:sz w:val="22"/>
          <w:lang w:val="nb-NO"/>
        </w:rPr>
        <w:t xml:space="preserve">. </w:t>
      </w:r>
      <w:r w:rsidR="004C6D20">
        <w:rPr>
          <w:sz w:val="22"/>
          <w:lang w:val="nb-NO"/>
        </w:rPr>
        <w:t>Dette er en utvikling som er omtalt i Norsk Monitors hovedrapport.</w:t>
      </w:r>
      <w:r>
        <w:rPr>
          <w:sz w:val="22"/>
          <w:lang w:val="nb-NO"/>
        </w:rPr>
        <w:t xml:space="preserve">  </w:t>
      </w:r>
      <w:r w:rsidRPr="00304CAB">
        <w:rPr>
          <w:sz w:val="22"/>
          <w:lang w:val="nb-NO"/>
        </w:rPr>
        <w:t xml:space="preserve">   </w:t>
      </w:r>
    </w:p>
    <w:p w:rsidR="00304CAB" w:rsidRDefault="00304CAB" w:rsidP="001B025F">
      <w:pPr>
        <w:pStyle w:val="Stil1"/>
        <w:rPr>
          <w:sz w:val="22"/>
          <w:lang w:val="nb-NO"/>
        </w:rPr>
      </w:pPr>
      <w:r>
        <w:rPr>
          <w:sz w:val="22"/>
          <w:lang w:val="nb-NO"/>
        </w:rPr>
        <w:t xml:space="preserve"> </w:t>
      </w:r>
    </w:p>
    <w:p w:rsidR="00A25484" w:rsidRDefault="00A25484" w:rsidP="001B025F">
      <w:pPr>
        <w:pStyle w:val="Stil1"/>
        <w:rPr>
          <w:sz w:val="22"/>
          <w:lang w:val="nb-NO"/>
        </w:rPr>
      </w:pPr>
    </w:p>
    <w:p w:rsidR="00A25484" w:rsidRDefault="00A25484" w:rsidP="001B025F">
      <w:pPr>
        <w:pStyle w:val="Stil1"/>
        <w:rPr>
          <w:sz w:val="22"/>
          <w:lang w:val="nb-NO"/>
        </w:rPr>
      </w:pPr>
    </w:p>
    <w:p w:rsidR="00A25484" w:rsidRPr="00A25484" w:rsidRDefault="00A25484" w:rsidP="00A25484">
      <w:pPr>
        <w:pStyle w:val="Overskrift1"/>
        <w:rPr>
          <w:color w:val="auto"/>
        </w:rPr>
      </w:pPr>
      <w:bookmarkStart w:id="1" w:name="_Toc531159910"/>
      <w:r w:rsidRPr="00A25484">
        <w:rPr>
          <w:color w:val="auto"/>
        </w:rPr>
        <w:t>2. Om rapporten</w:t>
      </w:r>
      <w:bookmarkEnd w:id="1"/>
    </w:p>
    <w:p w:rsidR="00A25484" w:rsidRPr="008A73E9" w:rsidRDefault="00A25484" w:rsidP="008A73E9">
      <w:pPr>
        <w:pStyle w:val="Stil1"/>
        <w:spacing w:after="0"/>
        <w:rPr>
          <w:sz w:val="22"/>
          <w:lang w:val="nb-NO"/>
        </w:rPr>
      </w:pPr>
    </w:p>
    <w:p w:rsidR="00927820" w:rsidRDefault="00927820" w:rsidP="002806D8">
      <w:pPr>
        <w:pStyle w:val="Stil1"/>
        <w:rPr>
          <w:sz w:val="22"/>
          <w:lang w:val="nb-NO"/>
        </w:rPr>
      </w:pPr>
      <w:r>
        <w:rPr>
          <w:sz w:val="22"/>
          <w:lang w:val="nb-NO"/>
        </w:rPr>
        <w:t xml:space="preserve">I </w:t>
      </w:r>
      <w:r w:rsidR="00066202">
        <w:rPr>
          <w:sz w:val="22"/>
          <w:lang w:val="nb-NO"/>
        </w:rPr>
        <w:t xml:space="preserve">denne </w:t>
      </w:r>
      <w:r>
        <w:rPr>
          <w:sz w:val="22"/>
          <w:lang w:val="nb-NO"/>
        </w:rPr>
        <w:t xml:space="preserve">rapporten </w:t>
      </w:r>
      <w:r w:rsidR="0006250D" w:rsidRPr="0021139E">
        <w:rPr>
          <w:sz w:val="22"/>
          <w:lang w:val="nb-NO"/>
        </w:rPr>
        <w:t>beskriver</w:t>
      </w:r>
      <w:r w:rsidR="00FC533A" w:rsidRPr="0021139E">
        <w:rPr>
          <w:sz w:val="22"/>
          <w:lang w:val="nb-NO"/>
        </w:rPr>
        <w:t xml:space="preserve"> </w:t>
      </w:r>
      <w:r>
        <w:rPr>
          <w:sz w:val="22"/>
          <w:lang w:val="nb-NO"/>
        </w:rPr>
        <w:t xml:space="preserve">vi </w:t>
      </w:r>
      <w:r w:rsidR="00FC533A" w:rsidRPr="0021139E">
        <w:rPr>
          <w:sz w:val="22"/>
          <w:lang w:val="nb-NO"/>
        </w:rPr>
        <w:t xml:space="preserve">utviklingen i fysisk aktivitet på en rekke parametere, </w:t>
      </w:r>
      <w:r>
        <w:rPr>
          <w:sz w:val="22"/>
          <w:lang w:val="nb-NO"/>
        </w:rPr>
        <w:t>nærmere bestemt</w:t>
      </w:r>
      <w:r w:rsidR="009F7F9E">
        <w:rPr>
          <w:sz w:val="22"/>
          <w:lang w:val="nb-NO"/>
        </w:rPr>
        <w:t>:</w:t>
      </w:r>
    </w:p>
    <w:p w:rsidR="00927820" w:rsidRDefault="00FF0906" w:rsidP="002548B4">
      <w:pPr>
        <w:pStyle w:val="Stil1"/>
        <w:numPr>
          <w:ilvl w:val="0"/>
          <w:numId w:val="1"/>
        </w:numPr>
        <w:spacing w:after="0"/>
        <w:ind w:left="714" w:hanging="357"/>
        <w:rPr>
          <w:sz w:val="22"/>
          <w:lang w:val="nb-NO"/>
        </w:rPr>
      </w:pPr>
      <w:r>
        <w:rPr>
          <w:sz w:val="22"/>
          <w:lang w:val="nb-NO"/>
        </w:rPr>
        <w:t>T</w:t>
      </w:r>
      <w:r w:rsidR="00B25DC6">
        <w:rPr>
          <w:sz w:val="22"/>
          <w:lang w:val="nb-NO"/>
        </w:rPr>
        <w:t>reningshyppighet</w:t>
      </w:r>
    </w:p>
    <w:p w:rsidR="00B25DC6" w:rsidRDefault="00FF0906" w:rsidP="002548B4">
      <w:pPr>
        <w:pStyle w:val="Stil1"/>
        <w:numPr>
          <w:ilvl w:val="0"/>
          <w:numId w:val="1"/>
        </w:numPr>
        <w:spacing w:after="0"/>
        <w:ind w:left="714" w:hanging="357"/>
        <w:rPr>
          <w:sz w:val="22"/>
          <w:lang w:val="nb-NO"/>
        </w:rPr>
      </w:pPr>
      <w:r>
        <w:rPr>
          <w:sz w:val="22"/>
          <w:lang w:val="nb-NO"/>
        </w:rPr>
        <w:t>T</w:t>
      </w:r>
      <w:r w:rsidR="005B5127">
        <w:rPr>
          <w:sz w:val="22"/>
          <w:lang w:val="nb-NO"/>
        </w:rPr>
        <w:t>idsbruk</w:t>
      </w:r>
      <w:r w:rsidR="00B25DC6">
        <w:rPr>
          <w:sz w:val="22"/>
          <w:lang w:val="nb-NO"/>
        </w:rPr>
        <w:t xml:space="preserve"> og intensitet på treningen</w:t>
      </w:r>
    </w:p>
    <w:p w:rsidR="00927820" w:rsidRDefault="00FF0906" w:rsidP="002548B4">
      <w:pPr>
        <w:pStyle w:val="Stil1"/>
        <w:numPr>
          <w:ilvl w:val="0"/>
          <w:numId w:val="1"/>
        </w:numPr>
        <w:spacing w:after="0"/>
        <w:ind w:left="714" w:hanging="357"/>
        <w:rPr>
          <w:sz w:val="22"/>
          <w:lang w:val="nb-NO"/>
        </w:rPr>
      </w:pPr>
      <w:r>
        <w:rPr>
          <w:sz w:val="22"/>
          <w:lang w:val="nb-NO"/>
        </w:rPr>
        <w:t>S</w:t>
      </w:r>
      <w:r w:rsidR="00927820">
        <w:rPr>
          <w:sz w:val="22"/>
          <w:lang w:val="nb-NO"/>
        </w:rPr>
        <w:t>ammenheng og sted for trening og fysisk aktivitet</w:t>
      </w:r>
    </w:p>
    <w:p w:rsidR="00927820" w:rsidRDefault="00FF0906" w:rsidP="002548B4">
      <w:pPr>
        <w:pStyle w:val="Stil1"/>
        <w:numPr>
          <w:ilvl w:val="0"/>
          <w:numId w:val="1"/>
        </w:numPr>
        <w:spacing w:after="0"/>
        <w:ind w:left="714" w:hanging="357"/>
        <w:rPr>
          <w:sz w:val="22"/>
          <w:lang w:val="nb-NO"/>
        </w:rPr>
      </w:pPr>
      <w:r>
        <w:rPr>
          <w:sz w:val="22"/>
          <w:lang w:val="nb-NO"/>
        </w:rPr>
        <w:t>U</w:t>
      </w:r>
      <w:r w:rsidR="00927820">
        <w:rPr>
          <w:sz w:val="22"/>
          <w:lang w:val="nb-NO"/>
        </w:rPr>
        <w:t>tbredelsen av ulike fysiske aktiviteter og idretter</w:t>
      </w:r>
    </w:p>
    <w:p w:rsidR="00927820" w:rsidRDefault="00FF0906" w:rsidP="002548B4">
      <w:pPr>
        <w:pStyle w:val="Stil1"/>
        <w:numPr>
          <w:ilvl w:val="0"/>
          <w:numId w:val="1"/>
        </w:numPr>
        <w:spacing w:after="0"/>
        <w:ind w:left="714" w:hanging="357"/>
        <w:rPr>
          <w:sz w:val="22"/>
          <w:lang w:val="nb-NO"/>
        </w:rPr>
      </w:pPr>
      <w:r>
        <w:rPr>
          <w:sz w:val="22"/>
          <w:lang w:val="nb-NO"/>
        </w:rPr>
        <w:t>M</w:t>
      </w:r>
      <w:r w:rsidR="00927820">
        <w:rPr>
          <w:sz w:val="22"/>
          <w:lang w:val="nb-NO"/>
        </w:rPr>
        <w:t>otiver for å drive med fysisk aktivitet</w:t>
      </w:r>
    </w:p>
    <w:p w:rsidR="00927820" w:rsidRDefault="00FF0906" w:rsidP="002548B4">
      <w:pPr>
        <w:pStyle w:val="Stil1"/>
        <w:numPr>
          <w:ilvl w:val="0"/>
          <w:numId w:val="1"/>
        </w:numPr>
        <w:spacing w:after="0"/>
        <w:ind w:left="714" w:hanging="357"/>
        <w:rPr>
          <w:sz w:val="22"/>
          <w:lang w:val="nb-NO"/>
        </w:rPr>
      </w:pPr>
      <w:r>
        <w:rPr>
          <w:sz w:val="22"/>
          <w:lang w:val="nb-NO"/>
        </w:rPr>
        <w:t>Fy</w:t>
      </w:r>
      <w:r w:rsidR="00B25DC6">
        <w:rPr>
          <w:sz w:val="22"/>
          <w:lang w:val="nb-NO"/>
        </w:rPr>
        <w:t>sisk inaktivitet</w:t>
      </w:r>
    </w:p>
    <w:p w:rsidR="00927820" w:rsidRDefault="00FF0906" w:rsidP="002548B4">
      <w:pPr>
        <w:pStyle w:val="Stil1"/>
        <w:numPr>
          <w:ilvl w:val="0"/>
          <w:numId w:val="1"/>
        </w:numPr>
        <w:spacing w:after="0"/>
        <w:ind w:left="714" w:hanging="357"/>
        <w:rPr>
          <w:sz w:val="22"/>
          <w:lang w:val="nb-NO"/>
        </w:rPr>
      </w:pPr>
      <w:r>
        <w:rPr>
          <w:sz w:val="22"/>
          <w:lang w:val="nb-NO"/>
        </w:rPr>
        <w:t>A</w:t>
      </w:r>
      <w:r w:rsidR="00927820">
        <w:rPr>
          <w:sz w:val="22"/>
          <w:lang w:val="nb-NO"/>
        </w:rPr>
        <w:t>ktiv idrett og frafall</w:t>
      </w:r>
    </w:p>
    <w:p w:rsidR="00927820" w:rsidRDefault="00FF0906" w:rsidP="002548B4">
      <w:pPr>
        <w:pStyle w:val="Stil1"/>
        <w:numPr>
          <w:ilvl w:val="0"/>
          <w:numId w:val="1"/>
        </w:numPr>
        <w:spacing w:after="0"/>
        <w:ind w:left="714" w:hanging="357"/>
        <w:rPr>
          <w:sz w:val="22"/>
          <w:lang w:val="nb-NO"/>
        </w:rPr>
      </w:pPr>
      <w:r>
        <w:rPr>
          <w:sz w:val="22"/>
          <w:lang w:val="nb-NO"/>
        </w:rPr>
        <w:t>T</w:t>
      </w:r>
      <w:r w:rsidR="00927820">
        <w:rPr>
          <w:sz w:val="22"/>
          <w:lang w:val="nb-NO"/>
        </w:rPr>
        <w:t>rening</w:t>
      </w:r>
      <w:r w:rsidR="00B25DC6">
        <w:rPr>
          <w:sz w:val="22"/>
          <w:lang w:val="nb-NO"/>
        </w:rPr>
        <w:t>, Internett</w:t>
      </w:r>
      <w:r w:rsidR="00927820">
        <w:rPr>
          <w:sz w:val="22"/>
          <w:lang w:val="nb-NO"/>
        </w:rPr>
        <w:t xml:space="preserve"> og sosiale medier</w:t>
      </w:r>
    </w:p>
    <w:p w:rsidR="00927820" w:rsidRDefault="00FF0906" w:rsidP="002548B4">
      <w:pPr>
        <w:pStyle w:val="Stil1"/>
        <w:numPr>
          <w:ilvl w:val="0"/>
          <w:numId w:val="1"/>
        </w:numPr>
        <w:rPr>
          <w:sz w:val="22"/>
          <w:lang w:val="nb-NO"/>
        </w:rPr>
      </w:pPr>
      <w:r>
        <w:rPr>
          <w:sz w:val="22"/>
          <w:lang w:val="nb-NO"/>
        </w:rPr>
        <w:t>F</w:t>
      </w:r>
      <w:r w:rsidR="00927820">
        <w:rPr>
          <w:sz w:val="22"/>
          <w:lang w:val="nb-NO"/>
        </w:rPr>
        <w:t>ysisk aktivitet i et sosiokulturelt perspektiv</w:t>
      </w:r>
    </w:p>
    <w:p w:rsidR="00FB633A" w:rsidRDefault="00FB633A" w:rsidP="00FB633A">
      <w:pPr>
        <w:pStyle w:val="Stil1"/>
        <w:rPr>
          <w:sz w:val="22"/>
          <w:lang w:val="nb-NO"/>
        </w:rPr>
      </w:pPr>
      <w:r>
        <w:rPr>
          <w:sz w:val="22"/>
          <w:lang w:val="nb-NO"/>
        </w:rPr>
        <w:t>Vi</w:t>
      </w:r>
      <w:r w:rsidRPr="00927820">
        <w:rPr>
          <w:sz w:val="22"/>
          <w:lang w:val="nb-NO"/>
        </w:rPr>
        <w:t xml:space="preserve"> legger vekt på å se på variasjoner i </w:t>
      </w:r>
      <w:r>
        <w:rPr>
          <w:sz w:val="22"/>
          <w:lang w:val="nb-NO"/>
        </w:rPr>
        <w:t>demografiske</w:t>
      </w:r>
      <w:r w:rsidRPr="00927820">
        <w:rPr>
          <w:sz w:val="22"/>
          <w:lang w:val="nb-NO"/>
        </w:rPr>
        <w:t xml:space="preserve"> </w:t>
      </w:r>
      <w:r>
        <w:rPr>
          <w:sz w:val="22"/>
          <w:lang w:val="nb-NO"/>
        </w:rPr>
        <w:t xml:space="preserve">og sosiale </w:t>
      </w:r>
      <w:r w:rsidRPr="00927820">
        <w:rPr>
          <w:sz w:val="22"/>
          <w:lang w:val="nb-NO"/>
        </w:rPr>
        <w:t xml:space="preserve">grupper. </w:t>
      </w:r>
      <w:r w:rsidR="00F970C8">
        <w:rPr>
          <w:sz w:val="22"/>
          <w:lang w:val="nb-NO"/>
        </w:rPr>
        <w:t xml:space="preserve">Norsk </w:t>
      </w:r>
      <w:r>
        <w:rPr>
          <w:sz w:val="22"/>
          <w:lang w:val="nb-NO"/>
        </w:rPr>
        <w:t xml:space="preserve">Monitor-materialet gir oss også rikholdig tilgang på tidsserier. Beskrivelser av utviklingen over tid vil derfor stå sentralt. Slik kan vi studere hvilke kjennetegn de som er fysisk aktive eller mindre aktive har, og hvordan dette har utviklet seg over tid. </w:t>
      </w:r>
    </w:p>
    <w:p w:rsidR="00FB633A" w:rsidRDefault="00FB633A" w:rsidP="00FB633A">
      <w:pPr>
        <w:pStyle w:val="Stil1"/>
        <w:rPr>
          <w:sz w:val="22"/>
          <w:lang w:val="nb-NO"/>
        </w:rPr>
      </w:pPr>
      <w:r w:rsidRPr="00927820">
        <w:rPr>
          <w:sz w:val="22"/>
          <w:lang w:val="nb-NO"/>
        </w:rPr>
        <w:t>Vi vil konsentrere oss om</w:t>
      </w:r>
      <w:r>
        <w:rPr>
          <w:sz w:val="22"/>
          <w:lang w:val="nb-NO"/>
        </w:rPr>
        <w:t xml:space="preserve"> følgende variabler</w:t>
      </w:r>
      <w:r w:rsidRPr="00927820">
        <w:rPr>
          <w:sz w:val="22"/>
          <w:lang w:val="nb-NO"/>
        </w:rPr>
        <w:t xml:space="preserve">: Kjønn, alder, utdanning, inntekt og landsdel. For noen </w:t>
      </w:r>
      <w:r>
        <w:rPr>
          <w:sz w:val="22"/>
          <w:lang w:val="nb-NO"/>
        </w:rPr>
        <w:t xml:space="preserve">tema undersøker vi </w:t>
      </w:r>
      <w:r w:rsidRPr="00927820">
        <w:rPr>
          <w:sz w:val="22"/>
          <w:lang w:val="nb-NO"/>
        </w:rPr>
        <w:t>alle disse, mens for andre er det mer relev</w:t>
      </w:r>
      <w:r>
        <w:rPr>
          <w:sz w:val="22"/>
          <w:lang w:val="nb-NO"/>
        </w:rPr>
        <w:t>ant å kun se på enkelte av dem. Under følger en forklaring av inndelingen av disse variablene.</w:t>
      </w:r>
    </w:p>
    <w:p w:rsidR="00BB3D8E" w:rsidRDefault="00BB3D8E" w:rsidP="00BB3D8E">
      <w:pPr>
        <w:pStyle w:val="Stil1"/>
        <w:spacing w:after="0"/>
        <w:rPr>
          <w:sz w:val="22"/>
          <w:lang w:val="nb-NO"/>
        </w:rPr>
      </w:pPr>
    </w:p>
    <w:p w:rsidR="005E4983" w:rsidRPr="005E4983" w:rsidRDefault="005E4983" w:rsidP="00320DCE">
      <w:pPr>
        <w:pStyle w:val="Stil1"/>
        <w:spacing w:after="120"/>
        <w:rPr>
          <w:b/>
          <w:sz w:val="22"/>
          <w:lang w:val="nb-NO"/>
        </w:rPr>
      </w:pPr>
      <w:r w:rsidRPr="005E4983">
        <w:rPr>
          <w:b/>
          <w:sz w:val="22"/>
          <w:lang w:val="nb-NO"/>
        </w:rPr>
        <w:t>Alder</w:t>
      </w:r>
    </w:p>
    <w:p w:rsidR="005E4983" w:rsidRDefault="005E4983" w:rsidP="00BB3D8E">
      <w:pPr>
        <w:pStyle w:val="Stil1"/>
        <w:spacing w:after="0"/>
        <w:rPr>
          <w:sz w:val="22"/>
          <w:lang w:val="nb-NO"/>
        </w:rPr>
      </w:pPr>
      <w:r>
        <w:rPr>
          <w:sz w:val="22"/>
          <w:lang w:val="nb-NO"/>
        </w:rPr>
        <w:t xml:space="preserve">Vi har delt </w:t>
      </w:r>
      <w:r w:rsidRPr="005E4983">
        <w:rPr>
          <w:sz w:val="22"/>
          <w:lang w:val="nb-NO"/>
        </w:rPr>
        <w:t>alder</w:t>
      </w:r>
      <w:r>
        <w:rPr>
          <w:sz w:val="22"/>
          <w:lang w:val="nb-NO"/>
        </w:rPr>
        <w:t xml:space="preserve"> inn i fire grupper:</w:t>
      </w:r>
      <w:r w:rsidR="00FF0906">
        <w:rPr>
          <w:sz w:val="22"/>
          <w:lang w:val="nb-NO"/>
        </w:rPr>
        <w:t xml:space="preserve"> (N= antall respondenter i 2017/18 runden)</w:t>
      </w:r>
    </w:p>
    <w:p w:rsidR="005845C3" w:rsidRDefault="005845C3" w:rsidP="005845C3">
      <w:pPr>
        <w:pStyle w:val="Stil1"/>
        <w:numPr>
          <w:ilvl w:val="0"/>
          <w:numId w:val="9"/>
        </w:numPr>
        <w:spacing w:after="0"/>
        <w:ind w:left="714" w:hanging="357"/>
        <w:rPr>
          <w:sz w:val="22"/>
          <w:lang w:val="nb-NO"/>
        </w:rPr>
      </w:pPr>
      <w:r>
        <w:rPr>
          <w:sz w:val="22"/>
          <w:lang w:val="nb-NO"/>
        </w:rPr>
        <w:t>15-24 år (N=</w:t>
      </w:r>
      <w:r w:rsidR="00FF0906">
        <w:rPr>
          <w:sz w:val="22"/>
          <w:lang w:val="nb-NO"/>
        </w:rPr>
        <w:t>563</w:t>
      </w:r>
      <w:r>
        <w:rPr>
          <w:sz w:val="22"/>
          <w:lang w:val="nb-NO"/>
        </w:rPr>
        <w:t>)</w:t>
      </w:r>
    </w:p>
    <w:p w:rsidR="005845C3" w:rsidRDefault="005845C3" w:rsidP="005845C3">
      <w:pPr>
        <w:pStyle w:val="Stil1"/>
        <w:numPr>
          <w:ilvl w:val="0"/>
          <w:numId w:val="9"/>
        </w:numPr>
        <w:spacing w:after="0"/>
        <w:ind w:left="714" w:hanging="357"/>
        <w:rPr>
          <w:sz w:val="22"/>
          <w:lang w:val="nb-NO"/>
        </w:rPr>
      </w:pPr>
      <w:r>
        <w:rPr>
          <w:sz w:val="22"/>
          <w:lang w:val="nb-NO"/>
        </w:rPr>
        <w:t>25-39 år (N=6</w:t>
      </w:r>
      <w:r w:rsidR="00FF0906">
        <w:rPr>
          <w:sz w:val="22"/>
          <w:lang w:val="nb-NO"/>
        </w:rPr>
        <w:t>87</w:t>
      </w:r>
      <w:r>
        <w:rPr>
          <w:sz w:val="22"/>
          <w:lang w:val="nb-NO"/>
        </w:rPr>
        <w:t>)</w:t>
      </w:r>
    </w:p>
    <w:p w:rsidR="005845C3" w:rsidRDefault="005845C3" w:rsidP="005845C3">
      <w:pPr>
        <w:pStyle w:val="Stil1"/>
        <w:numPr>
          <w:ilvl w:val="0"/>
          <w:numId w:val="9"/>
        </w:numPr>
        <w:spacing w:after="0"/>
        <w:ind w:left="714" w:hanging="357"/>
        <w:rPr>
          <w:sz w:val="22"/>
          <w:lang w:val="nb-NO"/>
        </w:rPr>
      </w:pPr>
      <w:r>
        <w:rPr>
          <w:sz w:val="22"/>
          <w:lang w:val="nb-NO"/>
        </w:rPr>
        <w:t>40-59 år (N=12</w:t>
      </w:r>
      <w:r w:rsidR="00FF0906">
        <w:rPr>
          <w:sz w:val="22"/>
          <w:lang w:val="nb-NO"/>
        </w:rPr>
        <w:t>58</w:t>
      </w:r>
      <w:r>
        <w:rPr>
          <w:sz w:val="22"/>
          <w:lang w:val="nb-NO"/>
        </w:rPr>
        <w:t>)</w:t>
      </w:r>
    </w:p>
    <w:p w:rsidR="005845C3" w:rsidRDefault="005845C3" w:rsidP="005845C3">
      <w:pPr>
        <w:pStyle w:val="Stil1"/>
        <w:numPr>
          <w:ilvl w:val="0"/>
          <w:numId w:val="9"/>
        </w:numPr>
        <w:rPr>
          <w:sz w:val="22"/>
          <w:lang w:val="nb-NO"/>
        </w:rPr>
      </w:pPr>
      <w:r>
        <w:rPr>
          <w:sz w:val="22"/>
          <w:lang w:val="nb-NO"/>
        </w:rPr>
        <w:t>60 år eller eldre (N=12</w:t>
      </w:r>
      <w:r w:rsidR="00FF0906">
        <w:rPr>
          <w:sz w:val="22"/>
          <w:lang w:val="nb-NO"/>
        </w:rPr>
        <w:t>70</w:t>
      </w:r>
      <w:r>
        <w:rPr>
          <w:sz w:val="22"/>
          <w:lang w:val="nb-NO"/>
        </w:rPr>
        <w:t>)</w:t>
      </w:r>
    </w:p>
    <w:p w:rsidR="00D210E3" w:rsidRDefault="005E4983" w:rsidP="005E4983">
      <w:pPr>
        <w:pStyle w:val="Stil1"/>
        <w:rPr>
          <w:sz w:val="22"/>
          <w:lang w:val="nb-NO"/>
        </w:rPr>
      </w:pPr>
      <w:r>
        <w:rPr>
          <w:sz w:val="22"/>
          <w:lang w:val="nb-NO"/>
        </w:rPr>
        <w:t>Denne inndelingen kan grovt sett sies å beskrive typiske livsfaser når det gjelder etablering av husholdning, barn, utdanning, yrkesa</w:t>
      </w:r>
      <w:r w:rsidR="00BB3D8E">
        <w:rPr>
          <w:sz w:val="22"/>
          <w:lang w:val="nb-NO"/>
        </w:rPr>
        <w:t>ktivitet og pensjonisttilværelse</w:t>
      </w:r>
      <w:r>
        <w:rPr>
          <w:sz w:val="22"/>
          <w:lang w:val="nb-NO"/>
        </w:rPr>
        <w:t>.</w:t>
      </w:r>
      <w:r w:rsidR="006F0FC0">
        <w:rPr>
          <w:sz w:val="22"/>
          <w:lang w:val="nb-NO"/>
        </w:rPr>
        <w:t xml:space="preserve"> </w:t>
      </w:r>
      <w:r w:rsidR="00373DA7">
        <w:rPr>
          <w:sz w:val="22"/>
          <w:lang w:val="nb-NO"/>
        </w:rPr>
        <w:t xml:space="preserve"> I tillegg til denne inndelingen vises enkelte slides også med en mer detaljert aldersfordeling.</w:t>
      </w:r>
    </w:p>
    <w:p w:rsidR="00BB3D8E" w:rsidRDefault="00BB3D8E" w:rsidP="00BB3D8E">
      <w:pPr>
        <w:pStyle w:val="Stil1"/>
        <w:spacing w:after="0"/>
        <w:rPr>
          <w:sz w:val="22"/>
          <w:lang w:val="nb-NO"/>
        </w:rPr>
      </w:pPr>
    </w:p>
    <w:p w:rsidR="005E4983" w:rsidRDefault="006F0FC0" w:rsidP="00320DCE">
      <w:pPr>
        <w:pStyle w:val="Stil1"/>
        <w:spacing w:after="120"/>
        <w:rPr>
          <w:b/>
          <w:sz w:val="22"/>
          <w:lang w:val="nb-NO"/>
        </w:rPr>
      </w:pPr>
      <w:r w:rsidRPr="006F0FC0">
        <w:rPr>
          <w:b/>
          <w:sz w:val="22"/>
          <w:lang w:val="nb-NO"/>
        </w:rPr>
        <w:t>Utdanning</w:t>
      </w:r>
    </w:p>
    <w:p w:rsidR="006F0FC0" w:rsidRPr="006F0FC0" w:rsidRDefault="005E4983" w:rsidP="00BB3D8E">
      <w:pPr>
        <w:pStyle w:val="Stil1"/>
        <w:spacing w:after="0"/>
        <w:rPr>
          <w:b/>
          <w:sz w:val="22"/>
          <w:lang w:val="nb-NO"/>
        </w:rPr>
      </w:pPr>
      <w:r w:rsidRPr="005E4983">
        <w:rPr>
          <w:sz w:val="22"/>
          <w:lang w:val="nb-NO"/>
        </w:rPr>
        <w:t>Utdanning</w:t>
      </w:r>
      <w:r>
        <w:rPr>
          <w:b/>
          <w:sz w:val="22"/>
          <w:lang w:val="nb-NO"/>
        </w:rPr>
        <w:t xml:space="preserve"> </w:t>
      </w:r>
      <w:r w:rsidRPr="005E4983">
        <w:rPr>
          <w:sz w:val="22"/>
          <w:lang w:val="nb-NO"/>
        </w:rPr>
        <w:t>har vi for de fleste formål delt inn i høy og lav:</w:t>
      </w:r>
    </w:p>
    <w:p w:rsidR="006F0FC0" w:rsidRPr="006F0FC0" w:rsidRDefault="005845C3" w:rsidP="00001658">
      <w:pPr>
        <w:pStyle w:val="Stil1"/>
        <w:numPr>
          <w:ilvl w:val="0"/>
          <w:numId w:val="8"/>
        </w:numPr>
        <w:spacing w:after="0"/>
        <w:ind w:left="714" w:hanging="357"/>
        <w:rPr>
          <w:sz w:val="22"/>
          <w:lang w:val="nb-NO"/>
        </w:rPr>
      </w:pPr>
      <w:r w:rsidRPr="00001658">
        <w:rPr>
          <w:i/>
          <w:sz w:val="22"/>
          <w:lang w:val="nb-NO"/>
        </w:rPr>
        <w:t>Lav utdanning</w:t>
      </w:r>
      <w:r>
        <w:rPr>
          <w:i/>
          <w:sz w:val="22"/>
          <w:lang w:val="nb-NO"/>
        </w:rPr>
        <w:t xml:space="preserve"> </w:t>
      </w:r>
      <w:r w:rsidRPr="00F22C1F">
        <w:rPr>
          <w:sz w:val="22"/>
          <w:lang w:val="nb-NO"/>
        </w:rPr>
        <w:t>(N=1</w:t>
      </w:r>
      <w:r w:rsidR="00FF0906">
        <w:rPr>
          <w:sz w:val="22"/>
          <w:lang w:val="nb-NO"/>
        </w:rPr>
        <w:t>518</w:t>
      </w:r>
      <w:r w:rsidRPr="00F22C1F">
        <w:rPr>
          <w:sz w:val="22"/>
          <w:lang w:val="nb-NO"/>
        </w:rPr>
        <w:t>)</w:t>
      </w:r>
      <w:r w:rsidRPr="006F0FC0">
        <w:rPr>
          <w:sz w:val="22"/>
          <w:lang w:val="nb-NO"/>
        </w:rPr>
        <w:t>:</w:t>
      </w:r>
      <w:r>
        <w:rPr>
          <w:sz w:val="22"/>
          <w:lang w:val="nb-NO"/>
        </w:rPr>
        <w:t xml:space="preserve"> </w:t>
      </w:r>
      <w:r w:rsidR="006F0FC0">
        <w:rPr>
          <w:sz w:val="22"/>
          <w:lang w:val="nb-NO"/>
        </w:rPr>
        <w:t>F</w:t>
      </w:r>
      <w:r w:rsidR="006F0FC0" w:rsidRPr="006F0FC0">
        <w:rPr>
          <w:sz w:val="22"/>
          <w:lang w:val="nb-NO"/>
        </w:rPr>
        <w:t>olkeskolenivå, ungdomsskole- eller realskolenivå og videregående skole-</w:t>
      </w:r>
      <w:r w:rsidR="006F0FC0">
        <w:rPr>
          <w:sz w:val="22"/>
          <w:lang w:val="nb-NO"/>
        </w:rPr>
        <w:t xml:space="preserve"> eller gymnasnivå</w:t>
      </w:r>
    </w:p>
    <w:p w:rsidR="006F0FC0" w:rsidRDefault="005845C3" w:rsidP="00001658">
      <w:pPr>
        <w:pStyle w:val="Stil1"/>
        <w:numPr>
          <w:ilvl w:val="0"/>
          <w:numId w:val="8"/>
        </w:numPr>
        <w:spacing w:after="0"/>
        <w:ind w:left="714" w:hanging="357"/>
        <w:rPr>
          <w:sz w:val="22"/>
          <w:lang w:val="nb-NO"/>
        </w:rPr>
      </w:pPr>
      <w:r w:rsidRPr="00001658">
        <w:rPr>
          <w:i/>
          <w:sz w:val="22"/>
          <w:lang w:val="nb-NO"/>
        </w:rPr>
        <w:t>Høy utdanning</w:t>
      </w:r>
      <w:r>
        <w:rPr>
          <w:i/>
          <w:sz w:val="22"/>
          <w:lang w:val="nb-NO"/>
        </w:rPr>
        <w:t xml:space="preserve"> </w:t>
      </w:r>
      <w:r w:rsidRPr="00F22C1F">
        <w:rPr>
          <w:sz w:val="22"/>
          <w:lang w:val="nb-NO"/>
        </w:rPr>
        <w:t>(N=22</w:t>
      </w:r>
      <w:r w:rsidR="0009767E">
        <w:rPr>
          <w:sz w:val="22"/>
          <w:lang w:val="nb-NO"/>
        </w:rPr>
        <w:t>56</w:t>
      </w:r>
      <w:r w:rsidRPr="00F22C1F">
        <w:rPr>
          <w:sz w:val="22"/>
          <w:lang w:val="nb-NO"/>
        </w:rPr>
        <w:t>)</w:t>
      </w:r>
      <w:r>
        <w:rPr>
          <w:sz w:val="22"/>
          <w:lang w:val="nb-NO"/>
        </w:rPr>
        <w:t xml:space="preserve">: </w:t>
      </w:r>
      <w:r w:rsidR="006F0FC0">
        <w:rPr>
          <w:sz w:val="22"/>
          <w:lang w:val="nb-NO"/>
        </w:rPr>
        <w:t>Universitets- eller høgskolenivå</w:t>
      </w:r>
    </w:p>
    <w:p w:rsidR="005E4983" w:rsidRDefault="005E4983" w:rsidP="005E4983">
      <w:pPr>
        <w:pStyle w:val="Stil1"/>
        <w:spacing w:after="0"/>
        <w:rPr>
          <w:i/>
          <w:sz w:val="22"/>
          <w:lang w:val="nb-NO"/>
        </w:rPr>
      </w:pPr>
    </w:p>
    <w:p w:rsidR="005E4983" w:rsidRDefault="005E4983" w:rsidP="005E4983">
      <w:pPr>
        <w:pStyle w:val="Stil1"/>
        <w:spacing w:after="0"/>
        <w:rPr>
          <w:sz w:val="22"/>
          <w:lang w:val="nb-NO"/>
        </w:rPr>
      </w:pPr>
      <w:r>
        <w:rPr>
          <w:sz w:val="22"/>
          <w:lang w:val="nb-NO"/>
        </w:rPr>
        <w:t>I noen tilfeller har vi valgt å skille mellom ulike nivåer av høyere utdanning:</w:t>
      </w:r>
    </w:p>
    <w:p w:rsidR="006F0FC0" w:rsidRPr="006F0FC0" w:rsidRDefault="005845C3" w:rsidP="006F0FC0">
      <w:pPr>
        <w:pStyle w:val="Stil1"/>
        <w:numPr>
          <w:ilvl w:val="0"/>
          <w:numId w:val="6"/>
        </w:numPr>
        <w:spacing w:after="0"/>
        <w:ind w:left="714" w:hanging="357"/>
        <w:rPr>
          <w:sz w:val="22"/>
          <w:lang w:val="nb-NO"/>
        </w:rPr>
      </w:pPr>
      <w:r w:rsidRPr="00001658">
        <w:rPr>
          <w:i/>
          <w:sz w:val="22"/>
          <w:lang w:val="nb-NO"/>
        </w:rPr>
        <w:lastRenderedPageBreak/>
        <w:t>Høyere utdanning, lavere grad</w:t>
      </w:r>
      <w:r>
        <w:rPr>
          <w:i/>
          <w:sz w:val="22"/>
          <w:lang w:val="nb-NO"/>
        </w:rPr>
        <w:t xml:space="preserve"> </w:t>
      </w:r>
      <w:r w:rsidRPr="00F22C1F">
        <w:rPr>
          <w:sz w:val="22"/>
          <w:lang w:val="nb-NO"/>
        </w:rPr>
        <w:t>(N=12</w:t>
      </w:r>
      <w:r w:rsidR="0009767E">
        <w:rPr>
          <w:sz w:val="22"/>
          <w:lang w:val="nb-NO"/>
        </w:rPr>
        <w:t>41</w:t>
      </w:r>
      <w:r w:rsidRPr="00F22C1F">
        <w:rPr>
          <w:sz w:val="22"/>
          <w:lang w:val="nb-NO"/>
        </w:rPr>
        <w:t>)</w:t>
      </w:r>
      <w:r>
        <w:rPr>
          <w:sz w:val="22"/>
          <w:lang w:val="nb-NO"/>
        </w:rPr>
        <w:t xml:space="preserve">: </w:t>
      </w:r>
      <w:r w:rsidR="00001658">
        <w:rPr>
          <w:sz w:val="22"/>
          <w:lang w:val="nb-NO"/>
        </w:rPr>
        <w:t>Universitet eller høgskole.</w:t>
      </w:r>
      <w:r w:rsidR="006F0FC0" w:rsidRPr="006F0FC0">
        <w:rPr>
          <w:sz w:val="22"/>
          <w:lang w:val="nb-NO"/>
        </w:rPr>
        <w:t xml:space="preserve"> Bachelor, cand.mag</w:t>
      </w:r>
      <w:r w:rsidR="003C1E19">
        <w:rPr>
          <w:sz w:val="22"/>
          <w:lang w:val="nb-NO"/>
        </w:rPr>
        <w:t>.</w:t>
      </w:r>
      <w:r w:rsidR="006F0FC0" w:rsidRPr="006F0FC0">
        <w:rPr>
          <w:sz w:val="22"/>
          <w:lang w:val="nb-NO"/>
        </w:rPr>
        <w:t>, yrkesutdanning uten sivilgrad, dvs</w:t>
      </w:r>
      <w:r w:rsidR="00001658">
        <w:rPr>
          <w:sz w:val="22"/>
          <w:lang w:val="nb-NO"/>
        </w:rPr>
        <w:t>. sykepleier, lærer, politi med mer</w:t>
      </w:r>
    </w:p>
    <w:p w:rsidR="006F0FC0" w:rsidRPr="006F0FC0" w:rsidRDefault="005845C3" w:rsidP="006F0FC0">
      <w:pPr>
        <w:pStyle w:val="Stil1"/>
        <w:numPr>
          <w:ilvl w:val="0"/>
          <w:numId w:val="6"/>
        </w:numPr>
        <w:rPr>
          <w:sz w:val="22"/>
          <w:lang w:val="nb-NO"/>
        </w:rPr>
      </w:pPr>
      <w:r w:rsidRPr="00001658">
        <w:rPr>
          <w:i/>
          <w:sz w:val="22"/>
          <w:lang w:val="nb-NO"/>
        </w:rPr>
        <w:t>Høyere utdanning, høyere grad</w:t>
      </w:r>
      <w:r>
        <w:rPr>
          <w:i/>
          <w:sz w:val="22"/>
          <w:lang w:val="nb-NO"/>
        </w:rPr>
        <w:t xml:space="preserve"> </w:t>
      </w:r>
      <w:r w:rsidRPr="00F22C1F">
        <w:rPr>
          <w:sz w:val="22"/>
          <w:lang w:val="nb-NO"/>
        </w:rPr>
        <w:t>(N=</w:t>
      </w:r>
      <w:r w:rsidR="0009767E">
        <w:rPr>
          <w:sz w:val="22"/>
          <w:lang w:val="nb-NO"/>
        </w:rPr>
        <w:t>1050</w:t>
      </w:r>
      <w:r w:rsidRPr="00F22C1F">
        <w:rPr>
          <w:sz w:val="22"/>
          <w:lang w:val="nb-NO"/>
        </w:rPr>
        <w:t>)</w:t>
      </w:r>
      <w:r>
        <w:rPr>
          <w:sz w:val="22"/>
          <w:lang w:val="nb-NO"/>
        </w:rPr>
        <w:t xml:space="preserve">: </w:t>
      </w:r>
      <w:r w:rsidR="006F0FC0" w:rsidRPr="006F0FC0">
        <w:rPr>
          <w:sz w:val="22"/>
          <w:lang w:val="nb-NO"/>
        </w:rPr>
        <w:t>Universitet eller høgskole</w:t>
      </w:r>
      <w:r w:rsidR="00001658">
        <w:rPr>
          <w:sz w:val="22"/>
          <w:lang w:val="nb-NO"/>
        </w:rPr>
        <w:t>.</w:t>
      </w:r>
      <w:r w:rsidR="006F0FC0" w:rsidRPr="006F0FC0">
        <w:rPr>
          <w:sz w:val="22"/>
          <w:lang w:val="nb-NO"/>
        </w:rPr>
        <w:t xml:space="preserve"> Master, hovedfag, yrkesutdanning med sivilgrad, dvs.</w:t>
      </w:r>
      <w:r w:rsidR="00001658">
        <w:rPr>
          <w:sz w:val="22"/>
          <w:lang w:val="nb-NO"/>
        </w:rPr>
        <w:t xml:space="preserve"> sivilingeniør, siviløkonom med mer</w:t>
      </w:r>
    </w:p>
    <w:p w:rsidR="005E4983" w:rsidRPr="005E4983" w:rsidRDefault="005E4983" w:rsidP="00320DCE">
      <w:pPr>
        <w:pStyle w:val="Stil1"/>
        <w:spacing w:after="120"/>
        <w:rPr>
          <w:b/>
          <w:sz w:val="22"/>
          <w:lang w:val="nb-NO"/>
        </w:rPr>
      </w:pPr>
      <w:r w:rsidRPr="005E4983">
        <w:rPr>
          <w:b/>
          <w:sz w:val="22"/>
          <w:lang w:val="nb-NO"/>
        </w:rPr>
        <w:t>Inntekt</w:t>
      </w:r>
    </w:p>
    <w:p w:rsidR="00BB3D8E" w:rsidRDefault="005E4983" w:rsidP="00927820">
      <w:pPr>
        <w:pStyle w:val="Stil1"/>
        <w:rPr>
          <w:sz w:val="22"/>
          <w:lang w:val="nb-NO"/>
        </w:rPr>
      </w:pPr>
      <w:r w:rsidRPr="005E4983">
        <w:rPr>
          <w:sz w:val="22"/>
          <w:lang w:val="nb-NO"/>
        </w:rPr>
        <w:t xml:space="preserve">For inntekt har vi valgt å bruke </w:t>
      </w:r>
      <w:r w:rsidR="005D7515">
        <w:rPr>
          <w:sz w:val="22"/>
          <w:lang w:val="nb-NO"/>
        </w:rPr>
        <w:t xml:space="preserve">husstandens samlede </w:t>
      </w:r>
      <w:r w:rsidRPr="005E4983">
        <w:rPr>
          <w:sz w:val="22"/>
          <w:lang w:val="nb-NO"/>
        </w:rPr>
        <w:t>brutto inntekt pr. år. Dette reflekterer bedre folks reelle kjøpekraft og sosioøkonomiske plas</w:t>
      </w:r>
      <w:r w:rsidR="00BB3D8E">
        <w:rPr>
          <w:sz w:val="22"/>
          <w:lang w:val="nb-NO"/>
        </w:rPr>
        <w:t>sering enn individuell inntekt.</w:t>
      </w:r>
    </w:p>
    <w:p w:rsidR="005845C3" w:rsidRPr="005E4983" w:rsidRDefault="005845C3" w:rsidP="005845C3">
      <w:pPr>
        <w:pStyle w:val="Stil1"/>
        <w:spacing w:after="0"/>
        <w:rPr>
          <w:sz w:val="22"/>
          <w:lang w:val="nb-NO"/>
        </w:rPr>
      </w:pPr>
      <w:r>
        <w:rPr>
          <w:sz w:val="22"/>
          <w:lang w:val="nb-NO"/>
        </w:rPr>
        <w:t>Vi har</w:t>
      </w:r>
      <w:r w:rsidRPr="005E4983">
        <w:rPr>
          <w:sz w:val="22"/>
          <w:lang w:val="nb-NO"/>
        </w:rPr>
        <w:t xml:space="preserve"> gruppert </w:t>
      </w:r>
      <w:r>
        <w:rPr>
          <w:sz w:val="22"/>
          <w:lang w:val="nb-NO"/>
        </w:rPr>
        <w:t xml:space="preserve">husstandsinntekt </w:t>
      </w:r>
      <w:r w:rsidRPr="005E4983">
        <w:rPr>
          <w:sz w:val="22"/>
          <w:lang w:val="nb-NO"/>
        </w:rPr>
        <w:t>i følgende kategorier:</w:t>
      </w:r>
    </w:p>
    <w:p w:rsidR="005845C3" w:rsidRPr="00001658" w:rsidRDefault="005845C3" w:rsidP="005845C3">
      <w:pPr>
        <w:pStyle w:val="Stil1"/>
        <w:numPr>
          <w:ilvl w:val="0"/>
          <w:numId w:val="7"/>
        </w:numPr>
        <w:spacing w:after="0"/>
        <w:ind w:left="714" w:hanging="357"/>
        <w:rPr>
          <w:sz w:val="22"/>
          <w:lang w:val="nb-NO"/>
        </w:rPr>
      </w:pPr>
      <w:r w:rsidRPr="00001658">
        <w:rPr>
          <w:i/>
          <w:sz w:val="22"/>
          <w:lang w:val="nb-NO"/>
        </w:rPr>
        <w:t>Lav inntekt</w:t>
      </w:r>
      <w:r>
        <w:rPr>
          <w:i/>
          <w:sz w:val="22"/>
          <w:lang w:val="nb-NO"/>
        </w:rPr>
        <w:t xml:space="preserve"> </w:t>
      </w:r>
      <w:r w:rsidRPr="00F22C1F">
        <w:rPr>
          <w:sz w:val="22"/>
          <w:lang w:val="nb-NO"/>
        </w:rPr>
        <w:t>(N=</w:t>
      </w:r>
      <w:r w:rsidR="0009767E">
        <w:rPr>
          <w:sz w:val="22"/>
          <w:lang w:val="nb-NO"/>
        </w:rPr>
        <w:t>984</w:t>
      </w:r>
      <w:r w:rsidRPr="00F22C1F">
        <w:rPr>
          <w:sz w:val="22"/>
          <w:lang w:val="nb-NO"/>
        </w:rPr>
        <w:t>)</w:t>
      </w:r>
      <w:r w:rsidRPr="00001658">
        <w:rPr>
          <w:sz w:val="22"/>
          <w:lang w:val="nb-NO"/>
        </w:rPr>
        <w:t>: Under 500.000 kr</w:t>
      </w:r>
    </w:p>
    <w:p w:rsidR="005845C3" w:rsidRPr="00001658" w:rsidRDefault="005845C3" w:rsidP="005845C3">
      <w:pPr>
        <w:pStyle w:val="Stil1"/>
        <w:numPr>
          <w:ilvl w:val="0"/>
          <w:numId w:val="7"/>
        </w:numPr>
        <w:spacing w:after="0"/>
        <w:ind w:left="714" w:hanging="357"/>
        <w:rPr>
          <w:sz w:val="22"/>
          <w:lang w:val="nb-NO"/>
        </w:rPr>
      </w:pPr>
      <w:r w:rsidRPr="00001658">
        <w:rPr>
          <w:i/>
          <w:sz w:val="22"/>
          <w:lang w:val="nb-NO"/>
        </w:rPr>
        <w:t>Middels inntekt</w:t>
      </w:r>
      <w:r>
        <w:rPr>
          <w:i/>
          <w:sz w:val="22"/>
          <w:lang w:val="nb-NO"/>
        </w:rPr>
        <w:t xml:space="preserve"> </w:t>
      </w:r>
      <w:r w:rsidRPr="00F22C1F">
        <w:rPr>
          <w:sz w:val="22"/>
          <w:lang w:val="nb-NO"/>
        </w:rPr>
        <w:t>(N=</w:t>
      </w:r>
      <w:r w:rsidR="0009767E">
        <w:rPr>
          <w:sz w:val="22"/>
          <w:lang w:val="nb-NO"/>
        </w:rPr>
        <w:t>995</w:t>
      </w:r>
      <w:r w:rsidRPr="00F22C1F">
        <w:rPr>
          <w:sz w:val="22"/>
          <w:lang w:val="nb-NO"/>
        </w:rPr>
        <w:t>)</w:t>
      </w:r>
      <w:r w:rsidRPr="00001658">
        <w:rPr>
          <w:sz w:val="22"/>
          <w:lang w:val="nb-NO"/>
        </w:rPr>
        <w:t>: 500.000 – 799.999 kr</w:t>
      </w:r>
    </w:p>
    <w:p w:rsidR="005845C3" w:rsidRPr="00001658" w:rsidRDefault="005845C3" w:rsidP="005845C3">
      <w:pPr>
        <w:pStyle w:val="Stil1"/>
        <w:numPr>
          <w:ilvl w:val="0"/>
          <w:numId w:val="7"/>
        </w:numPr>
        <w:rPr>
          <w:sz w:val="22"/>
          <w:lang w:val="nb-NO"/>
        </w:rPr>
      </w:pPr>
      <w:r w:rsidRPr="00001658">
        <w:rPr>
          <w:i/>
          <w:sz w:val="22"/>
          <w:lang w:val="nb-NO"/>
        </w:rPr>
        <w:t>Høy inntekt</w:t>
      </w:r>
      <w:r>
        <w:rPr>
          <w:i/>
          <w:sz w:val="22"/>
          <w:lang w:val="nb-NO"/>
        </w:rPr>
        <w:t xml:space="preserve"> </w:t>
      </w:r>
      <w:r w:rsidRPr="00F22C1F">
        <w:rPr>
          <w:sz w:val="22"/>
          <w:lang w:val="nb-NO"/>
        </w:rPr>
        <w:t>(N=1</w:t>
      </w:r>
      <w:r w:rsidR="0009767E">
        <w:rPr>
          <w:sz w:val="22"/>
          <w:lang w:val="nb-NO"/>
        </w:rPr>
        <w:t>651</w:t>
      </w:r>
      <w:r w:rsidRPr="00F22C1F">
        <w:rPr>
          <w:sz w:val="22"/>
          <w:lang w:val="nb-NO"/>
        </w:rPr>
        <w:t>)</w:t>
      </w:r>
      <w:r w:rsidRPr="00001658">
        <w:rPr>
          <w:sz w:val="22"/>
          <w:lang w:val="nb-NO"/>
        </w:rPr>
        <w:t>: 800.000 kr eller mer</w:t>
      </w:r>
    </w:p>
    <w:p w:rsidR="00BB3D8E" w:rsidRDefault="00BB3D8E" w:rsidP="00BB3D8E">
      <w:pPr>
        <w:pStyle w:val="Stil1"/>
        <w:spacing w:after="0"/>
        <w:rPr>
          <w:b/>
          <w:sz w:val="22"/>
          <w:lang w:val="nb-NO"/>
        </w:rPr>
      </w:pPr>
    </w:p>
    <w:p w:rsidR="00001658" w:rsidRPr="00BB3D8E" w:rsidRDefault="00BB3D8E" w:rsidP="00320DCE">
      <w:pPr>
        <w:pStyle w:val="Stil1"/>
        <w:spacing w:after="120"/>
        <w:rPr>
          <w:b/>
          <w:sz w:val="22"/>
          <w:lang w:val="nb-NO"/>
        </w:rPr>
      </w:pPr>
      <w:r w:rsidRPr="00BB3D8E">
        <w:rPr>
          <w:b/>
          <w:sz w:val="22"/>
          <w:lang w:val="nb-NO"/>
        </w:rPr>
        <w:t>Landsdel</w:t>
      </w:r>
    </w:p>
    <w:p w:rsidR="00001658" w:rsidRDefault="00BB3D8E" w:rsidP="00BB3D8E">
      <w:pPr>
        <w:pStyle w:val="Stil1"/>
        <w:spacing w:after="0"/>
        <w:rPr>
          <w:sz w:val="22"/>
          <w:lang w:val="nb-NO"/>
        </w:rPr>
      </w:pPr>
      <w:r>
        <w:rPr>
          <w:sz w:val="22"/>
          <w:lang w:val="nb-NO"/>
        </w:rPr>
        <w:t>Den geografiske variabelen er landsdel, hvor fylkene er slått sammen. Vi opererer med følgende landsdeler:</w:t>
      </w:r>
    </w:p>
    <w:p w:rsidR="005845C3" w:rsidRPr="00BB3D8E" w:rsidRDefault="005845C3" w:rsidP="005845C3">
      <w:pPr>
        <w:pStyle w:val="Stil1"/>
        <w:numPr>
          <w:ilvl w:val="0"/>
          <w:numId w:val="10"/>
        </w:numPr>
        <w:spacing w:after="0"/>
        <w:rPr>
          <w:i/>
          <w:sz w:val="22"/>
          <w:lang w:val="nb-NO"/>
        </w:rPr>
      </w:pPr>
      <w:r w:rsidRPr="00BB3D8E">
        <w:rPr>
          <w:i/>
          <w:sz w:val="22"/>
          <w:lang w:val="nb-NO"/>
        </w:rPr>
        <w:t>Oslo</w:t>
      </w:r>
      <w:r>
        <w:rPr>
          <w:i/>
          <w:sz w:val="22"/>
          <w:lang w:val="nb-NO"/>
        </w:rPr>
        <w:t xml:space="preserve"> </w:t>
      </w:r>
      <w:r w:rsidRPr="001F145B">
        <w:rPr>
          <w:sz w:val="22"/>
          <w:lang w:val="nb-NO"/>
        </w:rPr>
        <w:t>(N=4</w:t>
      </w:r>
      <w:r w:rsidR="0009767E">
        <w:rPr>
          <w:sz w:val="22"/>
          <w:lang w:val="nb-NO"/>
        </w:rPr>
        <w:t>5</w:t>
      </w:r>
      <w:r w:rsidRPr="001F145B">
        <w:rPr>
          <w:sz w:val="22"/>
          <w:lang w:val="nb-NO"/>
        </w:rPr>
        <w:t>8)</w:t>
      </w:r>
    </w:p>
    <w:p w:rsidR="005845C3" w:rsidRDefault="005845C3" w:rsidP="005845C3">
      <w:pPr>
        <w:pStyle w:val="Stil1"/>
        <w:numPr>
          <w:ilvl w:val="0"/>
          <w:numId w:val="10"/>
        </w:numPr>
        <w:spacing w:after="0"/>
        <w:rPr>
          <w:sz w:val="22"/>
          <w:lang w:val="nb-NO"/>
        </w:rPr>
      </w:pPr>
      <w:r w:rsidRPr="00BB3D8E">
        <w:rPr>
          <w:i/>
          <w:sz w:val="22"/>
          <w:lang w:val="nb-NO"/>
        </w:rPr>
        <w:t>Østlandet utenom Oslo</w:t>
      </w:r>
      <w:r>
        <w:rPr>
          <w:i/>
          <w:sz w:val="22"/>
          <w:lang w:val="nb-NO"/>
        </w:rPr>
        <w:t xml:space="preserve"> </w:t>
      </w:r>
      <w:r w:rsidRPr="001F145B">
        <w:rPr>
          <w:sz w:val="22"/>
          <w:lang w:val="nb-NO"/>
        </w:rPr>
        <w:t>(N=1</w:t>
      </w:r>
      <w:r w:rsidR="0009767E">
        <w:rPr>
          <w:sz w:val="22"/>
          <w:lang w:val="nb-NO"/>
        </w:rPr>
        <w:t>424</w:t>
      </w:r>
      <w:r w:rsidRPr="001F145B">
        <w:rPr>
          <w:sz w:val="22"/>
          <w:lang w:val="nb-NO"/>
        </w:rPr>
        <w:t>)</w:t>
      </w:r>
      <w:r>
        <w:rPr>
          <w:sz w:val="22"/>
          <w:lang w:val="nb-NO"/>
        </w:rPr>
        <w:t>: Østfold, Akershus, Vestfold, Buskerud, Oppland, Hedmark, Telemark og Aust-Agder</w:t>
      </w:r>
    </w:p>
    <w:p w:rsidR="005845C3" w:rsidRPr="00BC0718" w:rsidRDefault="005845C3" w:rsidP="005845C3">
      <w:pPr>
        <w:pStyle w:val="Stil1"/>
        <w:numPr>
          <w:ilvl w:val="0"/>
          <w:numId w:val="10"/>
        </w:numPr>
        <w:spacing w:after="0"/>
        <w:rPr>
          <w:sz w:val="22"/>
          <w:lang w:val="nn-NO"/>
        </w:rPr>
      </w:pPr>
      <w:r w:rsidRPr="00BC0718">
        <w:rPr>
          <w:i/>
          <w:sz w:val="22"/>
          <w:lang w:val="nn-NO"/>
        </w:rPr>
        <w:t xml:space="preserve">Vestlandet </w:t>
      </w:r>
      <w:r w:rsidRPr="00BC0718">
        <w:rPr>
          <w:sz w:val="22"/>
          <w:lang w:val="nn-NO"/>
        </w:rPr>
        <w:t>(N=9</w:t>
      </w:r>
      <w:r w:rsidR="0009767E" w:rsidRPr="00BC0718">
        <w:rPr>
          <w:sz w:val="22"/>
          <w:lang w:val="nn-NO"/>
        </w:rPr>
        <w:t>54</w:t>
      </w:r>
      <w:r w:rsidRPr="00BC0718">
        <w:rPr>
          <w:sz w:val="22"/>
          <w:lang w:val="nn-NO"/>
        </w:rPr>
        <w:t>): Vest-Agder, Rogaland, Hordaland og Sogn og Fjordane</w:t>
      </w:r>
    </w:p>
    <w:p w:rsidR="005845C3" w:rsidRDefault="005845C3" w:rsidP="005845C3">
      <w:pPr>
        <w:pStyle w:val="Stil1"/>
        <w:numPr>
          <w:ilvl w:val="0"/>
          <w:numId w:val="10"/>
        </w:numPr>
        <w:spacing w:after="0"/>
        <w:rPr>
          <w:sz w:val="22"/>
          <w:lang w:val="nb-NO"/>
        </w:rPr>
      </w:pPr>
      <w:r w:rsidRPr="00BB3D8E">
        <w:rPr>
          <w:i/>
          <w:sz w:val="22"/>
          <w:lang w:val="nb-NO"/>
        </w:rPr>
        <w:t>Midt-Norge</w:t>
      </w:r>
      <w:r>
        <w:rPr>
          <w:i/>
          <w:sz w:val="22"/>
          <w:lang w:val="nb-NO"/>
        </w:rPr>
        <w:t xml:space="preserve"> </w:t>
      </w:r>
      <w:r w:rsidRPr="001F145B">
        <w:rPr>
          <w:sz w:val="22"/>
          <w:lang w:val="nb-NO"/>
        </w:rPr>
        <w:t>(N=</w:t>
      </w:r>
      <w:r w:rsidR="0009767E">
        <w:rPr>
          <w:sz w:val="22"/>
          <w:lang w:val="nb-NO"/>
        </w:rPr>
        <w:t>603</w:t>
      </w:r>
      <w:r w:rsidRPr="001F145B">
        <w:rPr>
          <w:sz w:val="22"/>
          <w:lang w:val="nb-NO"/>
        </w:rPr>
        <w:t>)</w:t>
      </w:r>
      <w:r>
        <w:rPr>
          <w:sz w:val="22"/>
          <w:lang w:val="nb-NO"/>
        </w:rPr>
        <w:t>: Møre og Romsdal, Sør-Trøndelag og Nord-Trøndelag</w:t>
      </w:r>
    </w:p>
    <w:p w:rsidR="00B25DC6" w:rsidRPr="00BC0718" w:rsidRDefault="005845C3" w:rsidP="002806D8">
      <w:pPr>
        <w:pStyle w:val="Stil1"/>
        <w:numPr>
          <w:ilvl w:val="0"/>
          <w:numId w:val="10"/>
        </w:numPr>
        <w:spacing w:after="0"/>
        <w:rPr>
          <w:sz w:val="22"/>
          <w:lang w:val="nn-NO"/>
        </w:rPr>
      </w:pPr>
      <w:r w:rsidRPr="00BC0718">
        <w:rPr>
          <w:i/>
          <w:sz w:val="22"/>
          <w:lang w:val="nn-NO"/>
        </w:rPr>
        <w:t xml:space="preserve">Nord-Norge </w:t>
      </w:r>
      <w:r w:rsidRPr="00BC0718">
        <w:rPr>
          <w:sz w:val="22"/>
          <w:lang w:val="nn-NO"/>
        </w:rPr>
        <w:t>(N=3</w:t>
      </w:r>
      <w:r w:rsidR="0009767E" w:rsidRPr="00BC0718">
        <w:rPr>
          <w:sz w:val="22"/>
          <w:lang w:val="nn-NO"/>
        </w:rPr>
        <w:t>39</w:t>
      </w:r>
      <w:r w:rsidRPr="00BC0718">
        <w:rPr>
          <w:sz w:val="22"/>
          <w:lang w:val="nn-NO"/>
        </w:rPr>
        <w:t>): Nordland, Troms og Finnmark</w:t>
      </w:r>
    </w:p>
    <w:p w:rsidR="00B25DC6" w:rsidRPr="00BC0718" w:rsidRDefault="00B25DC6" w:rsidP="002806D8">
      <w:pPr>
        <w:pStyle w:val="Stil1"/>
        <w:rPr>
          <w:sz w:val="22"/>
          <w:lang w:val="nn-NO"/>
        </w:rPr>
      </w:pPr>
    </w:p>
    <w:p w:rsidR="00B25DC6" w:rsidRPr="00BC0718" w:rsidRDefault="00B25DC6" w:rsidP="002806D8">
      <w:pPr>
        <w:pStyle w:val="Stil1"/>
        <w:rPr>
          <w:sz w:val="22"/>
          <w:lang w:val="nn-NO"/>
        </w:rPr>
      </w:pPr>
    </w:p>
    <w:p w:rsidR="00B25DC6" w:rsidRPr="00BC0718" w:rsidRDefault="00B25DC6" w:rsidP="002806D8">
      <w:pPr>
        <w:pStyle w:val="Stil1"/>
        <w:rPr>
          <w:sz w:val="22"/>
          <w:lang w:val="nn-NO"/>
        </w:rPr>
      </w:pPr>
    </w:p>
    <w:p w:rsidR="00B25DC6" w:rsidRPr="00BC0718" w:rsidRDefault="00B25DC6" w:rsidP="002806D8">
      <w:pPr>
        <w:pStyle w:val="Stil1"/>
        <w:rPr>
          <w:sz w:val="22"/>
          <w:lang w:val="nn-NO"/>
        </w:rPr>
      </w:pPr>
    </w:p>
    <w:p w:rsidR="00B25DC6" w:rsidRPr="00BC0718" w:rsidRDefault="00B25DC6" w:rsidP="002806D8">
      <w:pPr>
        <w:pStyle w:val="Stil1"/>
        <w:rPr>
          <w:sz w:val="22"/>
          <w:lang w:val="nn-NO"/>
        </w:rPr>
      </w:pPr>
    </w:p>
    <w:p w:rsidR="00B25DC6" w:rsidRPr="00BC0718" w:rsidRDefault="00B25DC6" w:rsidP="002806D8">
      <w:pPr>
        <w:pStyle w:val="Stil1"/>
        <w:rPr>
          <w:sz w:val="22"/>
          <w:lang w:val="nn-NO"/>
        </w:rPr>
      </w:pPr>
    </w:p>
    <w:p w:rsidR="00F970C8" w:rsidRPr="00BC0718" w:rsidRDefault="00F970C8" w:rsidP="002806D8">
      <w:pPr>
        <w:pStyle w:val="Stil1"/>
        <w:rPr>
          <w:sz w:val="22"/>
          <w:lang w:val="nn-NO"/>
        </w:rPr>
      </w:pPr>
    </w:p>
    <w:p w:rsidR="00F970C8" w:rsidRPr="00BC0718" w:rsidRDefault="00F970C8" w:rsidP="002806D8">
      <w:pPr>
        <w:pStyle w:val="Stil1"/>
        <w:rPr>
          <w:sz w:val="22"/>
          <w:lang w:val="nn-NO"/>
        </w:rPr>
      </w:pPr>
    </w:p>
    <w:p w:rsidR="00B25DC6" w:rsidRPr="00BC0718" w:rsidRDefault="00B25DC6" w:rsidP="002806D8">
      <w:pPr>
        <w:pStyle w:val="Stil1"/>
        <w:rPr>
          <w:sz w:val="22"/>
          <w:lang w:val="nn-NO"/>
        </w:rPr>
      </w:pPr>
    </w:p>
    <w:p w:rsidR="00B25DC6" w:rsidRPr="00BC0718" w:rsidRDefault="00B25DC6" w:rsidP="002806D8">
      <w:pPr>
        <w:pStyle w:val="Stil1"/>
        <w:rPr>
          <w:sz w:val="22"/>
          <w:lang w:val="nn-NO"/>
        </w:rPr>
      </w:pPr>
    </w:p>
    <w:p w:rsidR="00B25DC6" w:rsidRPr="00BC0718" w:rsidRDefault="00B25DC6" w:rsidP="002806D8">
      <w:pPr>
        <w:pStyle w:val="Stil1"/>
        <w:rPr>
          <w:sz w:val="22"/>
          <w:lang w:val="nn-NO"/>
        </w:rPr>
      </w:pPr>
    </w:p>
    <w:p w:rsidR="00B25DC6" w:rsidRPr="00BC0718" w:rsidRDefault="00B25DC6" w:rsidP="002806D8">
      <w:pPr>
        <w:pStyle w:val="Stil1"/>
        <w:rPr>
          <w:sz w:val="22"/>
          <w:lang w:val="nn-NO"/>
        </w:rPr>
      </w:pPr>
    </w:p>
    <w:p w:rsidR="00B25DC6" w:rsidRPr="00BC0718" w:rsidRDefault="00B25DC6" w:rsidP="002806D8">
      <w:pPr>
        <w:pStyle w:val="Stil1"/>
        <w:rPr>
          <w:sz w:val="22"/>
          <w:lang w:val="nn-NO"/>
        </w:rPr>
      </w:pPr>
    </w:p>
    <w:p w:rsidR="00B25DC6" w:rsidRPr="00BC0718" w:rsidRDefault="00B25DC6" w:rsidP="002806D8">
      <w:pPr>
        <w:pStyle w:val="Stil1"/>
        <w:rPr>
          <w:sz w:val="22"/>
          <w:lang w:val="nn-NO"/>
        </w:rPr>
      </w:pPr>
    </w:p>
    <w:p w:rsidR="002806D8" w:rsidRDefault="00A25484" w:rsidP="00701CB9">
      <w:pPr>
        <w:pStyle w:val="Overskrift1"/>
        <w:rPr>
          <w:color w:val="auto"/>
        </w:rPr>
      </w:pPr>
      <w:bookmarkStart w:id="2" w:name="_Toc531159911"/>
      <w:r>
        <w:rPr>
          <w:color w:val="auto"/>
        </w:rPr>
        <w:lastRenderedPageBreak/>
        <w:t>3</w:t>
      </w:r>
      <w:r w:rsidR="002806D8" w:rsidRPr="00701CB9">
        <w:rPr>
          <w:color w:val="auto"/>
        </w:rPr>
        <w:t xml:space="preserve">. </w:t>
      </w:r>
      <w:r w:rsidR="00A56EF7" w:rsidRPr="00701CB9">
        <w:rPr>
          <w:color w:val="auto"/>
        </w:rPr>
        <w:t>Treningshyppighet</w:t>
      </w:r>
      <w:r w:rsidR="002806D8" w:rsidRPr="00701CB9">
        <w:rPr>
          <w:color w:val="auto"/>
        </w:rPr>
        <w:t xml:space="preserve"> i befolkningen</w:t>
      </w:r>
      <w:bookmarkEnd w:id="2"/>
    </w:p>
    <w:p w:rsidR="00701CB9" w:rsidRDefault="00701CB9" w:rsidP="00701CB9">
      <w:pPr>
        <w:pStyle w:val="Stil1"/>
        <w:spacing w:after="0"/>
        <w:rPr>
          <w:sz w:val="22"/>
          <w:lang w:val="nb-NO"/>
        </w:rPr>
      </w:pPr>
    </w:p>
    <w:p w:rsidR="00C2738B" w:rsidRDefault="00976DC4" w:rsidP="00C0733D">
      <w:pPr>
        <w:pStyle w:val="Stil1"/>
        <w:rPr>
          <w:sz w:val="22"/>
          <w:lang w:val="nb-NO"/>
        </w:rPr>
      </w:pPr>
      <w:r w:rsidRPr="0021139E">
        <w:rPr>
          <w:sz w:val="22"/>
          <w:lang w:val="nb-NO"/>
        </w:rPr>
        <w:t xml:space="preserve">Siden 1985 har </w:t>
      </w:r>
      <w:r w:rsidR="00112781">
        <w:rPr>
          <w:sz w:val="22"/>
          <w:lang w:val="nb-NO"/>
        </w:rPr>
        <w:t>vi stilt respondentene spørsmål</w:t>
      </w:r>
      <w:r w:rsidRPr="0021139E">
        <w:rPr>
          <w:sz w:val="22"/>
          <w:lang w:val="nb-NO"/>
        </w:rPr>
        <w:t xml:space="preserve"> om </w:t>
      </w:r>
      <w:r w:rsidR="00F3612C">
        <w:rPr>
          <w:sz w:val="22"/>
          <w:lang w:val="nb-NO"/>
        </w:rPr>
        <w:t>trenings</w:t>
      </w:r>
      <w:r w:rsidR="00A56EF7">
        <w:rPr>
          <w:sz w:val="22"/>
          <w:lang w:val="nb-NO"/>
        </w:rPr>
        <w:t>hyppighet</w:t>
      </w:r>
      <w:r w:rsidR="00F3612C">
        <w:rPr>
          <w:sz w:val="22"/>
          <w:lang w:val="nb-NO"/>
        </w:rPr>
        <w:t xml:space="preserve">, det vil si </w:t>
      </w:r>
      <w:r w:rsidRPr="0021139E">
        <w:rPr>
          <w:sz w:val="22"/>
          <w:lang w:val="nb-NO"/>
        </w:rPr>
        <w:t xml:space="preserve">hvor ofte </w:t>
      </w:r>
      <w:r w:rsidR="00F3612C">
        <w:rPr>
          <w:sz w:val="22"/>
          <w:lang w:val="nb-NO"/>
        </w:rPr>
        <w:t>de</w:t>
      </w:r>
      <w:r w:rsidRPr="0021139E">
        <w:rPr>
          <w:sz w:val="22"/>
          <w:lang w:val="nb-NO"/>
        </w:rPr>
        <w:t xml:space="preserve"> driver med fysisk aktivitet i form av tr</w:t>
      </w:r>
      <w:r w:rsidR="00112781">
        <w:rPr>
          <w:sz w:val="22"/>
          <w:lang w:val="nb-NO"/>
        </w:rPr>
        <w:t>ening eller mosjon</w:t>
      </w:r>
      <w:r w:rsidR="00835056">
        <w:rPr>
          <w:sz w:val="22"/>
          <w:lang w:val="nb-NO"/>
        </w:rPr>
        <w:t>.</w:t>
      </w:r>
      <w:r w:rsidR="00FB4B8E">
        <w:rPr>
          <w:sz w:val="22"/>
          <w:lang w:val="nb-NO"/>
        </w:rPr>
        <w:t xml:space="preserve"> Diagrammet nedenfor er illustrerende for utviklingen som har funnet sted </w:t>
      </w:r>
      <w:r w:rsidR="00F3612C">
        <w:rPr>
          <w:sz w:val="22"/>
          <w:lang w:val="nb-NO"/>
        </w:rPr>
        <w:t>de siste 30 årene</w:t>
      </w:r>
      <w:r w:rsidR="00FB4B8E">
        <w:rPr>
          <w:sz w:val="22"/>
          <w:lang w:val="nb-NO"/>
        </w:rPr>
        <w:t xml:space="preserve">. Den øverste linjen viser </w:t>
      </w:r>
      <w:r w:rsidR="00F970C8">
        <w:rPr>
          <w:sz w:val="22"/>
          <w:lang w:val="nb-NO"/>
        </w:rPr>
        <w:t>alle</w:t>
      </w:r>
      <w:r w:rsidR="00FB4B8E">
        <w:rPr>
          <w:sz w:val="22"/>
          <w:lang w:val="nb-NO"/>
        </w:rPr>
        <w:t xml:space="preserve"> som trener minimum én gang i uka, mens den nederste linjen viser de</w:t>
      </w:r>
      <w:r w:rsidR="00F970C8">
        <w:rPr>
          <w:sz w:val="22"/>
          <w:lang w:val="nb-NO"/>
        </w:rPr>
        <w:t>m</w:t>
      </w:r>
      <w:r w:rsidR="00FB4B8E">
        <w:rPr>
          <w:sz w:val="22"/>
          <w:lang w:val="nb-NO"/>
        </w:rPr>
        <w:t xml:space="preserve"> som </w:t>
      </w:r>
      <w:r w:rsidR="00564E37">
        <w:rPr>
          <w:sz w:val="22"/>
          <w:lang w:val="nb-NO"/>
        </w:rPr>
        <w:t xml:space="preserve">trener </w:t>
      </w:r>
      <w:r w:rsidR="00FB4B8E">
        <w:rPr>
          <w:sz w:val="22"/>
          <w:lang w:val="nb-NO"/>
        </w:rPr>
        <w:t xml:space="preserve">tre ganger i uka eller </w:t>
      </w:r>
      <w:r w:rsidR="00564E37">
        <w:rPr>
          <w:sz w:val="22"/>
          <w:lang w:val="nb-NO"/>
        </w:rPr>
        <w:t>oftere</w:t>
      </w:r>
      <w:r w:rsidR="00C2738B">
        <w:rPr>
          <w:sz w:val="22"/>
          <w:lang w:val="nb-NO"/>
        </w:rPr>
        <w:t>.</w:t>
      </w:r>
    </w:p>
    <w:p w:rsidR="00835056" w:rsidRDefault="00FB4B8E" w:rsidP="00C0733D">
      <w:pPr>
        <w:pStyle w:val="Stil1"/>
        <w:rPr>
          <w:sz w:val="22"/>
          <w:lang w:val="nb-NO"/>
        </w:rPr>
      </w:pPr>
      <w:r>
        <w:rPr>
          <w:sz w:val="22"/>
          <w:lang w:val="nb-NO"/>
        </w:rPr>
        <w:t xml:space="preserve">Utviklingen i et 30-årsperspektiv er klar: Andelen som driver med fysisk aktivitet har økt kraftig. Etter å ha ligget på et relativt stabilt nivå til og med 1995 – riktignok med en </w:t>
      </w:r>
      <w:r w:rsidR="00564E37">
        <w:rPr>
          <w:sz w:val="22"/>
          <w:lang w:val="nb-NO"/>
        </w:rPr>
        <w:t>midlertidig</w:t>
      </w:r>
      <w:r>
        <w:rPr>
          <w:sz w:val="22"/>
          <w:lang w:val="nb-NO"/>
        </w:rPr>
        <w:t xml:space="preserve"> </w:t>
      </w:r>
      <w:r w:rsidR="00564E37">
        <w:rPr>
          <w:sz w:val="22"/>
          <w:lang w:val="nb-NO"/>
        </w:rPr>
        <w:t>topp</w:t>
      </w:r>
      <w:r>
        <w:rPr>
          <w:sz w:val="22"/>
          <w:lang w:val="nb-NO"/>
        </w:rPr>
        <w:t xml:space="preserve"> i 1991 – har andelen </w:t>
      </w:r>
      <w:r w:rsidR="00327DAB">
        <w:rPr>
          <w:sz w:val="22"/>
          <w:lang w:val="nb-NO"/>
        </w:rPr>
        <w:t xml:space="preserve">i løpet av de siste 20 årene </w:t>
      </w:r>
      <w:r>
        <w:rPr>
          <w:sz w:val="22"/>
          <w:lang w:val="nb-NO"/>
        </w:rPr>
        <w:t xml:space="preserve">steget </w:t>
      </w:r>
      <w:r w:rsidR="00D87286">
        <w:rPr>
          <w:sz w:val="22"/>
          <w:lang w:val="nb-NO"/>
        </w:rPr>
        <w:t xml:space="preserve">jevnt </w:t>
      </w:r>
      <w:r>
        <w:rPr>
          <w:sz w:val="22"/>
          <w:lang w:val="nb-NO"/>
        </w:rPr>
        <w:t>til et mye høyere nivå.</w:t>
      </w:r>
      <w:r w:rsidR="00F3612C">
        <w:rPr>
          <w:sz w:val="22"/>
          <w:lang w:val="nb-NO"/>
        </w:rPr>
        <w:t xml:space="preserve"> 77 % av nordmenn trener ukentlig, mens 4 av 10 trener tre ganger i uka eller </w:t>
      </w:r>
      <w:r w:rsidR="00B6550D">
        <w:rPr>
          <w:sz w:val="22"/>
          <w:lang w:val="nb-NO"/>
        </w:rPr>
        <w:t>oftere</w:t>
      </w:r>
      <w:r w:rsidR="00F3612C">
        <w:rPr>
          <w:sz w:val="22"/>
          <w:lang w:val="nb-NO"/>
        </w:rPr>
        <w:t>.</w:t>
      </w:r>
    </w:p>
    <w:p w:rsidR="00F67FD5" w:rsidRDefault="0009767E" w:rsidP="00C0733D">
      <w:pPr>
        <w:pStyle w:val="Stil1"/>
        <w:rPr>
          <w:sz w:val="22"/>
          <w:lang w:val="nb-NO"/>
        </w:rPr>
      </w:pPr>
      <w:r>
        <w:rPr>
          <w:sz w:val="22"/>
          <w:lang w:val="nb-NO"/>
        </w:rPr>
        <w:t>Rapporten som ble utgitt i 2016 viste avslutningsvis fall i treningshyppigheten både blant de som trener en gang per uke og blant de som trener tre ganger per uke eller oftere</w:t>
      </w:r>
      <w:r w:rsidR="00F67FD5">
        <w:rPr>
          <w:sz w:val="22"/>
          <w:lang w:val="nb-NO"/>
        </w:rPr>
        <w:t xml:space="preserve">. Var dette et tegn på et trendskifte?  </w:t>
      </w:r>
    </w:p>
    <w:p w:rsidR="0009767E" w:rsidRDefault="0062330D" w:rsidP="00C0733D">
      <w:pPr>
        <w:pStyle w:val="Stil1"/>
        <w:rPr>
          <w:sz w:val="22"/>
          <w:lang w:val="nb-NO"/>
        </w:rPr>
      </w:pPr>
      <w:r>
        <w:rPr>
          <w:sz w:val="22"/>
          <w:lang w:val="nb-NO"/>
        </w:rPr>
        <w:t>M</w:t>
      </w:r>
      <w:r w:rsidR="00F67FD5">
        <w:rPr>
          <w:sz w:val="22"/>
          <w:lang w:val="nb-NO"/>
        </w:rPr>
        <w:t xml:space="preserve">ålingen som </w:t>
      </w:r>
      <w:r w:rsidR="0065030E">
        <w:rPr>
          <w:sz w:val="22"/>
          <w:lang w:val="nb-NO"/>
        </w:rPr>
        <w:t xml:space="preserve">nå </w:t>
      </w:r>
      <w:r>
        <w:rPr>
          <w:sz w:val="22"/>
          <w:lang w:val="nb-NO"/>
        </w:rPr>
        <w:t>er</w:t>
      </w:r>
      <w:r w:rsidR="00F67FD5">
        <w:rPr>
          <w:sz w:val="22"/>
          <w:lang w:val="nb-NO"/>
        </w:rPr>
        <w:t xml:space="preserve"> gjennomført i 2017/18 vis</w:t>
      </w:r>
      <w:r>
        <w:rPr>
          <w:sz w:val="22"/>
          <w:lang w:val="nb-NO"/>
        </w:rPr>
        <w:t>er</w:t>
      </w:r>
      <w:r w:rsidR="00F67FD5">
        <w:rPr>
          <w:sz w:val="22"/>
          <w:lang w:val="nb-NO"/>
        </w:rPr>
        <w:t xml:space="preserve"> imidlertid ny veks</w:t>
      </w:r>
      <w:r w:rsidR="0065030E">
        <w:rPr>
          <w:sz w:val="22"/>
          <w:lang w:val="nb-NO"/>
        </w:rPr>
        <w:t>t</w:t>
      </w:r>
      <w:r w:rsidR="00F67FD5">
        <w:rPr>
          <w:sz w:val="22"/>
          <w:lang w:val="nb-NO"/>
        </w:rPr>
        <w:t xml:space="preserve"> for treningshyppigheten både </w:t>
      </w:r>
      <w:r w:rsidR="0065030E">
        <w:rPr>
          <w:sz w:val="22"/>
          <w:lang w:val="nb-NO"/>
        </w:rPr>
        <w:t>blant</w:t>
      </w:r>
      <w:r w:rsidR="00F67FD5">
        <w:rPr>
          <w:sz w:val="22"/>
          <w:lang w:val="nb-NO"/>
        </w:rPr>
        <w:t xml:space="preserve"> de som trener minst en gang per uke og de som trener </w:t>
      </w:r>
      <w:r w:rsidR="0065030E">
        <w:rPr>
          <w:sz w:val="22"/>
          <w:lang w:val="nb-NO"/>
        </w:rPr>
        <w:t>tre</w:t>
      </w:r>
      <w:r w:rsidR="00F67FD5">
        <w:rPr>
          <w:sz w:val="22"/>
          <w:lang w:val="nb-NO"/>
        </w:rPr>
        <w:t xml:space="preserve"> ganger per uke eller oftere</w:t>
      </w:r>
      <w:r w:rsidR="0065030E">
        <w:rPr>
          <w:sz w:val="22"/>
          <w:lang w:val="nb-NO"/>
        </w:rPr>
        <w:t>.</w:t>
      </w:r>
      <w:r w:rsidR="00F67FD5">
        <w:rPr>
          <w:sz w:val="22"/>
          <w:lang w:val="nb-NO"/>
        </w:rPr>
        <w:t xml:space="preserve"> For de som trener minst tre ganger per uke </w:t>
      </w:r>
      <w:r>
        <w:rPr>
          <w:sz w:val="22"/>
          <w:lang w:val="nb-NO"/>
        </w:rPr>
        <w:t>er</w:t>
      </w:r>
      <w:r w:rsidR="00F67FD5">
        <w:rPr>
          <w:sz w:val="22"/>
          <w:lang w:val="nb-NO"/>
        </w:rPr>
        <w:t xml:space="preserve"> andelen i 2017/18 (42%) den høyeste andelen som noen gang er målt</w:t>
      </w:r>
    </w:p>
    <w:p w:rsidR="008412AA" w:rsidRPr="008412AA" w:rsidRDefault="00A6292A" w:rsidP="008412AA">
      <w:pPr>
        <w:pStyle w:val="Stil1"/>
        <w:spacing w:after="0"/>
        <w:rPr>
          <w:b/>
          <w:sz w:val="22"/>
          <w:lang w:val="nb-NO"/>
        </w:rPr>
      </w:pPr>
      <w:r w:rsidRPr="009923DE">
        <w:rPr>
          <w:b/>
          <w:sz w:val="20"/>
          <w:lang w:val="nb-NO"/>
        </w:rPr>
        <w:t>F</w:t>
      </w:r>
      <w:r w:rsidR="009923DE" w:rsidRPr="009923DE">
        <w:rPr>
          <w:b/>
          <w:sz w:val="20"/>
          <w:lang w:val="nb-NO"/>
        </w:rPr>
        <w:t>igur 1.</w:t>
      </w:r>
      <w:r w:rsidRPr="009923DE">
        <w:rPr>
          <w:b/>
          <w:sz w:val="20"/>
          <w:lang w:val="nb-NO"/>
        </w:rPr>
        <w:t xml:space="preserve"> </w:t>
      </w:r>
      <w:r w:rsidR="008412AA" w:rsidRPr="009923DE">
        <w:rPr>
          <w:b/>
          <w:sz w:val="20"/>
          <w:lang w:val="nb-NO"/>
        </w:rPr>
        <w:t>Hvor ofte vil du si at du driver fysisk aktivitet i f</w:t>
      </w:r>
      <w:r w:rsidR="0009767E" w:rsidRPr="009923DE">
        <w:rPr>
          <w:b/>
          <w:sz w:val="20"/>
          <w:lang w:val="nb-NO"/>
        </w:rPr>
        <w:t>orm av trening eller mosjon?</w:t>
      </w:r>
      <w:r w:rsidR="0009767E" w:rsidRPr="0009767E">
        <w:rPr>
          <w:b/>
          <w:noProof/>
          <w:sz w:val="24"/>
          <w:lang w:val="nb-NO"/>
        </w:rPr>
        <w:drawing>
          <wp:inline distT="0" distB="0" distL="0" distR="0" wp14:anchorId="2F91D3A0" wp14:editId="28E38690">
            <wp:extent cx="6174028" cy="3250565"/>
            <wp:effectExtent l="0" t="0" r="17780" b="6985"/>
            <wp:docPr id="904" name="Diagram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56321" w:rsidRDefault="00756321" w:rsidP="008412AA">
      <w:pPr>
        <w:pStyle w:val="Stil1"/>
        <w:ind w:left="-142"/>
        <w:rPr>
          <w:b/>
          <w:sz w:val="24"/>
          <w:lang w:val="nb-NO"/>
        </w:rPr>
      </w:pPr>
    </w:p>
    <w:p w:rsidR="0065030E" w:rsidRDefault="0065030E" w:rsidP="008412AA">
      <w:pPr>
        <w:pStyle w:val="Stil1"/>
        <w:ind w:left="-142"/>
        <w:rPr>
          <w:b/>
          <w:sz w:val="24"/>
          <w:lang w:val="nb-NO"/>
        </w:rPr>
      </w:pPr>
    </w:p>
    <w:p w:rsidR="0065030E" w:rsidRDefault="0065030E" w:rsidP="008412AA">
      <w:pPr>
        <w:pStyle w:val="Stil1"/>
        <w:ind w:left="-142"/>
        <w:rPr>
          <w:b/>
          <w:sz w:val="24"/>
          <w:lang w:val="nb-NO"/>
        </w:rPr>
      </w:pPr>
    </w:p>
    <w:p w:rsidR="0065030E" w:rsidRDefault="0065030E" w:rsidP="008412AA">
      <w:pPr>
        <w:pStyle w:val="Stil1"/>
        <w:ind w:left="-142"/>
        <w:rPr>
          <w:b/>
          <w:sz w:val="24"/>
          <w:lang w:val="nb-NO"/>
        </w:rPr>
      </w:pPr>
    </w:p>
    <w:p w:rsidR="00976DC4" w:rsidRDefault="009216B0" w:rsidP="00C0733D">
      <w:pPr>
        <w:pStyle w:val="Stil1"/>
        <w:rPr>
          <w:sz w:val="22"/>
          <w:lang w:val="nb-NO"/>
        </w:rPr>
      </w:pPr>
      <w:r>
        <w:rPr>
          <w:sz w:val="22"/>
          <w:lang w:val="nb-NO"/>
        </w:rPr>
        <w:lastRenderedPageBreak/>
        <w:t xml:space="preserve">Et mer helhetlig bilde presenteres i </w:t>
      </w:r>
      <w:r w:rsidR="00211212">
        <w:rPr>
          <w:sz w:val="22"/>
          <w:lang w:val="nb-NO"/>
        </w:rPr>
        <w:t>figur 2</w:t>
      </w:r>
      <w:r>
        <w:rPr>
          <w:sz w:val="22"/>
          <w:lang w:val="nb-NO"/>
        </w:rPr>
        <w:t xml:space="preserve">. Vi ser hvordan andelen som trener én gang i uka eller oftere har </w:t>
      </w:r>
      <w:r w:rsidR="00F970C8">
        <w:rPr>
          <w:sz w:val="22"/>
          <w:lang w:val="nb-NO"/>
        </w:rPr>
        <w:t>økt</w:t>
      </w:r>
      <w:r>
        <w:rPr>
          <w:sz w:val="22"/>
          <w:lang w:val="nb-NO"/>
        </w:rPr>
        <w:t xml:space="preserve"> jevnt frem til 201</w:t>
      </w:r>
      <w:r w:rsidR="0065030E">
        <w:rPr>
          <w:sz w:val="22"/>
          <w:lang w:val="nb-NO"/>
        </w:rPr>
        <w:t>1</w:t>
      </w:r>
      <w:r>
        <w:rPr>
          <w:sz w:val="22"/>
          <w:lang w:val="nb-NO"/>
        </w:rPr>
        <w:t xml:space="preserve">, mens andelen som trener </w:t>
      </w:r>
      <w:r w:rsidR="003E7708">
        <w:rPr>
          <w:sz w:val="22"/>
          <w:lang w:val="nb-NO"/>
        </w:rPr>
        <w:t xml:space="preserve">hver 14. dag eller </w:t>
      </w:r>
      <w:r>
        <w:rPr>
          <w:sz w:val="22"/>
          <w:lang w:val="nb-NO"/>
        </w:rPr>
        <w:t xml:space="preserve">sjeldnere enn dette har blitt mindre. Det er også interessant å observere at </w:t>
      </w:r>
      <w:r w:rsidR="00F83E34">
        <w:rPr>
          <w:sz w:val="22"/>
          <w:lang w:val="nb-NO"/>
        </w:rPr>
        <w:t xml:space="preserve">det nå er </w:t>
      </w:r>
      <w:r w:rsidR="0065030E">
        <w:rPr>
          <w:sz w:val="22"/>
          <w:lang w:val="nb-NO"/>
        </w:rPr>
        <w:t>8</w:t>
      </w:r>
      <w:r>
        <w:rPr>
          <w:sz w:val="22"/>
          <w:lang w:val="nb-NO"/>
        </w:rPr>
        <w:t xml:space="preserve"> %</w:t>
      </w:r>
      <w:r w:rsidR="00F83E34">
        <w:rPr>
          <w:sz w:val="22"/>
          <w:lang w:val="nb-NO"/>
        </w:rPr>
        <w:t xml:space="preserve"> som oppgir at de aldri trener</w:t>
      </w:r>
      <w:r>
        <w:rPr>
          <w:sz w:val="22"/>
          <w:lang w:val="nb-NO"/>
        </w:rPr>
        <w:t>. Dette er halvparten så mange som for 20 år siden</w:t>
      </w:r>
      <w:r w:rsidR="0065030E">
        <w:rPr>
          <w:sz w:val="22"/>
          <w:lang w:val="nb-NO"/>
        </w:rPr>
        <w:t xml:space="preserve"> og færre enn i 2015</w:t>
      </w:r>
      <w:r>
        <w:rPr>
          <w:sz w:val="22"/>
          <w:lang w:val="nb-NO"/>
        </w:rPr>
        <w:t xml:space="preserve">, men likevel </w:t>
      </w:r>
      <w:r w:rsidR="0065030E">
        <w:rPr>
          <w:sz w:val="22"/>
          <w:lang w:val="nb-NO"/>
        </w:rPr>
        <w:t xml:space="preserve">betydelig flere enn i perioden 2011-2013 </w:t>
      </w:r>
    </w:p>
    <w:p w:rsidR="009923DE" w:rsidRDefault="009923DE" w:rsidP="00A6292A">
      <w:pPr>
        <w:pStyle w:val="Stil1"/>
        <w:spacing w:after="0"/>
        <w:rPr>
          <w:b/>
          <w:sz w:val="22"/>
          <w:lang w:val="nb-NO"/>
        </w:rPr>
      </w:pPr>
    </w:p>
    <w:p w:rsidR="009923DE" w:rsidRDefault="009923DE" w:rsidP="00A6292A">
      <w:pPr>
        <w:pStyle w:val="Stil1"/>
        <w:spacing w:after="0"/>
        <w:rPr>
          <w:b/>
          <w:sz w:val="22"/>
          <w:lang w:val="nb-NO"/>
        </w:rPr>
      </w:pPr>
    </w:p>
    <w:p w:rsidR="009923DE" w:rsidRPr="008350B6" w:rsidRDefault="009923DE" w:rsidP="00A6292A">
      <w:pPr>
        <w:pStyle w:val="Stil1"/>
        <w:spacing w:after="0"/>
        <w:rPr>
          <w:b/>
          <w:color w:val="000000" w:themeColor="text1"/>
          <w:sz w:val="22"/>
          <w:lang w:val="nb-NO"/>
        </w:rPr>
      </w:pPr>
    </w:p>
    <w:p w:rsidR="009923DE" w:rsidRPr="008350B6" w:rsidRDefault="009923DE" w:rsidP="009923DE">
      <w:pPr>
        <w:pStyle w:val="Stil1"/>
        <w:spacing w:after="0"/>
        <w:rPr>
          <w:b/>
          <w:color w:val="000000" w:themeColor="text1"/>
          <w:sz w:val="20"/>
          <w:lang w:val="nb-NO"/>
        </w:rPr>
      </w:pPr>
      <w:r w:rsidRPr="008350B6">
        <w:rPr>
          <w:b/>
          <w:color w:val="000000" w:themeColor="text1"/>
          <w:sz w:val="20"/>
          <w:lang w:val="nb-NO"/>
        </w:rPr>
        <w:t>Figur 2. Hvor ofte vil du si at du driver fysisk aktivitet i form av trening eller mosjon?</w:t>
      </w:r>
    </w:p>
    <w:p w:rsidR="00756321" w:rsidRPr="0021139E" w:rsidRDefault="005940B9" w:rsidP="009923DE">
      <w:pPr>
        <w:pStyle w:val="Stil1"/>
        <w:ind w:left="-142"/>
        <w:rPr>
          <w:b/>
          <w:sz w:val="22"/>
          <w:lang w:val="nb-NO"/>
        </w:rPr>
      </w:pPr>
      <w:r w:rsidRPr="005940B9">
        <w:rPr>
          <w:rFonts w:asciiTheme="minorHAnsi" w:hAnsiTheme="minorHAnsi" w:cstheme="minorBidi"/>
          <w:noProof/>
          <w:sz w:val="22"/>
          <w:lang w:val="nb-NO" w:eastAsia="nb-NO"/>
        </w:rPr>
        <w:drawing>
          <wp:inline distT="0" distB="0" distL="0" distR="0" wp14:anchorId="179217F1" wp14:editId="0BD08A2F">
            <wp:extent cx="6152083" cy="3245485"/>
            <wp:effectExtent l="0" t="0" r="1270" b="12065"/>
            <wp:docPr id="927" name="Diagram 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923DE" w:rsidRPr="009923DE">
        <w:rPr>
          <w:rFonts w:asciiTheme="minorHAnsi" w:hAnsiTheme="minorHAnsi" w:cstheme="minorBidi"/>
          <w:noProof/>
          <w:sz w:val="22"/>
          <w:lang w:val="nb-NO" w:eastAsia="nb-NO"/>
        </w:rPr>
        <w:t xml:space="preserve"> </w:t>
      </w:r>
    </w:p>
    <w:p w:rsidR="00EC653C" w:rsidRDefault="00A7753A" w:rsidP="00A7753A">
      <w:pPr>
        <w:pStyle w:val="Stil1"/>
        <w:rPr>
          <w:sz w:val="22"/>
          <w:lang w:val="nb-NO"/>
        </w:rPr>
      </w:pPr>
      <w:r w:rsidRPr="00001658">
        <w:rPr>
          <w:sz w:val="22"/>
          <w:lang w:val="nb-NO"/>
        </w:rPr>
        <w:t xml:space="preserve">Et annet moment som er illustrerende for utviklingen er andelen som trener tre ganger i uka eller oftere </w:t>
      </w:r>
      <w:r w:rsidRPr="00001658">
        <w:rPr>
          <w:i/>
          <w:sz w:val="22"/>
          <w:lang w:val="nb-NO"/>
        </w:rPr>
        <w:t>blant alle som trener minst én gang i uka</w:t>
      </w:r>
      <w:r w:rsidRPr="00001658">
        <w:rPr>
          <w:sz w:val="22"/>
          <w:lang w:val="nb-NO"/>
        </w:rPr>
        <w:t>. Denne lå stabilt på rundt 40 % fra 1985 til 1997, før den har steget jevnt til 53 % i 2013</w:t>
      </w:r>
      <w:r w:rsidR="00151E8B">
        <w:rPr>
          <w:sz w:val="22"/>
          <w:lang w:val="nb-NO"/>
        </w:rPr>
        <w:t xml:space="preserve"> og til </w:t>
      </w:r>
      <w:r w:rsidR="00EE6DED">
        <w:rPr>
          <w:sz w:val="22"/>
          <w:lang w:val="nb-NO"/>
        </w:rPr>
        <w:t>54% i 2017 (</w:t>
      </w:r>
      <w:r w:rsidR="00D741BB">
        <w:rPr>
          <w:sz w:val="22"/>
          <w:lang w:val="nb-NO"/>
        </w:rPr>
        <w:t xml:space="preserve">dog </w:t>
      </w:r>
      <w:r w:rsidR="00EE6DED">
        <w:rPr>
          <w:sz w:val="22"/>
          <w:lang w:val="nb-NO"/>
        </w:rPr>
        <w:t>etter et fall til 51% i 2015)</w:t>
      </w:r>
      <w:r w:rsidRPr="00001658">
        <w:rPr>
          <w:sz w:val="22"/>
          <w:lang w:val="nb-NO"/>
        </w:rPr>
        <w:t xml:space="preserve">. </w:t>
      </w:r>
    </w:p>
    <w:p w:rsidR="00A7753A" w:rsidRDefault="00EE6DED" w:rsidP="00A7753A">
      <w:pPr>
        <w:pStyle w:val="Stil1"/>
        <w:rPr>
          <w:sz w:val="22"/>
          <w:lang w:val="nb-NO"/>
        </w:rPr>
      </w:pPr>
      <w:r>
        <w:rPr>
          <w:sz w:val="22"/>
          <w:lang w:val="nb-NO"/>
        </w:rPr>
        <w:t>Den lange t</w:t>
      </w:r>
      <w:r w:rsidR="00F67974">
        <w:rPr>
          <w:sz w:val="22"/>
          <w:lang w:val="nb-NO"/>
        </w:rPr>
        <w:t xml:space="preserve">endensen </w:t>
      </w:r>
      <w:r>
        <w:rPr>
          <w:sz w:val="22"/>
          <w:lang w:val="nb-NO"/>
        </w:rPr>
        <w:t xml:space="preserve">viser altså fortsatt økning i andelen som mosjonerer eller </w:t>
      </w:r>
      <w:r w:rsidR="00A7753A">
        <w:rPr>
          <w:sz w:val="22"/>
          <w:lang w:val="nb-NO"/>
        </w:rPr>
        <w:t xml:space="preserve">trener </w:t>
      </w:r>
      <w:r w:rsidR="00A7753A" w:rsidRPr="00EC653C">
        <w:rPr>
          <w:sz w:val="22"/>
          <w:lang w:val="nb-NO"/>
        </w:rPr>
        <w:t>svært hyppig</w:t>
      </w:r>
      <w:r w:rsidR="00A7753A">
        <w:rPr>
          <w:sz w:val="22"/>
          <w:lang w:val="nb-NO"/>
        </w:rPr>
        <w:t>.</w:t>
      </w:r>
      <w:r w:rsidR="00EC653C">
        <w:rPr>
          <w:sz w:val="22"/>
          <w:lang w:val="nb-NO"/>
        </w:rPr>
        <w:t xml:space="preserve"> </w:t>
      </w:r>
      <w:r w:rsidR="00362183">
        <w:rPr>
          <w:sz w:val="22"/>
          <w:lang w:val="nb-NO"/>
        </w:rPr>
        <w:t>Sammenlignet med i 2013, er det</w:t>
      </w:r>
      <w:r w:rsidR="00CC6B89">
        <w:rPr>
          <w:sz w:val="22"/>
          <w:lang w:val="nb-NO"/>
        </w:rPr>
        <w:t xml:space="preserve"> like mange </w:t>
      </w:r>
      <w:r w:rsidR="00EC653C">
        <w:rPr>
          <w:sz w:val="22"/>
          <w:lang w:val="nb-NO"/>
        </w:rPr>
        <w:t>som tren</w:t>
      </w:r>
      <w:r w:rsidR="00F67974">
        <w:rPr>
          <w:sz w:val="22"/>
          <w:lang w:val="nb-NO"/>
        </w:rPr>
        <w:t>er 2</w:t>
      </w:r>
      <w:r w:rsidR="00EC653C">
        <w:rPr>
          <w:sz w:val="22"/>
          <w:lang w:val="nb-NO"/>
        </w:rPr>
        <w:t>-4 ganger i uka</w:t>
      </w:r>
      <w:r w:rsidR="00CC6B89">
        <w:rPr>
          <w:sz w:val="22"/>
          <w:lang w:val="nb-NO"/>
        </w:rPr>
        <w:t>,</w:t>
      </w:r>
      <w:r w:rsidR="00EC653C">
        <w:rPr>
          <w:sz w:val="22"/>
          <w:lang w:val="nb-NO"/>
        </w:rPr>
        <w:t xml:space="preserve"> </w:t>
      </w:r>
      <w:r w:rsidR="00D741BB">
        <w:rPr>
          <w:sz w:val="22"/>
          <w:lang w:val="nb-NO"/>
        </w:rPr>
        <w:t>men</w:t>
      </w:r>
      <w:r w:rsidR="00CC6B89">
        <w:rPr>
          <w:sz w:val="22"/>
          <w:lang w:val="nb-NO"/>
        </w:rPr>
        <w:t xml:space="preserve">s andelen som </w:t>
      </w:r>
      <w:r w:rsidR="00EC653C">
        <w:rPr>
          <w:sz w:val="22"/>
          <w:lang w:val="nb-NO"/>
        </w:rPr>
        <w:t>trener fem ganger i uka eller</w:t>
      </w:r>
      <w:r w:rsidR="00CC6B89">
        <w:rPr>
          <w:sz w:val="22"/>
          <w:lang w:val="nb-NO"/>
        </w:rPr>
        <w:t xml:space="preserve"> mer har økt med to prosentpoeng til </w:t>
      </w:r>
      <w:r w:rsidR="00F67974">
        <w:rPr>
          <w:sz w:val="22"/>
          <w:lang w:val="nb-NO"/>
        </w:rPr>
        <w:t>1</w:t>
      </w:r>
      <w:r w:rsidR="00D741BB">
        <w:rPr>
          <w:sz w:val="22"/>
          <w:lang w:val="nb-NO"/>
        </w:rPr>
        <w:t>6</w:t>
      </w:r>
      <w:r w:rsidR="00EC653C">
        <w:rPr>
          <w:sz w:val="22"/>
          <w:lang w:val="nb-NO"/>
        </w:rPr>
        <w:t xml:space="preserve"> %</w:t>
      </w:r>
      <w:r w:rsidR="00CC6B89">
        <w:rPr>
          <w:sz w:val="22"/>
          <w:lang w:val="nb-NO"/>
        </w:rPr>
        <w:t>.</w:t>
      </w:r>
      <w:r w:rsidR="00EC653C">
        <w:rPr>
          <w:sz w:val="22"/>
          <w:lang w:val="nb-NO"/>
        </w:rPr>
        <w:t xml:space="preserve"> </w:t>
      </w:r>
      <w:r w:rsidR="00CC6B89">
        <w:rPr>
          <w:sz w:val="22"/>
          <w:lang w:val="nb-NO"/>
        </w:rPr>
        <w:t xml:space="preserve">Av disse </w:t>
      </w:r>
      <w:r w:rsidR="00EC653C">
        <w:rPr>
          <w:sz w:val="22"/>
          <w:lang w:val="nb-NO"/>
        </w:rPr>
        <w:t>er det omkring en</w:t>
      </w:r>
      <w:r w:rsidR="00660E37">
        <w:rPr>
          <w:sz w:val="22"/>
          <w:lang w:val="nb-NO"/>
        </w:rPr>
        <w:t xml:space="preserve"> tredjedel som trener hver dag.</w:t>
      </w:r>
    </w:p>
    <w:p w:rsidR="00D741BB" w:rsidRDefault="00D741BB" w:rsidP="00D741BB">
      <w:pPr>
        <w:pStyle w:val="Stil1"/>
        <w:rPr>
          <w:sz w:val="22"/>
          <w:lang w:val="nb-NO"/>
        </w:rPr>
      </w:pPr>
      <w:r>
        <w:rPr>
          <w:sz w:val="22"/>
          <w:lang w:val="nb-NO"/>
        </w:rPr>
        <w:t>Tallene viser altså at treningsiveren er tilbake og at tilbakegangen i 2015 ikke innebar et trendskifte.  Det er flere enn noen gang som mosjonerer eller trener svært hyppig, men det er samtidig fortsatt flere i dag enn det var i perioden 2011-2013 som aldri trener.</w:t>
      </w:r>
    </w:p>
    <w:p w:rsidR="00D741BB" w:rsidRDefault="00D741BB" w:rsidP="00D741BB">
      <w:pPr>
        <w:pStyle w:val="Stil1"/>
        <w:rPr>
          <w:sz w:val="22"/>
          <w:lang w:val="nb-NO"/>
        </w:rPr>
      </w:pPr>
      <w:r>
        <w:rPr>
          <w:sz w:val="22"/>
          <w:lang w:val="nb-NO"/>
        </w:rPr>
        <w:t>Det kan fortsatt se ut som om vi får et økt skille i befolkningen når det gjelder treningsvaner. Med disse overordnede utviklingstrekkene som bakteppe vil vi nå dykke dypere i materialet og undersøke treningsfrekvensen i ulike befolkningsgrupper.</w:t>
      </w:r>
    </w:p>
    <w:p w:rsidR="00273B28" w:rsidRDefault="00273B28" w:rsidP="00D741BB">
      <w:pPr>
        <w:pStyle w:val="Stil1"/>
        <w:rPr>
          <w:sz w:val="22"/>
          <w:lang w:val="nb-NO"/>
        </w:rPr>
      </w:pPr>
    </w:p>
    <w:p w:rsidR="002B18E9" w:rsidRDefault="002B18E9" w:rsidP="00D741BB">
      <w:pPr>
        <w:pStyle w:val="Stil1"/>
        <w:rPr>
          <w:sz w:val="22"/>
          <w:lang w:val="nb-NO"/>
        </w:rPr>
      </w:pPr>
    </w:p>
    <w:p w:rsidR="00AD17A5" w:rsidRDefault="000A6BEE" w:rsidP="00DE1DC2">
      <w:pPr>
        <w:pStyle w:val="Stil1"/>
        <w:spacing w:after="120"/>
        <w:rPr>
          <w:b/>
          <w:sz w:val="22"/>
          <w:lang w:val="nb-NO"/>
        </w:rPr>
      </w:pPr>
      <w:r>
        <w:rPr>
          <w:b/>
          <w:sz w:val="22"/>
          <w:lang w:val="nb-NO"/>
        </w:rPr>
        <w:lastRenderedPageBreak/>
        <w:t>Kjønn</w:t>
      </w:r>
    </w:p>
    <w:p w:rsidR="00CA567C" w:rsidRDefault="007559A1" w:rsidP="00C0733D">
      <w:pPr>
        <w:pStyle w:val="Stil1"/>
        <w:rPr>
          <w:sz w:val="22"/>
          <w:lang w:val="nb-NO"/>
        </w:rPr>
      </w:pPr>
      <w:r w:rsidRPr="006F0FC0">
        <w:rPr>
          <w:sz w:val="22"/>
          <w:lang w:val="nb-NO"/>
        </w:rPr>
        <w:t xml:space="preserve">Selv om det kan hevdes at likestillingen mellom kjønnene på en del områder fortsatt ikke er reell, </w:t>
      </w:r>
      <w:r w:rsidR="00A87581" w:rsidRPr="006F0FC0">
        <w:rPr>
          <w:sz w:val="22"/>
          <w:lang w:val="nb-NO"/>
        </w:rPr>
        <w:t xml:space="preserve">ser </w:t>
      </w:r>
      <w:r w:rsidR="00062E85" w:rsidRPr="006F0FC0">
        <w:rPr>
          <w:sz w:val="22"/>
          <w:lang w:val="nb-NO"/>
        </w:rPr>
        <w:t>de</w:t>
      </w:r>
      <w:r w:rsidR="00CC6B89">
        <w:rPr>
          <w:sz w:val="22"/>
          <w:lang w:val="nb-NO"/>
        </w:rPr>
        <w:t>n</w:t>
      </w:r>
      <w:r w:rsidR="00A87581" w:rsidRPr="006F0FC0">
        <w:rPr>
          <w:sz w:val="22"/>
          <w:lang w:val="nb-NO"/>
        </w:rPr>
        <w:t xml:space="preserve"> ut til å ha kommet langt når det gjelder hvor ofte man driver med fysisk aktivitet</w:t>
      </w:r>
      <w:r w:rsidRPr="006F0FC0">
        <w:rPr>
          <w:sz w:val="22"/>
          <w:lang w:val="nb-NO"/>
        </w:rPr>
        <w:t xml:space="preserve">. </w:t>
      </w:r>
      <w:r w:rsidR="004A27A5">
        <w:rPr>
          <w:sz w:val="22"/>
          <w:lang w:val="nb-NO"/>
        </w:rPr>
        <w:t>Ulikheter</w:t>
      </w:r>
      <w:r w:rsidR="00CA567C">
        <w:rPr>
          <w:sz w:val="22"/>
          <w:lang w:val="nb-NO"/>
        </w:rPr>
        <w:t xml:space="preserve"> i treningsvaner mellom kvinner og menn manifesterer seg </w:t>
      </w:r>
      <w:r>
        <w:rPr>
          <w:sz w:val="22"/>
          <w:lang w:val="nb-NO"/>
        </w:rPr>
        <w:t xml:space="preserve">sterkest </w:t>
      </w:r>
      <w:r w:rsidR="00CA567C">
        <w:rPr>
          <w:sz w:val="22"/>
          <w:lang w:val="nb-NO"/>
        </w:rPr>
        <w:t xml:space="preserve">i preferanser for </w:t>
      </w:r>
      <w:r w:rsidR="004A27A5">
        <w:rPr>
          <w:sz w:val="22"/>
          <w:lang w:val="nb-NO"/>
        </w:rPr>
        <w:t>forskjellige</w:t>
      </w:r>
      <w:r w:rsidR="00CA567C">
        <w:rPr>
          <w:sz w:val="22"/>
          <w:lang w:val="nb-NO"/>
        </w:rPr>
        <w:t xml:space="preserve"> typer fysisk aktivitet, som vi skal se nærmere på senere i rapporten. Når det gjelder treningshyppighet, har mønsteret de senere årene vært at kvinner er noe mer aktive enn menn. Som vi ser av diagrammet nedenfor, har det siden 1995 vært litt flere </w:t>
      </w:r>
      <w:r w:rsidR="00226F4D">
        <w:rPr>
          <w:sz w:val="22"/>
          <w:lang w:val="nb-NO"/>
        </w:rPr>
        <w:t>k</w:t>
      </w:r>
      <w:r w:rsidR="00CA567C">
        <w:rPr>
          <w:sz w:val="22"/>
          <w:lang w:val="nb-NO"/>
        </w:rPr>
        <w:t>vinner enn menn som trener minimum ukentlig.</w:t>
      </w:r>
      <w:r w:rsidR="00226F4D">
        <w:rPr>
          <w:sz w:val="22"/>
          <w:lang w:val="nb-NO"/>
        </w:rPr>
        <w:t xml:space="preserve"> Forskjellen mellom kjønnene har variert noe i løpet av de siste 20 årene</w:t>
      </w:r>
      <w:r w:rsidR="002D0659">
        <w:rPr>
          <w:sz w:val="22"/>
          <w:lang w:val="nb-NO"/>
        </w:rPr>
        <w:t>. Droppet i treningsv</w:t>
      </w:r>
      <w:r w:rsidR="00CC6B89">
        <w:rPr>
          <w:sz w:val="22"/>
          <w:lang w:val="nb-NO"/>
        </w:rPr>
        <w:t>i</w:t>
      </w:r>
      <w:r w:rsidR="002D0659">
        <w:rPr>
          <w:sz w:val="22"/>
          <w:lang w:val="nb-NO"/>
        </w:rPr>
        <w:t>lje i 2015</w:t>
      </w:r>
      <w:r w:rsidR="00CC6B89">
        <w:rPr>
          <w:sz w:val="22"/>
          <w:lang w:val="nb-NO"/>
        </w:rPr>
        <w:t xml:space="preserve"> i denne gruppen</w:t>
      </w:r>
      <w:r w:rsidR="002D0659">
        <w:rPr>
          <w:sz w:val="22"/>
          <w:lang w:val="nb-NO"/>
        </w:rPr>
        <w:t xml:space="preserve"> gjaldt kun menn</w:t>
      </w:r>
      <w:r w:rsidR="00CC6B89">
        <w:rPr>
          <w:sz w:val="22"/>
          <w:lang w:val="nb-NO"/>
        </w:rPr>
        <w:t>,</w:t>
      </w:r>
      <w:r w:rsidR="002D0659">
        <w:rPr>
          <w:sz w:val="22"/>
          <w:lang w:val="nb-NO"/>
        </w:rPr>
        <w:t xml:space="preserve"> og det </w:t>
      </w:r>
      <w:r w:rsidR="00CC6B89">
        <w:rPr>
          <w:sz w:val="22"/>
          <w:lang w:val="nb-NO"/>
        </w:rPr>
        <w:t>e</w:t>
      </w:r>
      <w:r w:rsidR="002D0659">
        <w:rPr>
          <w:sz w:val="22"/>
          <w:lang w:val="nb-NO"/>
        </w:rPr>
        <w:t>r også ny treningsiver blant menn som har brakt ukentlig trening tilbake til nivået fra 2013</w:t>
      </w:r>
      <w:r w:rsidR="00CC6B89">
        <w:rPr>
          <w:sz w:val="22"/>
          <w:lang w:val="nb-NO"/>
        </w:rPr>
        <w:t>.</w:t>
      </w:r>
    </w:p>
    <w:p w:rsidR="00362488" w:rsidRDefault="00362488" w:rsidP="001263EC">
      <w:pPr>
        <w:pStyle w:val="Stil1"/>
        <w:spacing w:after="0"/>
        <w:rPr>
          <w:b/>
          <w:sz w:val="20"/>
          <w:lang w:val="nb-NO"/>
        </w:rPr>
      </w:pPr>
    </w:p>
    <w:p w:rsidR="00362488" w:rsidRDefault="001263EC" w:rsidP="001263EC">
      <w:pPr>
        <w:pStyle w:val="Stil1"/>
        <w:spacing w:after="0"/>
        <w:rPr>
          <w:b/>
          <w:sz w:val="20"/>
          <w:lang w:val="nb-NO"/>
        </w:rPr>
      </w:pPr>
      <w:r w:rsidRPr="009923DE">
        <w:rPr>
          <w:b/>
          <w:sz w:val="20"/>
          <w:lang w:val="nb-NO"/>
        </w:rPr>
        <w:t xml:space="preserve">Figur </w:t>
      </w:r>
      <w:r>
        <w:rPr>
          <w:b/>
          <w:sz w:val="20"/>
          <w:lang w:val="nb-NO"/>
        </w:rPr>
        <w:t>3</w:t>
      </w:r>
      <w:r w:rsidRPr="009923DE">
        <w:rPr>
          <w:b/>
          <w:sz w:val="20"/>
          <w:lang w:val="nb-NO"/>
        </w:rPr>
        <w:t>. Hvor ofte vil du si at du driver fysisk aktivitet i form av trening eller mosjon?</w:t>
      </w:r>
    </w:p>
    <w:p w:rsidR="001263EC" w:rsidRPr="00362488" w:rsidRDefault="001263EC" w:rsidP="001263EC">
      <w:pPr>
        <w:pStyle w:val="Stil1"/>
        <w:spacing w:after="0"/>
        <w:rPr>
          <w:b/>
          <w:i/>
          <w:sz w:val="20"/>
          <w:lang w:val="nb-NO"/>
        </w:rPr>
      </w:pPr>
      <w:r w:rsidRPr="00362488">
        <w:rPr>
          <w:b/>
          <w:i/>
          <w:sz w:val="20"/>
          <w:lang w:val="nb-NO"/>
        </w:rPr>
        <w:t>– Én gang i uka eller oftere</w:t>
      </w:r>
    </w:p>
    <w:p w:rsidR="002D0659" w:rsidRDefault="001068DB" w:rsidP="00C0733D">
      <w:pPr>
        <w:pStyle w:val="Stil1"/>
        <w:rPr>
          <w:sz w:val="22"/>
          <w:lang w:val="nb-NO"/>
        </w:rPr>
      </w:pPr>
      <w:r w:rsidRPr="001068DB">
        <w:rPr>
          <w:noProof/>
          <w:sz w:val="22"/>
          <w:lang w:val="nb-NO"/>
        </w:rPr>
        <w:drawing>
          <wp:inline distT="0" distB="0" distL="0" distR="0" wp14:anchorId="14FCE282" wp14:editId="0CA8AF85">
            <wp:extent cx="5760720" cy="3132455"/>
            <wp:effectExtent l="0" t="0" r="11430" b="10795"/>
            <wp:docPr id="905" name="Diagram 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0659" w:rsidRDefault="002D0659" w:rsidP="00C0733D">
      <w:pPr>
        <w:pStyle w:val="Stil1"/>
        <w:rPr>
          <w:sz w:val="22"/>
          <w:lang w:val="nb-NO"/>
        </w:rPr>
      </w:pPr>
    </w:p>
    <w:p w:rsidR="00226F4D" w:rsidRDefault="0057222C" w:rsidP="00C0733D">
      <w:pPr>
        <w:pStyle w:val="Stil1"/>
        <w:rPr>
          <w:sz w:val="22"/>
          <w:lang w:val="nb-NO"/>
        </w:rPr>
      </w:pPr>
      <w:r>
        <w:rPr>
          <w:sz w:val="22"/>
          <w:lang w:val="nb-NO"/>
        </w:rPr>
        <w:t xml:space="preserve">Bildet er </w:t>
      </w:r>
      <w:r w:rsidR="00226F4D">
        <w:rPr>
          <w:sz w:val="22"/>
          <w:lang w:val="nb-NO"/>
        </w:rPr>
        <w:t xml:space="preserve">litt annerledes hvis vi ser på gruppen som trener oftere, </w:t>
      </w:r>
      <w:r>
        <w:rPr>
          <w:sz w:val="22"/>
          <w:lang w:val="nb-NO"/>
        </w:rPr>
        <w:t xml:space="preserve">det vil si </w:t>
      </w:r>
      <w:r w:rsidR="00226F4D">
        <w:rPr>
          <w:sz w:val="22"/>
          <w:lang w:val="nb-NO"/>
        </w:rPr>
        <w:t>de 40 % som trener minst tre ganger i uka</w:t>
      </w:r>
      <w:r w:rsidR="00211212">
        <w:rPr>
          <w:sz w:val="22"/>
          <w:lang w:val="nb-NO"/>
        </w:rPr>
        <w:t xml:space="preserve"> (figur 4)</w:t>
      </w:r>
      <w:r w:rsidR="00226F4D">
        <w:rPr>
          <w:sz w:val="22"/>
          <w:lang w:val="nb-NO"/>
        </w:rPr>
        <w:t xml:space="preserve">. Her er nemlig </w:t>
      </w:r>
      <w:r w:rsidR="007559A1">
        <w:rPr>
          <w:sz w:val="22"/>
          <w:lang w:val="nb-NO"/>
        </w:rPr>
        <w:t>ikke mennene</w:t>
      </w:r>
      <w:r w:rsidR="00226F4D">
        <w:rPr>
          <w:sz w:val="22"/>
          <w:lang w:val="nb-NO"/>
        </w:rPr>
        <w:t xml:space="preserve"> noe dårligere enn </w:t>
      </w:r>
      <w:r w:rsidR="007559A1">
        <w:rPr>
          <w:sz w:val="22"/>
          <w:lang w:val="nb-NO"/>
        </w:rPr>
        <w:t>kvinnene</w:t>
      </w:r>
      <w:r w:rsidR="00226F4D">
        <w:rPr>
          <w:sz w:val="22"/>
          <w:lang w:val="nb-NO"/>
        </w:rPr>
        <w:t>. S</w:t>
      </w:r>
      <w:r w:rsidR="00D91D1A">
        <w:rPr>
          <w:sz w:val="22"/>
          <w:lang w:val="nb-NO"/>
        </w:rPr>
        <w:t xml:space="preserve">om </w:t>
      </w:r>
      <w:r w:rsidR="00226F4D">
        <w:rPr>
          <w:sz w:val="22"/>
          <w:lang w:val="nb-NO"/>
        </w:rPr>
        <w:t xml:space="preserve">diagrammet </w:t>
      </w:r>
      <w:r w:rsidR="004A27A5">
        <w:rPr>
          <w:sz w:val="22"/>
          <w:lang w:val="nb-NO"/>
        </w:rPr>
        <w:t>viser</w:t>
      </w:r>
      <w:r w:rsidR="00F67974">
        <w:rPr>
          <w:sz w:val="22"/>
          <w:lang w:val="nb-NO"/>
        </w:rPr>
        <w:t>,</w:t>
      </w:r>
      <w:r w:rsidR="00226F4D">
        <w:rPr>
          <w:sz w:val="22"/>
          <w:lang w:val="nb-NO"/>
        </w:rPr>
        <w:t xml:space="preserve"> </w:t>
      </w:r>
      <w:r w:rsidR="002D0659">
        <w:rPr>
          <w:sz w:val="22"/>
          <w:lang w:val="nb-NO"/>
        </w:rPr>
        <w:t xml:space="preserve">har andelen som trener tre ganger i uken eller oftere vært ganske lik blant kvinner og menn </w:t>
      </w:r>
      <w:r w:rsidR="0043511F">
        <w:rPr>
          <w:sz w:val="22"/>
          <w:lang w:val="nb-NO"/>
        </w:rPr>
        <w:t xml:space="preserve">siden 2013. Blant begge kjønn var det nedgang i 2015 og ny oppgang i 2017 </w:t>
      </w:r>
    </w:p>
    <w:p w:rsidR="002D0659" w:rsidRDefault="002D0659">
      <w:pPr>
        <w:rPr>
          <w:rFonts w:ascii="Arial" w:hAnsi="Arial" w:cs="Arial"/>
          <w:b/>
          <w:sz w:val="20"/>
        </w:rPr>
      </w:pPr>
      <w:r>
        <w:rPr>
          <w:b/>
          <w:sz w:val="20"/>
        </w:rPr>
        <w:br w:type="page"/>
      </w:r>
    </w:p>
    <w:p w:rsidR="00362488" w:rsidRDefault="00362488" w:rsidP="00362488">
      <w:pPr>
        <w:pStyle w:val="Stil1"/>
        <w:spacing w:after="0"/>
        <w:rPr>
          <w:b/>
          <w:sz w:val="20"/>
          <w:lang w:val="nb-NO"/>
        </w:rPr>
      </w:pPr>
      <w:r w:rsidRPr="009923DE">
        <w:rPr>
          <w:b/>
          <w:sz w:val="20"/>
          <w:lang w:val="nb-NO"/>
        </w:rPr>
        <w:lastRenderedPageBreak/>
        <w:t xml:space="preserve">Figur </w:t>
      </w:r>
      <w:r>
        <w:rPr>
          <w:b/>
          <w:sz w:val="20"/>
          <w:lang w:val="nb-NO"/>
        </w:rPr>
        <w:t>4</w:t>
      </w:r>
      <w:r w:rsidRPr="009923DE">
        <w:rPr>
          <w:b/>
          <w:sz w:val="20"/>
          <w:lang w:val="nb-NO"/>
        </w:rPr>
        <w:t>. Hvor ofte vil du si at du driver fysisk aktivitet i form av trening eller mosjon?</w:t>
      </w:r>
    </w:p>
    <w:p w:rsidR="00362488" w:rsidRPr="00362488" w:rsidRDefault="00362488" w:rsidP="00362488">
      <w:pPr>
        <w:pStyle w:val="Stil1"/>
        <w:spacing w:after="0"/>
        <w:rPr>
          <w:b/>
          <w:i/>
          <w:sz w:val="20"/>
          <w:lang w:val="nb-NO"/>
        </w:rPr>
      </w:pPr>
      <w:r w:rsidRPr="00362488">
        <w:rPr>
          <w:b/>
          <w:i/>
          <w:sz w:val="20"/>
          <w:lang w:val="nb-NO"/>
        </w:rPr>
        <w:t xml:space="preserve">– </w:t>
      </w:r>
      <w:r>
        <w:rPr>
          <w:b/>
          <w:i/>
          <w:sz w:val="20"/>
          <w:lang w:val="nb-NO"/>
        </w:rPr>
        <w:t>Tre</w:t>
      </w:r>
      <w:r w:rsidRPr="00362488">
        <w:rPr>
          <w:b/>
          <w:i/>
          <w:sz w:val="20"/>
          <w:lang w:val="nb-NO"/>
        </w:rPr>
        <w:t xml:space="preserve"> gang</w:t>
      </w:r>
      <w:r>
        <w:rPr>
          <w:b/>
          <w:i/>
          <w:sz w:val="20"/>
          <w:lang w:val="nb-NO"/>
        </w:rPr>
        <w:t>er</w:t>
      </w:r>
      <w:r w:rsidRPr="00362488">
        <w:rPr>
          <w:b/>
          <w:i/>
          <w:sz w:val="20"/>
          <w:lang w:val="nb-NO"/>
        </w:rPr>
        <w:t xml:space="preserve"> i uka eller oftere</w:t>
      </w:r>
    </w:p>
    <w:p w:rsidR="00226F4D" w:rsidRPr="00226F4D" w:rsidRDefault="002D0659" w:rsidP="00C0733D">
      <w:pPr>
        <w:pStyle w:val="Stil1"/>
        <w:rPr>
          <w:sz w:val="22"/>
          <w:lang w:val="nb-NO"/>
        </w:rPr>
      </w:pPr>
      <w:r w:rsidRPr="002D0659">
        <w:rPr>
          <w:noProof/>
          <w:sz w:val="22"/>
          <w:lang w:val="nb-NO"/>
        </w:rPr>
        <w:drawing>
          <wp:inline distT="0" distB="0" distL="0" distR="0" wp14:anchorId="5E1542B7" wp14:editId="37BFFE49">
            <wp:extent cx="5760720" cy="3101340"/>
            <wp:effectExtent l="0" t="0" r="11430" b="3810"/>
            <wp:docPr id="906" name="Diagram 9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16B0" w:rsidRDefault="00CB6440" w:rsidP="00C0733D">
      <w:pPr>
        <w:pStyle w:val="Stil1"/>
        <w:rPr>
          <w:sz w:val="22"/>
          <w:lang w:val="nb-NO"/>
        </w:rPr>
      </w:pPr>
      <w:r>
        <w:rPr>
          <w:sz w:val="22"/>
          <w:lang w:val="nb-NO"/>
        </w:rPr>
        <w:t>Vi ser det sa</w:t>
      </w:r>
      <w:r w:rsidR="0057222C">
        <w:rPr>
          <w:sz w:val="22"/>
          <w:lang w:val="nb-NO"/>
        </w:rPr>
        <w:t>mme mønsteret, men i forsterket</w:t>
      </w:r>
      <w:r>
        <w:rPr>
          <w:sz w:val="22"/>
          <w:lang w:val="nb-NO"/>
        </w:rPr>
        <w:t xml:space="preserve"> </w:t>
      </w:r>
      <w:r w:rsidR="00CC6B89">
        <w:rPr>
          <w:sz w:val="22"/>
          <w:lang w:val="nb-NO"/>
        </w:rPr>
        <w:t>grad,</w:t>
      </w:r>
      <w:r>
        <w:rPr>
          <w:sz w:val="22"/>
          <w:lang w:val="nb-NO"/>
        </w:rPr>
        <w:t xml:space="preserve"> når vi tar et skritt videre og </w:t>
      </w:r>
      <w:r w:rsidR="003157B5">
        <w:rPr>
          <w:sz w:val="22"/>
          <w:lang w:val="nb-NO"/>
        </w:rPr>
        <w:t>undersøker</w:t>
      </w:r>
      <w:r>
        <w:rPr>
          <w:sz w:val="22"/>
          <w:lang w:val="nb-NO"/>
        </w:rPr>
        <w:t xml:space="preserve"> de aller mest fysisk aktive, </w:t>
      </w:r>
      <w:r w:rsidR="0057222C">
        <w:rPr>
          <w:sz w:val="22"/>
          <w:lang w:val="nb-NO"/>
        </w:rPr>
        <w:t xml:space="preserve">altså </w:t>
      </w:r>
      <w:r>
        <w:rPr>
          <w:sz w:val="22"/>
          <w:lang w:val="nb-NO"/>
        </w:rPr>
        <w:t>de som trener fem ganger i uka eller oftere.</w:t>
      </w:r>
      <w:r w:rsidR="00997239">
        <w:rPr>
          <w:sz w:val="22"/>
          <w:lang w:val="nb-NO"/>
        </w:rPr>
        <w:t xml:space="preserve"> </w:t>
      </w:r>
      <w:r w:rsidR="00211212">
        <w:rPr>
          <w:sz w:val="22"/>
          <w:lang w:val="nb-NO"/>
        </w:rPr>
        <w:t xml:space="preserve">Figur 5 viser at </w:t>
      </w:r>
      <w:r w:rsidR="00997239">
        <w:rPr>
          <w:sz w:val="22"/>
          <w:lang w:val="nb-NO"/>
        </w:rPr>
        <w:t>1</w:t>
      </w:r>
      <w:r w:rsidR="0043511F">
        <w:rPr>
          <w:sz w:val="22"/>
          <w:lang w:val="nb-NO"/>
        </w:rPr>
        <w:t>7</w:t>
      </w:r>
      <w:r w:rsidR="00997239">
        <w:rPr>
          <w:sz w:val="22"/>
          <w:lang w:val="nb-NO"/>
        </w:rPr>
        <w:t xml:space="preserve"> % av menn</w:t>
      </w:r>
      <w:r w:rsidR="00211212">
        <w:rPr>
          <w:sz w:val="22"/>
          <w:lang w:val="nb-NO"/>
        </w:rPr>
        <w:t>ene, mot 1</w:t>
      </w:r>
      <w:r w:rsidR="0043511F">
        <w:rPr>
          <w:sz w:val="22"/>
          <w:lang w:val="nb-NO"/>
        </w:rPr>
        <w:t>6</w:t>
      </w:r>
      <w:r w:rsidR="00211212">
        <w:rPr>
          <w:sz w:val="22"/>
          <w:lang w:val="nb-NO"/>
        </w:rPr>
        <w:t xml:space="preserve"> % av kvinnene</w:t>
      </w:r>
      <w:r w:rsidR="00997239">
        <w:rPr>
          <w:sz w:val="22"/>
          <w:lang w:val="nb-NO"/>
        </w:rPr>
        <w:t xml:space="preserve">, tilhører denne gruppen av meget fysisk aktive. Dette i motsetning til </w:t>
      </w:r>
      <w:r w:rsidR="0043511F">
        <w:rPr>
          <w:sz w:val="22"/>
          <w:lang w:val="nb-NO"/>
        </w:rPr>
        <w:t xml:space="preserve">perioden </w:t>
      </w:r>
      <w:r w:rsidR="00CC6B89">
        <w:rPr>
          <w:sz w:val="22"/>
          <w:lang w:val="nb-NO"/>
        </w:rPr>
        <w:t xml:space="preserve">fra </w:t>
      </w:r>
      <w:r w:rsidR="0043511F">
        <w:rPr>
          <w:sz w:val="22"/>
          <w:lang w:val="nb-NO"/>
        </w:rPr>
        <w:t>2005 til 2013</w:t>
      </w:r>
      <w:r w:rsidR="00997239">
        <w:rPr>
          <w:sz w:val="22"/>
          <w:lang w:val="nb-NO"/>
        </w:rPr>
        <w:t>, der flere kvinner enn menn ha</w:t>
      </w:r>
      <w:r w:rsidR="00CC6B89">
        <w:rPr>
          <w:sz w:val="22"/>
          <w:lang w:val="nb-NO"/>
        </w:rPr>
        <w:t>dde</w:t>
      </w:r>
      <w:r w:rsidR="00997239">
        <w:rPr>
          <w:sz w:val="22"/>
          <w:lang w:val="nb-NO"/>
        </w:rPr>
        <w:t xml:space="preserve"> en </w:t>
      </w:r>
      <w:r w:rsidR="00CC6B89">
        <w:rPr>
          <w:sz w:val="22"/>
          <w:lang w:val="nb-NO"/>
        </w:rPr>
        <w:t>så</w:t>
      </w:r>
      <w:r w:rsidR="00362488">
        <w:rPr>
          <w:sz w:val="22"/>
          <w:lang w:val="nb-NO"/>
        </w:rPr>
        <w:t xml:space="preserve"> hyppig treningsfrekvens.</w:t>
      </w:r>
    </w:p>
    <w:p w:rsidR="00362488" w:rsidRDefault="00362488" w:rsidP="00362488">
      <w:pPr>
        <w:pStyle w:val="Stil1"/>
        <w:spacing w:after="0"/>
        <w:rPr>
          <w:b/>
          <w:sz w:val="20"/>
          <w:lang w:val="nb-NO"/>
        </w:rPr>
      </w:pPr>
      <w:r w:rsidRPr="009923DE">
        <w:rPr>
          <w:b/>
          <w:sz w:val="20"/>
          <w:lang w:val="nb-NO"/>
        </w:rPr>
        <w:t xml:space="preserve">Figur </w:t>
      </w:r>
      <w:r>
        <w:rPr>
          <w:b/>
          <w:sz w:val="20"/>
          <w:lang w:val="nb-NO"/>
        </w:rPr>
        <w:t>5</w:t>
      </w:r>
      <w:r w:rsidRPr="009923DE">
        <w:rPr>
          <w:b/>
          <w:sz w:val="20"/>
          <w:lang w:val="nb-NO"/>
        </w:rPr>
        <w:t>. Hvor ofte vil du si at du driver fysisk aktivitet i form av trening eller mosjon?</w:t>
      </w:r>
    </w:p>
    <w:p w:rsidR="00362488" w:rsidRPr="00362488" w:rsidRDefault="00362488" w:rsidP="00362488">
      <w:pPr>
        <w:pStyle w:val="Stil1"/>
        <w:spacing w:after="0"/>
        <w:rPr>
          <w:b/>
          <w:i/>
          <w:sz w:val="20"/>
          <w:lang w:val="nb-NO"/>
        </w:rPr>
      </w:pPr>
      <w:r w:rsidRPr="00362488">
        <w:rPr>
          <w:b/>
          <w:i/>
          <w:sz w:val="20"/>
          <w:lang w:val="nb-NO"/>
        </w:rPr>
        <w:t xml:space="preserve">– </w:t>
      </w:r>
      <w:r>
        <w:rPr>
          <w:b/>
          <w:i/>
          <w:sz w:val="20"/>
          <w:lang w:val="nb-NO"/>
        </w:rPr>
        <w:t>Fem</w:t>
      </w:r>
      <w:r w:rsidRPr="00362488">
        <w:rPr>
          <w:b/>
          <w:i/>
          <w:sz w:val="20"/>
          <w:lang w:val="nb-NO"/>
        </w:rPr>
        <w:t xml:space="preserve"> gang</w:t>
      </w:r>
      <w:r>
        <w:rPr>
          <w:b/>
          <w:i/>
          <w:sz w:val="20"/>
          <w:lang w:val="nb-NO"/>
        </w:rPr>
        <w:t>er</w:t>
      </w:r>
      <w:r w:rsidRPr="00362488">
        <w:rPr>
          <w:b/>
          <w:i/>
          <w:sz w:val="20"/>
          <w:lang w:val="nb-NO"/>
        </w:rPr>
        <w:t xml:space="preserve"> i uka eller oftere</w:t>
      </w:r>
    </w:p>
    <w:p w:rsidR="009216B0" w:rsidRDefault="0043511F" w:rsidP="00C0733D">
      <w:pPr>
        <w:pStyle w:val="Stil1"/>
        <w:rPr>
          <w:sz w:val="22"/>
          <w:lang w:val="nb-NO"/>
        </w:rPr>
      </w:pPr>
      <w:r w:rsidRPr="0043511F">
        <w:rPr>
          <w:noProof/>
          <w:sz w:val="22"/>
          <w:lang w:val="nb-NO"/>
        </w:rPr>
        <w:drawing>
          <wp:inline distT="0" distB="0" distL="0" distR="0" wp14:anchorId="0B8CDE53" wp14:editId="06197D17">
            <wp:extent cx="5760720" cy="3101340"/>
            <wp:effectExtent l="0" t="0" r="11430" b="3810"/>
            <wp:docPr id="907" name="Diagram 9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3511F" w:rsidRDefault="00997239" w:rsidP="00C0733D">
      <w:pPr>
        <w:pStyle w:val="Stil1"/>
        <w:rPr>
          <w:sz w:val="22"/>
          <w:lang w:val="nb-NO"/>
        </w:rPr>
      </w:pPr>
      <w:r>
        <w:rPr>
          <w:sz w:val="22"/>
          <w:lang w:val="nb-NO"/>
        </w:rPr>
        <w:t xml:space="preserve">Tendensen er altså ganske klar når vi ser på forskjellene i treningshyppighet mellom kvinner og menn. Det er flest kvinner som trener </w:t>
      </w:r>
      <w:r w:rsidR="004A27A5">
        <w:rPr>
          <w:sz w:val="22"/>
          <w:lang w:val="nb-NO"/>
        </w:rPr>
        <w:t>minimum ukentlig og</w:t>
      </w:r>
      <w:r>
        <w:rPr>
          <w:sz w:val="22"/>
          <w:lang w:val="nb-NO"/>
        </w:rPr>
        <w:t xml:space="preserve"> omtrent like mange kvinner og </w:t>
      </w:r>
      <w:r>
        <w:rPr>
          <w:sz w:val="22"/>
          <w:lang w:val="nb-NO"/>
        </w:rPr>
        <w:lastRenderedPageBreak/>
        <w:t>menn som trener tre ganger i uka eller ofte</w:t>
      </w:r>
      <w:r w:rsidR="00362488">
        <w:rPr>
          <w:sz w:val="22"/>
          <w:lang w:val="nb-NO"/>
        </w:rPr>
        <w:t>re</w:t>
      </w:r>
      <w:r w:rsidR="004A27A5">
        <w:rPr>
          <w:sz w:val="22"/>
          <w:lang w:val="nb-NO"/>
        </w:rPr>
        <w:t>.</w:t>
      </w:r>
      <w:r>
        <w:rPr>
          <w:sz w:val="22"/>
          <w:lang w:val="nb-NO"/>
        </w:rPr>
        <w:t xml:space="preserve"> </w:t>
      </w:r>
      <w:r w:rsidR="0043511F">
        <w:rPr>
          <w:sz w:val="22"/>
          <w:lang w:val="nb-NO"/>
        </w:rPr>
        <w:t xml:space="preserve">Tendensen vi så i 2015 til at det var flere menn enn kvinner blant de aller mest aktive er </w:t>
      </w:r>
      <w:r w:rsidR="00CC6B89">
        <w:rPr>
          <w:sz w:val="22"/>
          <w:lang w:val="nb-NO"/>
        </w:rPr>
        <w:t>der fremdeles</w:t>
      </w:r>
      <w:r w:rsidR="0043511F">
        <w:rPr>
          <w:sz w:val="22"/>
          <w:lang w:val="nb-NO"/>
        </w:rPr>
        <w:t>.</w:t>
      </w:r>
    </w:p>
    <w:p w:rsidR="0084341F" w:rsidRDefault="0084341F" w:rsidP="00DE1DC2">
      <w:pPr>
        <w:pStyle w:val="Stil1"/>
        <w:spacing w:after="0"/>
        <w:rPr>
          <w:b/>
          <w:sz w:val="22"/>
          <w:lang w:val="nb-NO"/>
        </w:rPr>
      </w:pPr>
    </w:p>
    <w:p w:rsidR="00473958" w:rsidRPr="00473958" w:rsidRDefault="00473958" w:rsidP="00DE1DC2">
      <w:pPr>
        <w:pStyle w:val="Stil1"/>
        <w:spacing w:after="120"/>
        <w:rPr>
          <w:b/>
          <w:sz w:val="22"/>
          <w:lang w:val="nb-NO"/>
        </w:rPr>
      </w:pPr>
      <w:r w:rsidRPr="00473958">
        <w:rPr>
          <w:b/>
          <w:sz w:val="22"/>
          <w:lang w:val="nb-NO"/>
        </w:rPr>
        <w:t>Alder</w:t>
      </w:r>
    </w:p>
    <w:p w:rsidR="00577F84" w:rsidRDefault="00FA2466" w:rsidP="00422D58">
      <w:pPr>
        <w:pStyle w:val="Stil1"/>
        <w:rPr>
          <w:sz w:val="22"/>
          <w:lang w:val="nb-NO"/>
        </w:rPr>
      </w:pPr>
      <w:r>
        <w:rPr>
          <w:sz w:val="22"/>
          <w:lang w:val="nb-NO"/>
        </w:rPr>
        <w:t xml:space="preserve">Utviklingen i treningshyppighet </w:t>
      </w:r>
      <w:r w:rsidR="00CC6B89">
        <w:rPr>
          <w:sz w:val="22"/>
          <w:lang w:val="nb-NO"/>
        </w:rPr>
        <w:t>i</w:t>
      </w:r>
      <w:r>
        <w:rPr>
          <w:sz w:val="22"/>
          <w:lang w:val="nb-NO"/>
        </w:rPr>
        <w:t xml:space="preserve"> ulike aldersgrupper er interessant å </w:t>
      </w:r>
      <w:r w:rsidR="00D91D1A">
        <w:rPr>
          <w:sz w:val="22"/>
          <w:lang w:val="nb-NO"/>
        </w:rPr>
        <w:t>observere</w:t>
      </w:r>
      <w:r>
        <w:rPr>
          <w:sz w:val="22"/>
          <w:lang w:val="nb-NO"/>
        </w:rPr>
        <w:t xml:space="preserve"> av flere grunner. For det første kan man undersøke om forhåndsantakelser om at de yngste er mest aktive og at aktiviteten avtar med aldere</w:t>
      </w:r>
      <w:r w:rsidR="00577F84">
        <w:rPr>
          <w:sz w:val="22"/>
          <w:lang w:val="nb-NO"/>
        </w:rPr>
        <w:t>n av naturlige årsaker stemmer.</w:t>
      </w:r>
    </w:p>
    <w:p w:rsidR="00577F84" w:rsidRDefault="00FA2466" w:rsidP="00422D58">
      <w:pPr>
        <w:pStyle w:val="Stil1"/>
        <w:rPr>
          <w:sz w:val="22"/>
          <w:lang w:val="nb-NO"/>
        </w:rPr>
      </w:pPr>
      <w:r>
        <w:rPr>
          <w:sz w:val="22"/>
          <w:lang w:val="nb-NO"/>
        </w:rPr>
        <w:t xml:space="preserve">For det andre kan man </w:t>
      </w:r>
      <w:r w:rsidR="00E576DE">
        <w:rPr>
          <w:sz w:val="22"/>
          <w:lang w:val="nb-NO"/>
        </w:rPr>
        <w:t>undersøke om utvikling og endring kan fo</w:t>
      </w:r>
      <w:r w:rsidR="00577F84">
        <w:rPr>
          <w:sz w:val="22"/>
          <w:lang w:val="nb-NO"/>
        </w:rPr>
        <w:t>rklares av ulike typer effekter.</w:t>
      </w:r>
      <w:r w:rsidR="00E576DE">
        <w:rPr>
          <w:sz w:val="22"/>
          <w:lang w:val="nb-NO"/>
        </w:rPr>
        <w:t xml:space="preserve"> Det kan være </w:t>
      </w:r>
      <w:r w:rsidR="00E576DE" w:rsidRPr="00E576DE">
        <w:rPr>
          <w:i/>
          <w:sz w:val="22"/>
          <w:lang w:val="nb-NO"/>
        </w:rPr>
        <w:t>p</w:t>
      </w:r>
      <w:r w:rsidRPr="00E576DE">
        <w:rPr>
          <w:i/>
          <w:sz w:val="22"/>
          <w:lang w:val="nb-NO"/>
        </w:rPr>
        <w:t>eriodeeffekter</w:t>
      </w:r>
      <w:r>
        <w:rPr>
          <w:sz w:val="22"/>
          <w:lang w:val="nb-NO"/>
        </w:rPr>
        <w:t xml:space="preserve">, </w:t>
      </w:r>
      <w:r w:rsidR="00E576DE">
        <w:rPr>
          <w:sz w:val="22"/>
          <w:lang w:val="nb-NO"/>
        </w:rPr>
        <w:t xml:space="preserve">som </w:t>
      </w:r>
      <w:r w:rsidR="00E576DE" w:rsidRPr="00E576DE">
        <w:rPr>
          <w:sz w:val="22"/>
          <w:lang w:val="nb-NO"/>
        </w:rPr>
        <w:t>er en bevegelse i befolk</w:t>
      </w:r>
      <w:r w:rsidR="0064155A">
        <w:rPr>
          <w:sz w:val="22"/>
          <w:lang w:val="nb-NO"/>
        </w:rPr>
        <w:t>n</w:t>
      </w:r>
      <w:r w:rsidR="00E576DE" w:rsidRPr="00E576DE">
        <w:rPr>
          <w:sz w:val="22"/>
          <w:lang w:val="nb-NO"/>
        </w:rPr>
        <w:t>ingen i måleperioden</w:t>
      </w:r>
      <w:r w:rsidR="00577F84">
        <w:rPr>
          <w:sz w:val="22"/>
          <w:lang w:val="nb-NO"/>
        </w:rPr>
        <w:t>.</w:t>
      </w:r>
      <w:r w:rsidR="00E576DE">
        <w:rPr>
          <w:sz w:val="22"/>
          <w:lang w:val="nb-NO"/>
        </w:rPr>
        <w:t xml:space="preserve"> </w:t>
      </w:r>
      <w:r w:rsidR="00577F84">
        <w:rPr>
          <w:sz w:val="22"/>
          <w:lang w:val="nb-NO"/>
        </w:rPr>
        <w:t xml:space="preserve"> Dette kan </w:t>
      </w:r>
      <w:r w:rsidR="00E576DE">
        <w:rPr>
          <w:sz w:val="22"/>
          <w:lang w:val="nb-NO"/>
        </w:rPr>
        <w:t xml:space="preserve">ofte </w:t>
      </w:r>
      <w:r w:rsidR="00473FA9">
        <w:rPr>
          <w:sz w:val="22"/>
          <w:lang w:val="nb-NO"/>
        </w:rPr>
        <w:t xml:space="preserve">være </w:t>
      </w:r>
      <w:r w:rsidR="00E576DE">
        <w:rPr>
          <w:sz w:val="22"/>
          <w:lang w:val="nb-NO"/>
        </w:rPr>
        <w:t>styrt av samtidige omstendigheter i samfunnet</w:t>
      </w:r>
      <w:r w:rsidR="00577F84">
        <w:rPr>
          <w:sz w:val="22"/>
          <w:lang w:val="nb-NO"/>
        </w:rPr>
        <w:t>, som en (kortvarig) trend eller et viktig idrettsarrangement.</w:t>
      </w:r>
    </w:p>
    <w:p w:rsidR="00577F84" w:rsidRDefault="00E576DE" w:rsidP="00422D58">
      <w:pPr>
        <w:pStyle w:val="Stil1"/>
        <w:rPr>
          <w:sz w:val="22"/>
          <w:lang w:val="nb-NO"/>
        </w:rPr>
      </w:pPr>
      <w:r>
        <w:rPr>
          <w:sz w:val="22"/>
          <w:lang w:val="nb-NO"/>
        </w:rPr>
        <w:t xml:space="preserve">Eller det kan være </w:t>
      </w:r>
      <w:r w:rsidR="00422D58" w:rsidRPr="00E576DE">
        <w:rPr>
          <w:i/>
          <w:sz w:val="22"/>
          <w:lang w:val="nb-NO"/>
        </w:rPr>
        <w:t>livsfaseeffekter</w:t>
      </w:r>
      <w:r w:rsidR="00422D58">
        <w:rPr>
          <w:sz w:val="22"/>
          <w:lang w:val="nb-NO"/>
        </w:rPr>
        <w:t>, som er knyttet til ulikheter mellom aldersgrupper som følge av at de befin</w:t>
      </w:r>
      <w:r w:rsidR="00577F84">
        <w:rPr>
          <w:sz w:val="22"/>
          <w:lang w:val="nb-NO"/>
        </w:rPr>
        <w:t>ner seg i spesifikke livsfaser. Dette kan f</w:t>
      </w:r>
      <w:r w:rsidR="00422D58">
        <w:rPr>
          <w:sz w:val="22"/>
          <w:lang w:val="nb-NO"/>
        </w:rPr>
        <w:t xml:space="preserve">or eksempel </w:t>
      </w:r>
      <w:r w:rsidR="00577F84">
        <w:rPr>
          <w:sz w:val="22"/>
          <w:lang w:val="nb-NO"/>
        </w:rPr>
        <w:t xml:space="preserve">være </w:t>
      </w:r>
      <w:r w:rsidR="00422D58">
        <w:rPr>
          <w:sz w:val="22"/>
          <w:lang w:val="nb-NO"/>
        </w:rPr>
        <w:t>småbarnsfasen.</w:t>
      </w:r>
      <w:r w:rsidR="00577F84">
        <w:rPr>
          <w:sz w:val="22"/>
          <w:lang w:val="nb-NO"/>
        </w:rPr>
        <w:t xml:space="preserve"> Eksemplet er ikke tilfeldig. A</w:t>
      </w:r>
      <w:r w:rsidR="00422D58">
        <w:rPr>
          <w:sz w:val="22"/>
          <w:lang w:val="nb-NO"/>
        </w:rPr>
        <w:t>ldersgruppen 25-39 år er nemlig den minst fysisk aktive</w:t>
      </w:r>
      <w:r w:rsidR="00D36924">
        <w:rPr>
          <w:sz w:val="22"/>
          <w:lang w:val="nb-NO"/>
        </w:rPr>
        <w:t xml:space="preserve"> i form av trening eller mosjon</w:t>
      </w:r>
      <w:r w:rsidR="00422D58">
        <w:rPr>
          <w:sz w:val="22"/>
          <w:lang w:val="nb-NO"/>
        </w:rPr>
        <w:t>, noe som trolig kan tilskrives kombinasjonen av små</w:t>
      </w:r>
      <w:r w:rsidR="00577F84">
        <w:rPr>
          <w:sz w:val="22"/>
          <w:lang w:val="nb-NO"/>
        </w:rPr>
        <w:t xml:space="preserve"> barn og høy arbeidsdeltakelse.</w:t>
      </w:r>
    </w:p>
    <w:p w:rsidR="009216B0" w:rsidRDefault="00E576DE" w:rsidP="00422D58">
      <w:pPr>
        <w:pStyle w:val="Stil1"/>
        <w:rPr>
          <w:sz w:val="22"/>
          <w:lang w:val="nb-NO"/>
        </w:rPr>
      </w:pPr>
      <w:r>
        <w:rPr>
          <w:sz w:val="22"/>
          <w:lang w:val="nb-NO"/>
        </w:rPr>
        <w:t xml:space="preserve">En tredje mulighet er at det er snakk om </w:t>
      </w:r>
      <w:r w:rsidR="00422D58" w:rsidRPr="00E576DE">
        <w:rPr>
          <w:i/>
          <w:sz w:val="22"/>
          <w:lang w:val="nb-NO"/>
        </w:rPr>
        <w:t>generasjonseffekter</w:t>
      </w:r>
      <w:r w:rsidR="00422D58">
        <w:rPr>
          <w:sz w:val="22"/>
          <w:lang w:val="nb-NO"/>
        </w:rPr>
        <w:t xml:space="preserve">, som </w:t>
      </w:r>
      <w:r w:rsidR="00422D58" w:rsidRPr="00422D58">
        <w:rPr>
          <w:sz w:val="22"/>
          <w:lang w:val="nb-NO"/>
        </w:rPr>
        <w:t>baseres på at je</w:t>
      </w:r>
      <w:r w:rsidR="00422D58">
        <w:rPr>
          <w:sz w:val="22"/>
          <w:lang w:val="nb-NO"/>
        </w:rPr>
        <w:t xml:space="preserve">vnaldrende personer </w:t>
      </w:r>
      <w:r w:rsidR="00422D58" w:rsidRPr="00422D58">
        <w:rPr>
          <w:sz w:val="22"/>
          <w:lang w:val="nb-NO"/>
        </w:rPr>
        <w:t>gjennom oppveksten sosialiseres inn i et mønster med visse varige fellestrekk</w:t>
      </w:r>
      <w:r w:rsidR="00422D58">
        <w:rPr>
          <w:sz w:val="22"/>
          <w:lang w:val="nb-NO"/>
        </w:rPr>
        <w:t>.</w:t>
      </w:r>
      <w:r w:rsidR="00D36924">
        <w:rPr>
          <w:sz w:val="22"/>
          <w:lang w:val="nb-NO"/>
        </w:rPr>
        <w:t xml:space="preserve"> Fremveksten av jogging og annen mosjonering blant den såkalte 68’er-generasjonen, det vil si de som var unge på 1970-tallet, har ført til en generasjonseffekt for denne gruppen. De er nå i 60-70-årsalderen, og tidligere rapporter basert på Norsk Monitor har vist at de er minst like fysisk aktive som de so</w:t>
      </w:r>
      <w:r w:rsidR="005A2FD1">
        <w:rPr>
          <w:sz w:val="22"/>
          <w:lang w:val="nb-NO"/>
        </w:rPr>
        <w:t xml:space="preserve">m er betraktelig yngre, til tross for at </w:t>
      </w:r>
      <w:r w:rsidR="00577F84">
        <w:rPr>
          <w:sz w:val="22"/>
          <w:lang w:val="nb-NO"/>
        </w:rPr>
        <w:t>mange</w:t>
      </w:r>
      <w:r w:rsidR="005A2FD1">
        <w:rPr>
          <w:sz w:val="22"/>
          <w:lang w:val="nb-NO"/>
        </w:rPr>
        <w:t xml:space="preserve"> av naturlige årsaker har dårligere fysiske forutsetninger.</w:t>
      </w:r>
    </w:p>
    <w:p w:rsidR="00BF2FCB" w:rsidRDefault="00211212" w:rsidP="00BF2FCB">
      <w:pPr>
        <w:pStyle w:val="Stil1"/>
        <w:rPr>
          <w:sz w:val="22"/>
          <w:lang w:val="nb-NO"/>
        </w:rPr>
      </w:pPr>
      <w:r>
        <w:rPr>
          <w:sz w:val="22"/>
          <w:lang w:val="nb-NO"/>
        </w:rPr>
        <w:t>Figur 6</w:t>
      </w:r>
      <w:r w:rsidR="005A2FD1">
        <w:rPr>
          <w:sz w:val="22"/>
          <w:lang w:val="nb-NO"/>
        </w:rPr>
        <w:t xml:space="preserve"> viser fordelingen i aldersgruppene</w:t>
      </w:r>
      <w:r w:rsidR="00001658">
        <w:rPr>
          <w:rStyle w:val="Fotnotereferanse"/>
          <w:sz w:val="22"/>
          <w:lang w:val="nb-NO"/>
        </w:rPr>
        <w:footnoteReference w:id="1"/>
      </w:r>
      <w:r w:rsidR="005A2FD1">
        <w:rPr>
          <w:sz w:val="22"/>
          <w:lang w:val="nb-NO"/>
        </w:rPr>
        <w:t xml:space="preserve"> for de</w:t>
      </w:r>
      <w:r w:rsidR="0064155A">
        <w:rPr>
          <w:sz w:val="22"/>
          <w:lang w:val="nb-NO"/>
        </w:rPr>
        <w:t>m</w:t>
      </w:r>
      <w:r w:rsidR="005A2FD1">
        <w:rPr>
          <w:sz w:val="22"/>
          <w:lang w:val="nb-NO"/>
        </w:rPr>
        <w:t xml:space="preserve"> som trener minimum én gang i uka. </w:t>
      </w:r>
      <w:r w:rsidR="00A966CD">
        <w:rPr>
          <w:sz w:val="22"/>
          <w:lang w:val="nb-NO"/>
        </w:rPr>
        <w:t xml:space="preserve">Den tendensen som kanskje tydeligst gjør seg gjeldende er at folk i ulike aldre blir likere: Differansen mellom gruppen med </w:t>
      </w:r>
      <w:r w:rsidR="004E146F">
        <w:rPr>
          <w:sz w:val="22"/>
          <w:lang w:val="nb-NO"/>
        </w:rPr>
        <w:t>størst</w:t>
      </w:r>
      <w:r w:rsidR="00A966CD">
        <w:rPr>
          <w:sz w:val="22"/>
          <w:lang w:val="nb-NO"/>
        </w:rPr>
        <w:t xml:space="preserve"> andel, 15-24 år, og gruppen med </w:t>
      </w:r>
      <w:r w:rsidR="004E146F">
        <w:rPr>
          <w:sz w:val="22"/>
          <w:lang w:val="nb-NO"/>
        </w:rPr>
        <w:t>minst</w:t>
      </w:r>
      <w:r w:rsidR="00A966CD">
        <w:rPr>
          <w:sz w:val="22"/>
          <w:lang w:val="nb-NO"/>
        </w:rPr>
        <w:t xml:space="preserve"> andel, 60 år og eldre, er på kun 5 prosentpoeng. Dette er et fenomen som har en parallell til studier av andre tall</w:t>
      </w:r>
      <w:r w:rsidR="00F6669F">
        <w:rPr>
          <w:sz w:val="22"/>
          <w:lang w:val="nb-NO"/>
        </w:rPr>
        <w:t xml:space="preserve"> fra Norsk Monitor. </w:t>
      </w:r>
      <w:r w:rsidR="00A966CD">
        <w:rPr>
          <w:sz w:val="22"/>
          <w:lang w:val="nb-NO"/>
        </w:rPr>
        <w:t>De ulike aldersgruppene har blitt mer like hverand</w:t>
      </w:r>
      <w:r w:rsidR="00F6669F">
        <w:rPr>
          <w:sz w:val="22"/>
          <w:lang w:val="nb-NO"/>
        </w:rPr>
        <w:t>re i verdier og holdninger. D</w:t>
      </w:r>
      <w:r w:rsidR="00A966CD">
        <w:rPr>
          <w:sz w:val="22"/>
          <w:lang w:val="nb-NO"/>
        </w:rPr>
        <w:t xml:space="preserve">a er det også naturlig at dette får sitt uttrykk i </w:t>
      </w:r>
      <w:r w:rsidR="002628FA">
        <w:rPr>
          <w:sz w:val="22"/>
          <w:lang w:val="nb-NO"/>
        </w:rPr>
        <w:t>atferd</w:t>
      </w:r>
      <w:r w:rsidR="00A966CD">
        <w:rPr>
          <w:sz w:val="22"/>
          <w:lang w:val="nb-NO"/>
        </w:rPr>
        <w:t>, slik som for eksempel treningsvaner.</w:t>
      </w:r>
    </w:p>
    <w:p w:rsidR="00BF2FCB" w:rsidRDefault="00BF2FCB" w:rsidP="00BF2FCB">
      <w:pPr>
        <w:pStyle w:val="Stil1"/>
        <w:rPr>
          <w:sz w:val="22"/>
          <w:lang w:val="nb-NO"/>
        </w:rPr>
      </w:pPr>
      <w:r>
        <w:rPr>
          <w:sz w:val="22"/>
          <w:lang w:val="nb-NO"/>
        </w:rPr>
        <w:br/>
      </w:r>
    </w:p>
    <w:p w:rsidR="00BF2FCB" w:rsidRDefault="00BF2FCB">
      <w:pPr>
        <w:rPr>
          <w:rFonts w:ascii="Arial" w:hAnsi="Arial" w:cs="Arial"/>
        </w:rPr>
      </w:pPr>
      <w:r>
        <w:br w:type="page"/>
      </w:r>
    </w:p>
    <w:p w:rsidR="00362488" w:rsidRDefault="00362488" w:rsidP="00BF2FCB">
      <w:pPr>
        <w:pStyle w:val="Stil1"/>
        <w:rPr>
          <w:b/>
          <w:sz w:val="20"/>
          <w:lang w:val="nb-NO"/>
        </w:rPr>
      </w:pPr>
      <w:r w:rsidRPr="009923DE">
        <w:rPr>
          <w:b/>
          <w:sz w:val="20"/>
          <w:lang w:val="nb-NO"/>
        </w:rPr>
        <w:lastRenderedPageBreak/>
        <w:t xml:space="preserve">Figur </w:t>
      </w:r>
      <w:r>
        <w:rPr>
          <w:b/>
          <w:sz w:val="20"/>
          <w:lang w:val="nb-NO"/>
        </w:rPr>
        <w:t>6</w:t>
      </w:r>
      <w:r w:rsidRPr="009923DE">
        <w:rPr>
          <w:b/>
          <w:sz w:val="20"/>
          <w:lang w:val="nb-NO"/>
        </w:rPr>
        <w:t>. Hvor ofte vil du si at du driver fysisk aktivitet i form av trening eller mosjon?</w:t>
      </w:r>
    </w:p>
    <w:p w:rsidR="00362488" w:rsidRDefault="00362488" w:rsidP="00362488">
      <w:pPr>
        <w:pStyle w:val="Stil1"/>
        <w:spacing w:after="0"/>
        <w:rPr>
          <w:b/>
          <w:i/>
          <w:sz w:val="20"/>
          <w:lang w:val="nb-NO"/>
        </w:rPr>
      </w:pPr>
      <w:r w:rsidRPr="00362488">
        <w:rPr>
          <w:b/>
          <w:i/>
          <w:sz w:val="20"/>
          <w:lang w:val="nb-NO"/>
        </w:rPr>
        <w:t xml:space="preserve">– </w:t>
      </w:r>
      <w:r>
        <w:rPr>
          <w:b/>
          <w:i/>
          <w:sz w:val="20"/>
          <w:lang w:val="nb-NO"/>
        </w:rPr>
        <w:t>Én</w:t>
      </w:r>
      <w:r w:rsidRPr="00362488">
        <w:rPr>
          <w:b/>
          <w:i/>
          <w:sz w:val="20"/>
          <w:lang w:val="nb-NO"/>
        </w:rPr>
        <w:t xml:space="preserve"> gang i uka eller oftere</w:t>
      </w:r>
    </w:p>
    <w:p w:rsidR="00362488" w:rsidRDefault="00BF2FCB" w:rsidP="00362488">
      <w:pPr>
        <w:pStyle w:val="Stil1"/>
        <w:spacing w:after="0"/>
        <w:ind w:left="-142"/>
        <w:rPr>
          <w:b/>
          <w:i/>
          <w:sz w:val="20"/>
          <w:lang w:val="nb-NO"/>
        </w:rPr>
      </w:pPr>
      <w:r w:rsidRPr="00BF2FCB">
        <w:rPr>
          <w:b/>
          <w:i/>
          <w:noProof/>
          <w:sz w:val="20"/>
          <w:lang w:val="nb-NO"/>
        </w:rPr>
        <w:drawing>
          <wp:inline distT="0" distB="0" distL="0" distR="0" wp14:anchorId="29CD1516" wp14:editId="6BD748D4">
            <wp:extent cx="5932627" cy="3218180"/>
            <wp:effectExtent l="0" t="0" r="11430" b="1270"/>
            <wp:docPr id="908" name="Diagram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1722A" w:rsidRDefault="0011722A" w:rsidP="00211212">
      <w:pPr>
        <w:pStyle w:val="Stil1"/>
        <w:rPr>
          <w:color w:val="FF0000"/>
          <w:sz w:val="22"/>
          <w:lang w:val="nb-NO"/>
        </w:rPr>
      </w:pPr>
    </w:p>
    <w:p w:rsidR="0011722A" w:rsidRDefault="0011722A" w:rsidP="00211212">
      <w:pPr>
        <w:pStyle w:val="Stil1"/>
        <w:rPr>
          <w:color w:val="000000" w:themeColor="text1"/>
          <w:sz w:val="22"/>
          <w:lang w:val="nb-NO"/>
        </w:rPr>
      </w:pPr>
      <w:r w:rsidRPr="0011722A">
        <w:rPr>
          <w:color w:val="000000" w:themeColor="text1"/>
          <w:sz w:val="22"/>
          <w:lang w:val="nb-NO"/>
        </w:rPr>
        <w:t xml:space="preserve">Generasjonseffekten blant våre sekstiåttere og blant de som kom </w:t>
      </w:r>
      <w:r w:rsidR="00820937">
        <w:rPr>
          <w:color w:val="000000" w:themeColor="text1"/>
          <w:sz w:val="22"/>
          <w:lang w:val="nb-NO"/>
        </w:rPr>
        <w:t xml:space="preserve">til </w:t>
      </w:r>
      <w:r w:rsidRPr="0011722A">
        <w:rPr>
          <w:color w:val="000000" w:themeColor="text1"/>
          <w:sz w:val="22"/>
          <w:lang w:val="nb-NO"/>
        </w:rPr>
        <w:t xml:space="preserve">etter </w:t>
      </w:r>
      <w:r w:rsidR="00820937">
        <w:rPr>
          <w:color w:val="000000" w:themeColor="text1"/>
          <w:sz w:val="22"/>
          <w:lang w:val="nb-NO"/>
        </w:rPr>
        <w:t xml:space="preserve">dem </w:t>
      </w:r>
      <w:r w:rsidRPr="0011722A">
        <w:rPr>
          <w:color w:val="000000" w:themeColor="text1"/>
          <w:sz w:val="22"/>
          <w:lang w:val="nb-NO"/>
        </w:rPr>
        <w:t xml:space="preserve">viser seg nå for fullt. Det er fortsatt flest 15-24 åringer som trener minst en gang per uke, men </w:t>
      </w:r>
      <w:r>
        <w:rPr>
          <w:color w:val="000000" w:themeColor="text1"/>
          <w:sz w:val="22"/>
          <w:lang w:val="nb-NO"/>
        </w:rPr>
        <w:t xml:space="preserve">aldersgruppen </w:t>
      </w:r>
      <w:r w:rsidRPr="0011722A">
        <w:rPr>
          <w:color w:val="000000" w:themeColor="text1"/>
          <w:sz w:val="22"/>
          <w:lang w:val="nb-NO"/>
        </w:rPr>
        <w:t xml:space="preserve">60 år+ </w:t>
      </w:r>
      <w:r>
        <w:rPr>
          <w:color w:val="000000" w:themeColor="text1"/>
          <w:sz w:val="22"/>
          <w:lang w:val="nb-NO"/>
        </w:rPr>
        <w:t xml:space="preserve">har tatt et kraftig byks siste to år og </w:t>
      </w:r>
      <w:r w:rsidRPr="0011722A">
        <w:rPr>
          <w:color w:val="000000" w:themeColor="text1"/>
          <w:sz w:val="22"/>
          <w:lang w:val="nb-NO"/>
        </w:rPr>
        <w:t>følger nå på neste plass, like bak de yngste</w:t>
      </w:r>
      <w:r>
        <w:rPr>
          <w:color w:val="000000" w:themeColor="text1"/>
          <w:sz w:val="22"/>
          <w:lang w:val="nb-NO"/>
        </w:rPr>
        <w:t xml:space="preserve">. </w:t>
      </w:r>
    </w:p>
    <w:p w:rsidR="0011722A" w:rsidRDefault="0011722A" w:rsidP="00211212">
      <w:pPr>
        <w:pStyle w:val="Stil1"/>
        <w:rPr>
          <w:color w:val="000000" w:themeColor="text1"/>
          <w:sz w:val="22"/>
          <w:lang w:val="nb-NO"/>
        </w:rPr>
      </w:pPr>
      <w:r w:rsidRPr="0011722A">
        <w:rPr>
          <w:color w:val="000000" w:themeColor="text1"/>
          <w:sz w:val="22"/>
          <w:lang w:val="nb-NO"/>
        </w:rPr>
        <w:t>Generasjonskløften mellom aldersgrupper mht.</w:t>
      </w:r>
      <w:r>
        <w:rPr>
          <w:color w:val="000000" w:themeColor="text1"/>
          <w:sz w:val="22"/>
          <w:lang w:val="nb-NO"/>
        </w:rPr>
        <w:t xml:space="preserve"> </w:t>
      </w:r>
      <w:r w:rsidRPr="0011722A">
        <w:rPr>
          <w:color w:val="000000" w:themeColor="text1"/>
          <w:sz w:val="22"/>
          <w:lang w:val="nb-NO"/>
        </w:rPr>
        <w:t>ukentlig trening er nå på det nærmest opphørt.</w:t>
      </w:r>
    </w:p>
    <w:p w:rsidR="0011722A" w:rsidRPr="0011722A" w:rsidRDefault="0011722A" w:rsidP="00211212">
      <w:pPr>
        <w:pStyle w:val="Stil1"/>
        <w:rPr>
          <w:color w:val="000000" w:themeColor="text1"/>
          <w:sz w:val="22"/>
          <w:lang w:val="nb-NO"/>
        </w:rPr>
      </w:pPr>
      <w:r>
        <w:rPr>
          <w:color w:val="000000" w:themeColor="text1"/>
          <w:sz w:val="22"/>
          <w:lang w:val="nb-NO"/>
        </w:rPr>
        <w:t>Aldersgruppene</w:t>
      </w:r>
      <w:r w:rsidRPr="0011722A">
        <w:rPr>
          <w:color w:val="000000" w:themeColor="text1"/>
          <w:sz w:val="22"/>
          <w:lang w:val="nb-NO"/>
        </w:rPr>
        <w:t xml:space="preserve"> </w:t>
      </w:r>
      <w:r w:rsidR="00820937">
        <w:rPr>
          <w:color w:val="000000" w:themeColor="text1"/>
          <w:sz w:val="22"/>
          <w:lang w:val="nb-NO"/>
        </w:rPr>
        <w:t>25-39 år og 40-59 år følger nå litt bak de yngste og de eldste aldersgruppene. Forskjellen har gjerne med livsfaseeffekt å gjøre. I perioder med barn kan det bli mindre tid til</w:t>
      </w:r>
      <w:r w:rsidR="00CC6B89">
        <w:rPr>
          <w:color w:val="000000" w:themeColor="text1"/>
          <w:sz w:val="22"/>
          <w:lang w:val="nb-NO"/>
        </w:rPr>
        <w:t xml:space="preserve"> egne</w:t>
      </w:r>
      <w:r w:rsidR="00820937">
        <w:rPr>
          <w:color w:val="000000" w:themeColor="text1"/>
          <w:sz w:val="22"/>
          <w:lang w:val="nb-NO"/>
        </w:rPr>
        <w:t xml:space="preserve"> treningsaktiviteter enn ellers.</w:t>
      </w:r>
    </w:p>
    <w:p w:rsidR="00313E68" w:rsidRDefault="00F93E96" w:rsidP="00362488">
      <w:pPr>
        <w:pStyle w:val="Stil1"/>
        <w:rPr>
          <w:sz w:val="22"/>
          <w:lang w:val="nb-NO"/>
        </w:rPr>
      </w:pPr>
      <w:r>
        <w:rPr>
          <w:sz w:val="22"/>
          <w:lang w:val="nb-NO"/>
        </w:rPr>
        <w:t>Dersom vi kun tar med de</w:t>
      </w:r>
      <w:r w:rsidR="002E7D01">
        <w:rPr>
          <w:sz w:val="22"/>
          <w:lang w:val="nb-NO"/>
        </w:rPr>
        <w:t>m</w:t>
      </w:r>
      <w:r>
        <w:rPr>
          <w:sz w:val="22"/>
          <w:lang w:val="nb-NO"/>
        </w:rPr>
        <w:t xml:space="preserve"> som trener tre ganger i uka eller oftere, ser vi enda tydeligere hvordan </w:t>
      </w:r>
      <w:r w:rsidR="004561CF">
        <w:rPr>
          <w:sz w:val="22"/>
          <w:lang w:val="nb-NO"/>
        </w:rPr>
        <w:t>generasjonskløften lukker seg</w:t>
      </w:r>
      <w:r w:rsidR="00211212">
        <w:rPr>
          <w:sz w:val="22"/>
          <w:lang w:val="nb-NO"/>
        </w:rPr>
        <w:t xml:space="preserve"> (figur 7)</w:t>
      </w:r>
      <w:r>
        <w:rPr>
          <w:sz w:val="22"/>
          <w:lang w:val="nb-NO"/>
        </w:rPr>
        <w:t>. For al</w:t>
      </w:r>
      <w:r w:rsidR="004561CF">
        <w:rPr>
          <w:sz w:val="22"/>
          <w:lang w:val="nb-NO"/>
        </w:rPr>
        <w:t xml:space="preserve">dersgruppene 60år+, men </w:t>
      </w:r>
      <w:r w:rsidR="00537395">
        <w:rPr>
          <w:sz w:val="22"/>
          <w:lang w:val="nb-NO"/>
        </w:rPr>
        <w:t xml:space="preserve">også og i særdeleshet </w:t>
      </w:r>
      <w:r w:rsidR="004561CF">
        <w:rPr>
          <w:sz w:val="22"/>
          <w:lang w:val="nb-NO"/>
        </w:rPr>
        <w:t xml:space="preserve">for aldersgruppe 25-39 år </w:t>
      </w:r>
      <w:r w:rsidR="00537395">
        <w:rPr>
          <w:sz w:val="22"/>
          <w:lang w:val="nb-NO"/>
        </w:rPr>
        <w:t>ser vi nå</w:t>
      </w:r>
      <w:r w:rsidR="004561CF">
        <w:rPr>
          <w:sz w:val="22"/>
          <w:lang w:val="nb-NO"/>
        </w:rPr>
        <w:t xml:space="preserve"> en kraftig økning i antallet som trener ofte. Blant de yngste går andelen derimot ned</w:t>
      </w:r>
      <w:r>
        <w:rPr>
          <w:sz w:val="22"/>
          <w:lang w:val="nb-NO"/>
        </w:rPr>
        <w:t xml:space="preserve">. </w:t>
      </w:r>
      <w:r w:rsidR="00537395">
        <w:rPr>
          <w:sz w:val="22"/>
          <w:lang w:val="nb-NO"/>
        </w:rPr>
        <w:t>Til sammen har disse endringene medført at de store forskjellene i aldersgrupper for bare to år siden nå er betydelig utjevnet. Forskjellen mellom mest og minst aktive aldersgruppe har aldri vært mindre enn nå (8%).</w:t>
      </w:r>
      <w:r w:rsidR="009E3429">
        <w:rPr>
          <w:sz w:val="22"/>
          <w:lang w:val="nb-NO"/>
        </w:rPr>
        <w:t xml:space="preserve"> </w:t>
      </w:r>
      <w:r w:rsidR="00CC6B89">
        <w:rPr>
          <w:sz w:val="22"/>
          <w:lang w:val="nb-NO"/>
        </w:rPr>
        <w:t xml:space="preserve">Dette skyldes også en nedgang blant de yngste i andelen som trener tre ganger i uken eller mer. </w:t>
      </w:r>
    </w:p>
    <w:p w:rsidR="00537395" w:rsidRDefault="00537395">
      <w:pPr>
        <w:rPr>
          <w:rFonts w:ascii="Arial" w:hAnsi="Arial" w:cs="Arial"/>
        </w:rPr>
      </w:pPr>
      <w:r>
        <w:br w:type="page"/>
      </w:r>
    </w:p>
    <w:p w:rsidR="00362488" w:rsidRDefault="00362488" w:rsidP="00362488">
      <w:pPr>
        <w:pStyle w:val="Stil1"/>
        <w:rPr>
          <w:sz w:val="22"/>
          <w:lang w:val="nb-NO"/>
        </w:rPr>
      </w:pPr>
    </w:p>
    <w:p w:rsidR="00362488" w:rsidRDefault="00362488" w:rsidP="00362488">
      <w:pPr>
        <w:pStyle w:val="Stil1"/>
        <w:spacing w:after="0"/>
        <w:rPr>
          <w:b/>
          <w:sz w:val="20"/>
          <w:lang w:val="nb-NO"/>
        </w:rPr>
      </w:pPr>
      <w:r w:rsidRPr="009923DE">
        <w:rPr>
          <w:b/>
          <w:sz w:val="20"/>
          <w:lang w:val="nb-NO"/>
        </w:rPr>
        <w:t xml:space="preserve">Figur </w:t>
      </w:r>
      <w:r>
        <w:rPr>
          <w:b/>
          <w:sz w:val="20"/>
          <w:lang w:val="nb-NO"/>
        </w:rPr>
        <w:t>7</w:t>
      </w:r>
      <w:r w:rsidRPr="009923DE">
        <w:rPr>
          <w:b/>
          <w:sz w:val="20"/>
          <w:lang w:val="nb-NO"/>
        </w:rPr>
        <w:t>. Hvor ofte vil du si at du driver fysisk aktivitet i form av trening eller mosjon?</w:t>
      </w:r>
    </w:p>
    <w:p w:rsidR="00362488" w:rsidRPr="00362488" w:rsidRDefault="00362488" w:rsidP="00362488">
      <w:pPr>
        <w:pStyle w:val="Stil1"/>
        <w:spacing w:after="0"/>
        <w:rPr>
          <w:b/>
          <w:i/>
          <w:sz w:val="20"/>
          <w:lang w:val="nb-NO"/>
        </w:rPr>
      </w:pPr>
      <w:r w:rsidRPr="00362488">
        <w:rPr>
          <w:b/>
          <w:i/>
          <w:sz w:val="20"/>
          <w:lang w:val="nb-NO"/>
        </w:rPr>
        <w:t xml:space="preserve">– </w:t>
      </w:r>
      <w:r>
        <w:rPr>
          <w:b/>
          <w:i/>
          <w:sz w:val="20"/>
          <w:lang w:val="nb-NO"/>
        </w:rPr>
        <w:t>Tre</w:t>
      </w:r>
      <w:r w:rsidRPr="00362488">
        <w:rPr>
          <w:b/>
          <w:i/>
          <w:sz w:val="20"/>
          <w:lang w:val="nb-NO"/>
        </w:rPr>
        <w:t xml:space="preserve"> gang</w:t>
      </w:r>
      <w:r>
        <w:rPr>
          <w:b/>
          <w:i/>
          <w:sz w:val="20"/>
          <w:lang w:val="nb-NO"/>
        </w:rPr>
        <w:t>er</w:t>
      </w:r>
      <w:r w:rsidRPr="00362488">
        <w:rPr>
          <w:b/>
          <w:i/>
          <w:sz w:val="20"/>
          <w:lang w:val="nb-NO"/>
        </w:rPr>
        <w:t xml:space="preserve"> i uka eller oftere</w:t>
      </w:r>
    </w:p>
    <w:p w:rsidR="0084341F" w:rsidRDefault="004561CF" w:rsidP="009626AE">
      <w:pPr>
        <w:pStyle w:val="Stil1"/>
        <w:ind w:left="-142"/>
        <w:rPr>
          <w:sz w:val="22"/>
          <w:lang w:val="nb-NO"/>
        </w:rPr>
      </w:pPr>
      <w:r w:rsidRPr="004561CF">
        <w:rPr>
          <w:noProof/>
          <w:sz w:val="22"/>
          <w:lang w:val="nb-NO"/>
        </w:rPr>
        <w:drawing>
          <wp:inline distT="0" distB="0" distL="0" distR="0" wp14:anchorId="28C0061D" wp14:editId="6BBA7526">
            <wp:extent cx="5874106" cy="3218180"/>
            <wp:effectExtent l="0" t="0" r="12700" b="1270"/>
            <wp:docPr id="909" name="Diagram 9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4341F" w:rsidRDefault="0084341F" w:rsidP="00451791">
      <w:pPr>
        <w:pStyle w:val="Stil1"/>
        <w:rPr>
          <w:sz w:val="22"/>
          <w:lang w:val="nb-NO"/>
        </w:rPr>
      </w:pPr>
      <w:r>
        <w:rPr>
          <w:sz w:val="22"/>
          <w:lang w:val="nb-NO"/>
        </w:rPr>
        <w:t xml:space="preserve">En del av de </w:t>
      </w:r>
      <w:r w:rsidR="009626AE">
        <w:rPr>
          <w:sz w:val="22"/>
          <w:lang w:val="nb-NO"/>
        </w:rPr>
        <w:t xml:space="preserve">senere års livsstilstrend </w:t>
      </w:r>
      <w:r>
        <w:rPr>
          <w:sz w:val="22"/>
          <w:lang w:val="nb-NO"/>
        </w:rPr>
        <w:t>har vært økt spredning av informasjon om trening og fysisk aktivitet. Selv om mye informasjon også kan innebære feil informasjon og misforståelser, er det rimelig å se for seg at befolkningens kunnskapsnivå om trening og fysisk aktivitet har økt. Dette kan være noe av grunnen til at vi trener mye mer enn for 20 eller 30 år siden.</w:t>
      </w:r>
      <w:r w:rsidR="009626AE">
        <w:rPr>
          <w:sz w:val="22"/>
          <w:lang w:val="nb-NO"/>
        </w:rPr>
        <w:t xml:space="preserve"> </w:t>
      </w:r>
      <w:r>
        <w:rPr>
          <w:sz w:val="22"/>
          <w:lang w:val="nb-NO"/>
        </w:rPr>
        <w:t>Økt kunnskapsnivå henger igjen sammen med endringer i befolkningens utdanningsnivå, som bringer oss over til neste variabel.</w:t>
      </w:r>
    </w:p>
    <w:p w:rsidR="00F600F5" w:rsidRDefault="00F600F5" w:rsidP="00F600F5">
      <w:pPr>
        <w:pStyle w:val="Stil1"/>
        <w:spacing w:after="0"/>
        <w:rPr>
          <w:sz w:val="22"/>
          <w:lang w:val="nb-NO"/>
        </w:rPr>
      </w:pPr>
    </w:p>
    <w:p w:rsidR="0084341F" w:rsidRPr="0084341F" w:rsidRDefault="0084341F" w:rsidP="00DE1DC2">
      <w:pPr>
        <w:pStyle w:val="Stil1"/>
        <w:spacing w:after="120"/>
        <w:rPr>
          <w:b/>
          <w:sz w:val="22"/>
          <w:lang w:val="nb-NO"/>
        </w:rPr>
      </w:pPr>
      <w:r w:rsidRPr="0084341F">
        <w:rPr>
          <w:b/>
          <w:sz w:val="22"/>
          <w:lang w:val="nb-NO"/>
        </w:rPr>
        <w:t>Utdanning</w:t>
      </w:r>
    </w:p>
    <w:p w:rsidR="00236D5B" w:rsidRDefault="0084341F" w:rsidP="00451791">
      <w:pPr>
        <w:pStyle w:val="Stil1"/>
        <w:rPr>
          <w:sz w:val="22"/>
          <w:lang w:val="nb-NO"/>
        </w:rPr>
      </w:pPr>
      <w:r>
        <w:rPr>
          <w:sz w:val="22"/>
          <w:lang w:val="nb-NO"/>
        </w:rPr>
        <w:t>Tall fra Statis</w:t>
      </w:r>
      <w:r w:rsidR="00153777">
        <w:rPr>
          <w:sz w:val="22"/>
          <w:lang w:val="nb-NO"/>
        </w:rPr>
        <w:t>tisk Sentralbyrå (SSB)</w:t>
      </w:r>
      <w:r w:rsidR="00153777">
        <w:rPr>
          <w:rStyle w:val="Fotnotereferanse"/>
          <w:sz w:val="22"/>
          <w:lang w:val="nb-NO"/>
        </w:rPr>
        <w:footnoteReference w:id="2"/>
      </w:r>
      <w:r w:rsidR="00153777">
        <w:rPr>
          <w:sz w:val="22"/>
          <w:lang w:val="nb-NO"/>
        </w:rPr>
        <w:t xml:space="preserve"> viser at 13 % av befolkningen hadde høyere utdanning på universitets-</w:t>
      </w:r>
      <w:r w:rsidR="004C0018">
        <w:rPr>
          <w:sz w:val="22"/>
          <w:lang w:val="nb-NO"/>
        </w:rPr>
        <w:t xml:space="preserve"> eller</w:t>
      </w:r>
      <w:r w:rsidR="00153777">
        <w:rPr>
          <w:sz w:val="22"/>
          <w:lang w:val="nb-NO"/>
        </w:rPr>
        <w:t xml:space="preserve"> høgskolenivå i 1985. 30 år senere har omtrent en tredjedel av befolkningen høyere utdanning.</w:t>
      </w:r>
      <w:r w:rsidR="0094518A">
        <w:rPr>
          <w:sz w:val="22"/>
          <w:lang w:val="nb-NO"/>
        </w:rPr>
        <w:t xml:space="preserve"> Utdanningsnivå var tidligere nært koblet til inntektsnivå</w:t>
      </w:r>
      <w:r w:rsidR="003E4EBF">
        <w:rPr>
          <w:sz w:val="22"/>
          <w:lang w:val="nb-NO"/>
        </w:rPr>
        <w:t>.</w:t>
      </w:r>
      <w:r w:rsidR="0094518A">
        <w:rPr>
          <w:sz w:val="22"/>
          <w:lang w:val="nb-NO"/>
        </w:rPr>
        <w:t xml:space="preserve"> </w:t>
      </w:r>
      <w:r w:rsidR="003E4EBF">
        <w:rPr>
          <w:sz w:val="22"/>
          <w:lang w:val="nb-NO"/>
        </w:rPr>
        <w:t>Slik er det ikke nødvendigvis lenger</w:t>
      </w:r>
      <w:r w:rsidR="00A01985">
        <w:rPr>
          <w:sz w:val="22"/>
          <w:lang w:val="nb-NO"/>
        </w:rPr>
        <w:t>. U</w:t>
      </w:r>
      <w:r w:rsidR="009D602F">
        <w:rPr>
          <w:sz w:val="22"/>
          <w:lang w:val="nb-NO"/>
        </w:rPr>
        <w:t>tdanning har i samfunns</w:t>
      </w:r>
      <w:r w:rsidR="00D8305B">
        <w:rPr>
          <w:sz w:val="22"/>
          <w:lang w:val="nb-NO"/>
        </w:rPr>
        <w:t>-</w:t>
      </w:r>
      <w:r w:rsidR="009D602F">
        <w:rPr>
          <w:sz w:val="22"/>
          <w:lang w:val="nb-NO"/>
        </w:rPr>
        <w:t>forskningen blitt fremhevet som en selvstendig forklaringsvariabel for verdier og atferd.</w:t>
      </w:r>
      <w:r w:rsidR="006F0FC0">
        <w:rPr>
          <w:sz w:val="22"/>
          <w:lang w:val="nb-NO"/>
        </w:rPr>
        <w:t xml:space="preserve"> </w:t>
      </w:r>
      <w:r w:rsidR="008C20DF">
        <w:rPr>
          <w:sz w:val="22"/>
          <w:lang w:val="nb-NO"/>
        </w:rPr>
        <w:t>Den har blitt trukket frem som en sosio</w:t>
      </w:r>
      <w:r w:rsidR="008C20DF" w:rsidRPr="004A4588">
        <w:rPr>
          <w:i/>
          <w:sz w:val="22"/>
          <w:lang w:val="nb-NO"/>
        </w:rPr>
        <w:t>kulturell</w:t>
      </w:r>
      <w:r w:rsidR="008C20DF">
        <w:rPr>
          <w:sz w:val="22"/>
          <w:lang w:val="nb-NO"/>
        </w:rPr>
        <w:t>, fremfor sosio</w:t>
      </w:r>
      <w:r w:rsidR="008C20DF" w:rsidRPr="004A4588">
        <w:rPr>
          <w:i/>
          <w:sz w:val="22"/>
          <w:lang w:val="nb-NO"/>
        </w:rPr>
        <w:t>økonomisk</w:t>
      </w:r>
      <w:r w:rsidR="008C20DF">
        <w:rPr>
          <w:sz w:val="22"/>
          <w:lang w:val="nb-NO"/>
        </w:rPr>
        <w:t>, forklaringsvariabel.</w:t>
      </w:r>
    </w:p>
    <w:p w:rsidR="00A01985" w:rsidRDefault="00A01985" w:rsidP="00451791">
      <w:pPr>
        <w:pStyle w:val="Stil1"/>
        <w:rPr>
          <w:sz w:val="22"/>
          <w:lang w:val="nb-NO"/>
        </w:rPr>
      </w:pPr>
      <w:r>
        <w:rPr>
          <w:sz w:val="22"/>
          <w:lang w:val="nb-NO"/>
        </w:rPr>
        <w:t>I analysen kan det være greit å være oppmerksom på at utdanning varierer med alder, i den forstand at en del unge fortsatt er i utdanning og kanskje ikke har rukket å ta den utdanningen de senere vil ta.</w:t>
      </w:r>
    </w:p>
    <w:p w:rsidR="00E5533F" w:rsidRDefault="006F0FC0" w:rsidP="00451791">
      <w:pPr>
        <w:pStyle w:val="Stil1"/>
        <w:rPr>
          <w:sz w:val="22"/>
          <w:lang w:val="nb-NO"/>
        </w:rPr>
      </w:pPr>
      <w:r>
        <w:rPr>
          <w:sz w:val="22"/>
          <w:lang w:val="nb-NO"/>
        </w:rPr>
        <w:t>Vi vil først se på treningsfrekvens for de</w:t>
      </w:r>
      <w:r w:rsidR="00D95AAA">
        <w:rPr>
          <w:sz w:val="22"/>
          <w:lang w:val="nb-NO"/>
        </w:rPr>
        <w:t>m</w:t>
      </w:r>
      <w:r>
        <w:rPr>
          <w:sz w:val="22"/>
          <w:lang w:val="nb-NO"/>
        </w:rPr>
        <w:t xml:space="preserve"> med henholdsvis </w:t>
      </w:r>
      <w:r w:rsidRPr="006F0FC0">
        <w:rPr>
          <w:sz w:val="22"/>
          <w:lang w:val="nb-NO"/>
        </w:rPr>
        <w:t>høy</w:t>
      </w:r>
      <w:r w:rsidR="00B11DB5">
        <w:rPr>
          <w:sz w:val="22"/>
          <w:lang w:val="nb-NO"/>
        </w:rPr>
        <w:t>ere</w:t>
      </w:r>
      <w:r w:rsidRPr="006F0FC0">
        <w:rPr>
          <w:sz w:val="22"/>
          <w:lang w:val="nb-NO"/>
        </w:rPr>
        <w:t xml:space="preserve"> utdanning</w:t>
      </w:r>
      <w:r w:rsidR="00B11DB5">
        <w:rPr>
          <w:sz w:val="22"/>
          <w:lang w:val="nb-NO"/>
        </w:rPr>
        <w:t xml:space="preserve"> på universitets- og høgskolenivå (høy utdanning) og videregående skole eller lavere (lav utdanning)</w:t>
      </w:r>
      <w:r w:rsidRPr="006F0FC0">
        <w:rPr>
          <w:rStyle w:val="Fotnotereferanse"/>
          <w:sz w:val="22"/>
          <w:lang w:val="nb-NO"/>
        </w:rPr>
        <w:footnoteReference w:id="3"/>
      </w:r>
      <w:r w:rsidRPr="006F0FC0">
        <w:rPr>
          <w:sz w:val="22"/>
          <w:lang w:val="nb-NO"/>
        </w:rPr>
        <w:t>.</w:t>
      </w:r>
      <w:r w:rsidR="00A01985">
        <w:rPr>
          <w:sz w:val="22"/>
          <w:lang w:val="nb-NO"/>
        </w:rPr>
        <w:t xml:space="preserve"> </w:t>
      </w:r>
      <w:r w:rsidR="009D602F">
        <w:rPr>
          <w:sz w:val="22"/>
          <w:lang w:val="nb-NO"/>
        </w:rPr>
        <w:t xml:space="preserve">For de fleste år før 2013 var det slik at </w:t>
      </w:r>
      <w:r w:rsidR="00BC6EAC">
        <w:rPr>
          <w:sz w:val="22"/>
          <w:lang w:val="nb-NO"/>
        </w:rPr>
        <w:t>gruppen</w:t>
      </w:r>
      <w:r>
        <w:rPr>
          <w:sz w:val="22"/>
          <w:lang w:val="nb-NO"/>
        </w:rPr>
        <w:t xml:space="preserve"> med høy</w:t>
      </w:r>
      <w:r w:rsidR="009D602F">
        <w:rPr>
          <w:sz w:val="22"/>
          <w:lang w:val="nb-NO"/>
        </w:rPr>
        <w:t xml:space="preserve"> utdanning hadde en noe høyere treningsfrekvens enn de med lav utdanning, i hvert fall hvis vi ser på de</w:t>
      </w:r>
      <w:r w:rsidR="00BC6EAC">
        <w:rPr>
          <w:sz w:val="22"/>
          <w:lang w:val="nb-NO"/>
        </w:rPr>
        <w:t>m</w:t>
      </w:r>
      <w:r w:rsidR="009D602F">
        <w:rPr>
          <w:sz w:val="22"/>
          <w:lang w:val="nb-NO"/>
        </w:rPr>
        <w:t xml:space="preserve"> som </w:t>
      </w:r>
      <w:r w:rsidR="009D602F">
        <w:rPr>
          <w:sz w:val="22"/>
          <w:lang w:val="nb-NO"/>
        </w:rPr>
        <w:lastRenderedPageBreak/>
        <w:t xml:space="preserve">trener tre ganger i uka eller oftere. </w:t>
      </w:r>
      <w:r w:rsidR="00BC6EAC">
        <w:rPr>
          <w:sz w:val="22"/>
          <w:lang w:val="nb-NO"/>
        </w:rPr>
        <w:t xml:space="preserve">Forskjellen </w:t>
      </w:r>
      <w:r w:rsidR="00807226">
        <w:rPr>
          <w:sz w:val="22"/>
          <w:lang w:val="nb-NO"/>
        </w:rPr>
        <w:t xml:space="preserve">er ikke </w:t>
      </w:r>
      <w:r w:rsidR="00BC6EAC">
        <w:rPr>
          <w:sz w:val="22"/>
          <w:lang w:val="nb-NO"/>
        </w:rPr>
        <w:t>veldig stor,</w:t>
      </w:r>
      <w:r w:rsidR="00807226">
        <w:rPr>
          <w:sz w:val="22"/>
          <w:lang w:val="nb-NO"/>
        </w:rPr>
        <w:t xml:space="preserve"> den er på ca. 4 prosentpoeng og på et målepunkt i</w:t>
      </w:r>
      <w:r w:rsidR="00BC6EAC">
        <w:rPr>
          <w:sz w:val="22"/>
          <w:lang w:val="nb-NO"/>
        </w:rPr>
        <w:t xml:space="preserve"> 2013 var </w:t>
      </w:r>
      <w:r w:rsidR="00807226">
        <w:rPr>
          <w:sz w:val="22"/>
          <w:lang w:val="nb-NO"/>
        </w:rPr>
        <w:t xml:space="preserve">forskjellen </w:t>
      </w:r>
      <w:r w:rsidR="00BC6EAC">
        <w:rPr>
          <w:sz w:val="22"/>
          <w:lang w:val="nb-NO"/>
        </w:rPr>
        <w:t xml:space="preserve">utlignet. </w:t>
      </w:r>
      <w:r w:rsidR="00807226">
        <w:rPr>
          <w:sz w:val="22"/>
          <w:lang w:val="nb-NO"/>
        </w:rPr>
        <w:t xml:space="preserve">Men skillet </w:t>
      </w:r>
      <w:r w:rsidR="008C20DF">
        <w:rPr>
          <w:sz w:val="22"/>
          <w:lang w:val="nb-NO"/>
        </w:rPr>
        <w:t>v</w:t>
      </w:r>
      <w:r w:rsidR="00807226">
        <w:rPr>
          <w:sz w:val="22"/>
          <w:lang w:val="nb-NO"/>
        </w:rPr>
        <w:t>i ser i figur 8 ser ut til å være en del av en varig utvikling som med unntak av 2013 har pågått helt siden 2003</w:t>
      </w:r>
    </w:p>
    <w:p w:rsidR="000277E6" w:rsidRDefault="009D602F" w:rsidP="00451791">
      <w:pPr>
        <w:pStyle w:val="Stil1"/>
        <w:spacing w:after="0"/>
        <w:rPr>
          <w:b/>
          <w:sz w:val="20"/>
          <w:lang w:val="nb-NO"/>
        </w:rPr>
      </w:pPr>
      <w:r w:rsidRPr="009923DE">
        <w:rPr>
          <w:b/>
          <w:sz w:val="20"/>
          <w:lang w:val="nb-NO"/>
        </w:rPr>
        <w:t xml:space="preserve">Figur </w:t>
      </w:r>
      <w:r w:rsidR="000277E6">
        <w:rPr>
          <w:b/>
          <w:sz w:val="20"/>
          <w:lang w:val="nb-NO"/>
        </w:rPr>
        <w:t>8</w:t>
      </w:r>
      <w:r w:rsidRPr="009923DE">
        <w:rPr>
          <w:b/>
          <w:sz w:val="20"/>
          <w:lang w:val="nb-NO"/>
        </w:rPr>
        <w:t>. Hvor ofte vil du si at du driver fysisk aktivitet i form av trening eller mosjon?</w:t>
      </w:r>
    </w:p>
    <w:p w:rsidR="009D602F" w:rsidRPr="000277E6" w:rsidRDefault="009D602F" w:rsidP="00451791">
      <w:pPr>
        <w:pStyle w:val="Stil1"/>
        <w:spacing w:after="0"/>
        <w:rPr>
          <w:b/>
          <w:sz w:val="20"/>
          <w:lang w:val="nb-NO"/>
        </w:rPr>
      </w:pPr>
      <w:r w:rsidRPr="00362488">
        <w:rPr>
          <w:b/>
          <w:i/>
          <w:sz w:val="20"/>
          <w:lang w:val="nb-NO"/>
        </w:rPr>
        <w:t xml:space="preserve">– </w:t>
      </w:r>
      <w:r>
        <w:rPr>
          <w:b/>
          <w:i/>
          <w:sz w:val="20"/>
          <w:lang w:val="nb-NO"/>
        </w:rPr>
        <w:t>Tre</w:t>
      </w:r>
      <w:r w:rsidRPr="00362488">
        <w:rPr>
          <w:b/>
          <w:i/>
          <w:sz w:val="20"/>
          <w:lang w:val="nb-NO"/>
        </w:rPr>
        <w:t xml:space="preserve"> gang</w:t>
      </w:r>
      <w:r>
        <w:rPr>
          <w:b/>
          <w:i/>
          <w:sz w:val="20"/>
          <w:lang w:val="nb-NO"/>
        </w:rPr>
        <w:t>er</w:t>
      </w:r>
      <w:r w:rsidRPr="00362488">
        <w:rPr>
          <w:b/>
          <w:i/>
          <w:sz w:val="20"/>
          <w:lang w:val="nb-NO"/>
        </w:rPr>
        <w:t xml:space="preserve"> i uka eller oftere</w:t>
      </w:r>
    </w:p>
    <w:p w:rsidR="009D602F" w:rsidRPr="009D602F" w:rsidRDefault="00807226" w:rsidP="009D602F">
      <w:pPr>
        <w:pStyle w:val="Stil1"/>
        <w:ind w:left="-142"/>
        <w:rPr>
          <w:color w:val="FF0000"/>
          <w:sz w:val="22"/>
          <w:lang w:val="nb-NO"/>
        </w:rPr>
      </w:pPr>
      <w:r w:rsidRPr="00807226">
        <w:rPr>
          <w:noProof/>
          <w:color w:val="FF0000"/>
          <w:sz w:val="20"/>
          <w:szCs w:val="20"/>
          <w:lang w:val="nb-NO"/>
        </w:rPr>
        <w:drawing>
          <wp:inline distT="0" distB="0" distL="0" distR="0" wp14:anchorId="72AC770B" wp14:editId="6A687141">
            <wp:extent cx="5760720" cy="2962275"/>
            <wp:effectExtent l="0" t="0" r="11430" b="9525"/>
            <wp:docPr id="910" name="Diagram 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B57A2" w:rsidRPr="008C06A1" w:rsidRDefault="00E5533F" w:rsidP="00C55B58">
      <w:pPr>
        <w:pStyle w:val="Stil1"/>
        <w:rPr>
          <w:sz w:val="22"/>
          <w:highlight w:val="yellow"/>
          <w:lang w:val="nb-NO"/>
        </w:rPr>
      </w:pPr>
      <w:r>
        <w:rPr>
          <w:sz w:val="22"/>
          <w:lang w:val="nb-NO"/>
        </w:rPr>
        <w:t xml:space="preserve">Når det er sagt, er forskjellen liten, og det har den strengt tatt vært i en del år. Som påpekt over, har </w:t>
      </w:r>
      <w:r w:rsidR="004A4A22">
        <w:rPr>
          <w:sz w:val="22"/>
          <w:lang w:val="nb-NO"/>
        </w:rPr>
        <w:t>utbredelsen</w:t>
      </w:r>
      <w:r>
        <w:rPr>
          <w:sz w:val="22"/>
          <w:lang w:val="nb-NO"/>
        </w:rPr>
        <w:t xml:space="preserve"> av høyere utdanning i befolkningen gjort at utdanningsnivå ikke alltid er like godt egnet til å skille atferd og holdninger mellom sosiale grupper</w:t>
      </w:r>
      <w:r w:rsidR="000277E6">
        <w:rPr>
          <w:sz w:val="22"/>
          <w:lang w:val="nb-NO"/>
        </w:rPr>
        <w:t>.</w:t>
      </w:r>
      <w:r w:rsidR="004A4A22">
        <w:rPr>
          <w:sz w:val="22"/>
          <w:lang w:val="nb-NO"/>
        </w:rPr>
        <w:t xml:space="preserve"> </w:t>
      </w:r>
      <w:r w:rsidR="00EA744A">
        <w:rPr>
          <w:sz w:val="22"/>
          <w:lang w:val="nb-NO"/>
        </w:rPr>
        <w:t>En måte å redusere effekten av utdanningseksplosjonen på er å skille mellom ulike høyere utdanningsnivåer.</w:t>
      </w:r>
      <w:r w:rsidR="00C55B58">
        <w:rPr>
          <w:sz w:val="22"/>
          <w:lang w:val="nb-NO"/>
        </w:rPr>
        <w:t xml:space="preserve"> </w:t>
      </w:r>
      <w:r w:rsidR="00C55B58" w:rsidRPr="006F0FC0">
        <w:rPr>
          <w:sz w:val="22"/>
          <w:lang w:val="nb-NO"/>
        </w:rPr>
        <w:t xml:space="preserve">Vi </w:t>
      </w:r>
      <w:r w:rsidR="00DD38B7">
        <w:rPr>
          <w:sz w:val="22"/>
          <w:lang w:val="nb-NO"/>
        </w:rPr>
        <w:t>deler derfor inn</w:t>
      </w:r>
      <w:r w:rsidR="006F0FC0" w:rsidRPr="006F0FC0">
        <w:rPr>
          <w:sz w:val="22"/>
          <w:lang w:val="nb-NO"/>
        </w:rPr>
        <w:t xml:space="preserve"> i de som har høyere utdanning med lavere grad og de som har </w:t>
      </w:r>
      <w:r w:rsidR="00320DCE">
        <w:rPr>
          <w:sz w:val="22"/>
          <w:lang w:val="nb-NO"/>
        </w:rPr>
        <w:t>høyere utdanning</w:t>
      </w:r>
      <w:r w:rsidR="006F0FC0" w:rsidRPr="006F0FC0">
        <w:rPr>
          <w:sz w:val="22"/>
          <w:lang w:val="nb-NO"/>
        </w:rPr>
        <w:t xml:space="preserve"> med høyere grad</w:t>
      </w:r>
      <w:r w:rsidR="006F0FC0" w:rsidRPr="006F0FC0">
        <w:rPr>
          <w:rStyle w:val="Fotnotereferanse"/>
          <w:sz w:val="22"/>
          <w:lang w:val="nb-NO"/>
        </w:rPr>
        <w:footnoteReference w:id="4"/>
      </w:r>
      <w:r w:rsidR="006F0FC0" w:rsidRPr="006F0FC0">
        <w:rPr>
          <w:sz w:val="22"/>
          <w:lang w:val="nb-NO"/>
        </w:rPr>
        <w:t xml:space="preserve">. </w:t>
      </w:r>
    </w:p>
    <w:p w:rsidR="00EA744A" w:rsidRPr="00D12A9A" w:rsidRDefault="00092F47" w:rsidP="009A0453">
      <w:pPr>
        <w:pStyle w:val="Stil1"/>
        <w:rPr>
          <w:color w:val="000000" w:themeColor="text1"/>
          <w:sz w:val="22"/>
          <w:lang w:val="nb-NO"/>
        </w:rPr>
      </w:pPr>
      <w:r w:rsidRPr="00D12A9A">
        <w:rPr>
          <w:color w:val="000000" w:themeColor="text1"/>
          <w:sz w:val="22"/>
          <w:lang w:val="nb-NO"/>
        </w:rPr>
        <w:t xml:space="preserve">Skillet mellom ulike nivåer av høyere utdanning har blitt gjort i Norsk Monitor siden 2011. </w:t>
      </w:r>
      <w:r w:rsidR="00320DCE" w:rsidRPr="00D12A9A">
        <w:rPr>
          <w:color w:val="000000" w:themeColor="text1"/>
          <w:sz w:val="22"/>
          <w:lang w:val="nb-NO"/>
        </w:rPr>
        <w:t>Figur 9</w:t>
      </w:r>
      <w:r w:rsidR="009A0453" w:rsidRPr="00D12A9A">
        <w:rPr>
          <w:color w:val="000000" w:themeColor="text1"/>
          <w:sz w:val="22"/>
          <w:lang w:val="nb-NO"/>
        </w:rPr>
        <w:t xml:space="preserve"> </w:t>
      </w:r>
      <w:r w:rsidR="007B57A2" w:rsidRPr="00D12A9A">
        <w:rPr>
          <w:color w:val="000000" w:themeColor="text1"/>
          <w:sz w:val="22"/>
          <w:lang w:val="nb-NO"/>
        </w:rPr>
        <w:t>viser 201</w:t>
      </w:r>
      <w:r w:rsidR="00D12A9A">
        <w:rPr>
          <w:color w:val="000000" w:themeColor="text1"/>
          <w:sz w:val="22"/>
          <w:lang w:val="nb-NO"/>
        </w:rPr>
        <w:t>7</w:t>
      </w:r>
      <w:r w:rsidR="00E346CE" w:rsidRPr="00D12A9A">
        <w:rPr>
          <w:color w:val="000000" w:themeColor="text1"/>
          <w:sz w:val="22"/>
          <w:lang w:val="nb-NO"/>
        </w:rPr>
        <w:t>/1</w:t>
      </w:r>
      <w:r w:rsidR="00D12A9A">
        <w:rPr>
          <w:color w:val="000000" w:themeColor="text1"/>
          <w:sz w:val="22"/>
          <w:lang w:val="nb-NO"/>
        </w:rPr>
        <w:t>8</w:t>
      </w:r>
      <w:r w:rsidR="007B57A2" w:rsidRPr="00D12A9A">
        <w:rPr>
          <w:color w:val="000000" w:themeColor="text1"/>
          <w:sz w:val="22"/>
          <w:lang w:val="nb-NO"/>
        </w:rPr>
        <w:t>-tallene for de</w:t>
      </w:r>
      <w:r w:rsidR="00E803E0" w:rsidRPr="00D12A9A">
        <w:rPr>
          <w:color w:val="000000" w:themeColor="text1"/>
          <w:sz w:val="22"/>
          <w:lang w:val="nb-NO"/>
        </w:rPr>
        <w:t>m</w:t>
      </w:r>
      <w:r w:rsidR="007B57A2" w:rsidRPr="00D12A9A">
        <w:rPr>
          <w:color w:val="000000" w:themeColor="text1"/>
          <w:sz w:val="22"/>
          <w:lang w:val="nb-NO"/>
        </w:rPr>
        <w:t xml:space="preserve"> som trener henholdsvis minst én gang i uka og minst tre ganger i uka. </w:t>
      </w:r>
      <w:r w:rsidR="00FB2492" w:rsidRPr="00D12A9A">
        <w:rPr>
          <w:color w:val="000000" w:themeColor="text1"/>
          <w:sz w:val="22"/>
          <w:lang w:val="nb-NO"/>
        </w:rPr>
        <w:t xml:space="preserve">Som vi ser, er det </w:t>
      </w:r>
      <w:r w:rsidR="00816E33" w:rsidRPr="00D12A9A">
        <w:rPr>
          <w:color w:val="000000" w:themeColor="text1"/>
          <w:sz w:val="22"/>
          <w:lang w:val="nb-NO"/>
        </w:rPr>
        <w:t xml:space="preserve">visse forskjeller ved at </w:t>
      </w:r>
      <w:r w:rsidR="00E803E0" w:rsidRPr="00D12A9A">
        <w:rPr>
          <w:color w:val="000000" w:themeColor="text1"/>
          <w:sz w:val="22"/>
          <w:lang w:val="nb-NO"/>
        </w:rPr>
        <w:t>personer</w:t>
      </w:r>
      <w:r w:rsidR="00816E33" w:rsidRPr="00D12A9A">
        <w:rPr>
          <w:color w:val="000000" w:themeColor="text1"/>
          <w:sz w:val="22"/>
          <w:lang w:val="nb-NO"/>
        </w:rPr>
        <w:t xml:space="preserve"> med hø</w:t>
      </w:r>
      <w:r w:rsidR="00E803E0" w:rsidRPr="00D12A9A">
        <w:rPr>
          <w:color w:val="000000" w:themeColor="text1"/>
          <w:sz w:val="22"/>
          <w:lang w:val="nb-NO"/>
        </w:rPr>
        <w:t>yest utdanning er noe mer aktive</w:t>
      </w:r>
      <w:r w:rsidR="00816E33" w:rsidRPr="00D12A9A">
        <w:rPr>
          <w:color w:val="000000" w:themeColor="text1"/>
          <w:sz w:val="22"/>
          <w:lang w:val="nb-NO"/>
        </w:rPr>
        <w:t xml:space="preserve">. </w:t>
      </w:r>
    </w:p>
    <w:p w:rsidR="00484E66" w:rsidRDefault="00484E66" w:rsidP="009A0453">
      <w:pPr>
        <w:pStyle w:val="Stil1"/>
        <w:rPr>
          <w:color w:val="FF0000"/>
          <w:sz w:val="22"/>
          <w:lang w:val="nb-NO"/>
        </w:rPr>
      </w:pPr>
    </w:p>
    <w:p w:rsidR="00484E66" w:rsidRDefault="00484E66" w:rsidP="009A0453">
      <w:pPr>
        <w:pStyle w:val="Stil1"/>
        <w:rPr>
          <w:color w:val="FF0000"/>
          <w:sz w:val="22"/>
          <w:lang w:val="nb-NO"/>
        </w:rPr>
      </w:pPr>
    </w:p>
    <w:p w:rsidR="00484E66" w:rsidRDefault="00484E66">
      <w:pPr>
        <w:rPr>
          <w:rFonts w:ascii="Arial" w:hAnsi="Arial" w:cs="Arial"/>
          <w:color w:val="FF0000"/>
        </w:rPr>
      </w:pPr>
      <w:r>
        <w:rPr>
          <w:color w:val="FF0000"/>
        </w:rPr>
        <w:br w:type="page"/>
      </w:r>
    </w:p>
    <w:p w:rsidR="000277E6" w:rsidRPr="00D12A9A" w:rsidRDefault="000277E6" w:rsidP="000277E6">
      <w:pPr>
        <w:pStyle w:val="Stil1"/>
        <w:spacing w:after="0"/>
        <w:rPr>
          <w:b/>
          <w:color w:val="000000" w:themeColor="text1"/>
          <w:sz w:val="20"/>
          <w:lang w:val="nb-NO"/>
        </w:rPr>
      </w:pPr>
      <w:r w:rsidRPr="00D12A9A">
        <w:rPr>
          <w:b/>
          <w:color w:val="000000" w:themeColor="text1"/>
          <w:sz w:val="20"/>
          <w:lang w:val="nb-NO"/>
        </w:rPr>
        <w:lastRenderedPageBreak/>
        <w:t>Figur 9. Hvor ofte vil du si at du driver fysisk aktivitet i form av trening eller mosjon?</w:t>
      </w:r>
    </w:p>
    <w:p w:rsidR="000277E6" w:rsidRPr="000277E6" w:rsidRDefault="00D12A9A" w:rsidP="000277E6">
      <w:pPr>
        <w:pStyle w:val="Stil1"/>
        <w:rPr>
          <w:sz w:val="22"/>
          <w:lang w:val="nb-NO"/>
        </w:rPr>
      </w:pPr>
      <w:r w:rsidRPr="00D12A9A">
        <w:rPr>
          <w:noProof/>
          <w:sz w:val="22"/>
          <w:lang w:val="nb-NO"/>
        </w:rPr>
        <w:drawing>
          <wp:inline distT="0" distB="0" distL="0" distR="0" wp14:anchorId="4B185C55" wp14:editId="3EEDB71A">
            <wp:extent cx="5760720" cy="2886710"/>
            <wp:effectExtent l="0" t="0" r="0" b="8890"/>
            <wp:docPr id="288" name="Diagram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51791" w:rsidRPr="00EE1B8F" w:rsidRDefault="00451791" w:rsidP="00DE1DC2">
      <w:pPr>
        <w:pStyle w:val="Stil1"/>
        <w:spacing w:after="120"/>
        <w:rPr>
          <w:b/>
          <w:color w:val="000000" w:themeColor="text1"/>
          <w:sz w:val="22"/>
          <w:lang w:val="nb-NO"/>
        </w:rPr>
      </w:pPr>
      <w:r w:rsidRPr="00EE1B8F">
        <w:rPr>
          <w:b/>
          <w:color w:val="000000" w:themeColor="text1"/>
          <w:sz w:val="22"/>
          <w:lang w:val="nb-NO"/>
        </w:rPr>
        <w:t>Inntekt</w:t>
      </w:r>
    </w:p>
    <w:p w:rsidR="000277E6" w:rsidRPr="00D12A9A" w:rsidRDefault="00451791" w:rsidP="00451791">
      <w:pPr>
        <w:pStyle w:val="Stil1"/>
        <w:rPr>
          <w:color w:val="000000" w:themeColor="text1"/>
          <w:sz w:val="22"/>
          <w:lang w:val="nb-NO"/>
        </w:rPr>
      </w:pPr>
      <w:r w:rsidRPr="00D12A9A">
        <w:rPr>
          <w:color w:val="000000" w:themeColor="text1"/>
          <w:sz w:val="22"/>
          <w:lang w:val="nb-NO"/>
        </w:rPr>
        <w:t xml:space="preserve">Mens utdanning altså tidligere var nærmere koblet til </w:t>
      </w:r>
      <w:r w:rsidR="00F26C5A" w:rsidRPr="00D12A9A">
        <w:rPr>
          <w:color w:val="000000" w:themeColor="text1"/>
          <w:sz w:val="22"/>
          <w:lang w:val="nb-NO"/>
        </w:rPr>
        <w:t>sosial</w:t>
      </w:r>
      <w:r w:rsidRPr="00D12A9A">
        <w:rPr>
          <w:color w:val="000000" w:themeColor="text1"/>
          <w:sz w:val="22"/>
          <w:lang w:val="nb-NO"/>
        </w:rPr>
        <w:t xml:space="preserve"> status </w:t>
      </w:r>
      <w:r w:rsidR="00F26C5A" w:rsidRPr="00D12A9A">
        <w:rPr>
          <w:color w:val="000000" w:themeColor="text1"/>
          <w:sz w:val="22"/>
          <w:lang w:val="nb-NO"/>
        </w:rPr>
        <w:t xml:space="preserve">og klasse </w:t>
      </w:r>
      <w:r w:rsidRPr="00D12A9A">
        <w:rPr>
          <w:color w:val="000000" w:themeColor="text1"/>
          <w:sz w:val="22"/>
          <w:lang w:val="nb-NO"/>
        </w:rPr>
        <w:t xml:space="preserve">enn det er i dag, spiller inntekt </w:t>
      </w:r>
      <w:r w:rsidR="0025740D" w:rsidRPr="00D12A9A">
        <w:rPr>
          <w:color w:val="000000" w:themeColor="text1"/>
          <w:sz w:val="22"/>
          <w:lang w:val="nb-NO"/>
        </w:rPr>
        <w:t xml:space="preserve">stadig </w:t>
      </w:r>
      <w:r w:rsidRPr="00D12A9A">
        <w:rPr>
          <w:color w:val="000000" w:themeColor="text1"/>
          <w:sz w:val="22"/>
          <w:lang w:val="nb-NO"/>
        </w:rPr>
        <w:t>en viktig rolle som sosioøkonomisk forklaringsvariabel</w:t>
      </w:r>
      <w:r w:rsidR="00F26C5A" w:rsidRPr="00D12A9A">
        <w:rPr>
          <w:color w:val="000000" w:themeColor="text1"/>
          <w:sz w:val="22"/>
          <w:lang w:val="nb-NO"/>
        </w:rPr>
        <w:t xml:space="preserve"> på mange områder. </w:t>
      </w:r>
      <w:r w:rsidR="0025740D" w:rsidRPr="00D12A9A">
        <w:rPr>
          <w:color w:val="000000" w:themeColor="text1"/>
          <w:sz w:val="22"/>
          <w:lang w:val="nb-NO"/>
        </w:rPr>
        <w:t>Som for utdanning</w:t>
      </w:r>
      <w:r w:rsidR="00DD38B7" w:rsidRPr="00D12A9A">
        <w:rPr>
          <w:color w:val="000000" w:themeColor="text1"/>
          <w:sz w:val="22"/>
          <w:lang w:val="nb-NO"/>
        </w:rPr>
        <w:t>svariabelen,</w:t>
      </w:r>
      <w:r w:rsidR="00F26C5A" w:rsidRPr="00D12A9A">
        <w:rPr>
          <w:color w:val="000000" w:themeColor="text1"/>
          <w:sz w:val="22"/>
          <w:lang w:val="nb-NO"/>
        </w:rPr>
        <w:t xml:space="preserve"> er det viktig å være oppmerksom på at inntekt ikke bare varierer med sosioøkonomisk tilhørighet, men også med alder. </w:t>
      </w:r>
      <w:r w:rsidR="00321359" w:rsidRPr="00D12A9A">
        <w:rPr>
          <w:color w:val="000000" w:themeColor="text1"/>
          <w:sz w:val="22"/>
          <w:lang w:val="nb-NO"/>
        </w:rPr>
        <w:t>Resultatene vil naturligvis kunne påvirkes av dette. I</w:t>
      </w:r>
      <w:r w:rsidR="00F26C5A" w:rsidRPr="00D12A9A">
        <w:rPr>
          <w:color w:val="000000" w:themeColor="text1"/>
          <w:sz w:val="22"/>
          <w:lang w:val="nb-NO"/>
        </w:rPr>
        <w:t xml:space="preserve"> tillegg</w:t>
      </w:r>
      <w:r w:rsidR="00321359" w:rsidRPr="00D12A9A">
        <w:rPr>
          <w:color w:val="000000" w:themeColor="text1"/>
          <w:sz w:val="22"/>
          <w:lang w:val="nb-NO"/>
        </w:rPr>
        <w:t xml:space="preserve"> er det viktig å ha i mente at inntektsnivået i befolkningen har økt betydelig over tid. Dette gjør det lite hensiktsmessig å studere lengre tidsserier med de samme inntektsintervallene. Vi tar derfor bare med resultater for de siste ti årene, det vil si fra og med 2005. </w:t>
      </w:r>
      <w:r w:rsidR="005E4983" w:rsidRPr="00D12A9A">
        <w:rPr>
          <w:color w:val="000000" w:themeColor="text1"/>
          <w:sz w:val="22"/>
          <w:lang w:val="nb-NO"/>
        </w:rPr>
        <w:t xml:space="preserve">Som nevnt i kapittel 2, er det </w:t>
      </w:r>
      <w:r w:rsidR="00363408" w:rsidRPr="00D12A9A">
        <w:rPr>
          <w:color w:val="000000" w:themeColor="text1"/>
          <w:sz w:val="22"/>
          <w:lang w:val="nb-NO"/>
        </w:rPr>
        <w:t>h</w:t>
      </w:r>
      <w:r w:rsidR="00321359" w:rsidRPr="00D12A9A">
        <w:rPr>
          <w:color w:val="000000" w:themeColor="text1"/>
          <w:sz w:val="22"/>
          <w:lang w:val="nb-NO"/>
        </w:rPr>
        <w:t>usstandsinntekt</w:t>
      </w:r>
      <w:r w:rsidR="005E4983" w:rsidRPr="00D12A9A">
        <w:rPr>
          <w:color w:val="000000" w:themeColor="text1"/>
          <w:sz w:val="22"/>
          <w:lang w:val="nb-NO"/>
        </w:rPr>
        <w:t xml:space="preserve"> vi forholder oss til. Vi grupperer inntekten i </w:t>
      </w:r>
      <w:r w:rsidR="00001658" w:rsidRPr="00D12A9A">
        <w:rPr>
          <w:color w:val="000000" w:themeColor="text1"/>
          <w:sz w:val="22"/>
          <w:lang w:val="nb-NO"/>
        </w:rPr>
        <w:t>lav, middels og høy</w:t>
      </w:r>
      <w:r w:rsidR="00001658" w:rsidRPr="00D12A9A">
        <w:rPr>
          <w:rStyle w:val="Fotnotereferanse"/>
          <w:color w:val="000000" w:themeColor="text1"/>
          <w:sz w:val="22"/>
          <w:lang w:val="nb-NO"/>
        </w:rPr>
        <w:footnoteReference w:id="5"/>
      </w:r>
      <w:r w:rsidR="00001658" w:rsidRPr="00D12A9A">
        <w:rPr>
          <w:color w:val="000000" w:themeColor="text1"/>
          <w:sz w:val="22"/>
          <w:lang w:val="nb-NO"/>
        </w:rPr>
        <w:t>.</w:t>
      </w:r>
    </w:p>
    <w:p w:rsidR="000E6A9F" w:rsidRPr="009F7F9E" w:rsidRDefault="00A355E5" w:rsidP="000E6A9F">
      <w:pPr>
        <w:pStyle w:val="Stil1"/>
        <w:rPr>
          <w:b/>
          <w:sz w:val="20"/>
          <w:lang w:val="nb-NO"/>
        </w:rPr>
      </w:pPr>
      <w:r w:rsidRPr="00EE1B8F">
        <w:rPr>
          <w:color w:val="000000" w:themeColor="text1"/>
          <w:sz w:val="22"/>
          <w:lang w:val="nb-NO"/>
        </w:rPr>
        <w:t>I figur</w:t>
      </w:r>
      <w:r w:rsidR="004E356F" w:rsidRPr="00EE1B8F">
        <w:rPr>
          <w:color w:val="000000" w:themeColor="text1"/>
          <w:sz w:val="22"/>
          <w:lang w:val="nb-NO"/>
        </w:rPr>
        <w:t xml:space="preserve"> </w:t>
      </w:r>
      <w:r w:rsidR="002D1A55" w:rsidRPr="00EE1B8F">
        <w:rPr>
          <w:color w:val="000000" w:themeColor="text1"/>
          <w:sz w:val="22"/>
          <w:lang w:val="nb-NO"/>
        </w:rPr>
        <w:t>10</w:t>
      </w:r>
      <w:r w:rsidR="00EE1B8F" w:rsidRPr="00EE1B8F">
        <w:rPr>
          <w:color w:val="000000" w:themeColor="text1"/>
          <w:sz w:val="22"/>
          <w:lang w:val="nb-NO"/>
        </w:rPr>
        <w:t xml:space="preserve"> ser vi at det i</w:t>
      </w:r>
      <w:r w:rsidR="004E356F" w:rsidRPr="00EE1B8F">
        <w:rPr>
          <w:color w:val="000000" w:themeColor="text1"/>
          <w:sz w:val="22"/>
          <w:lang w:val="nb-NO"/>
        </w:rPr>
        <w:t xml:space="preserve">kke </w:t>
      </w:r>
      <w:r w:rsidR="00EE1B8F" w:rsidRPr="00EE1B8F">
        <w:rPr>
          <w:color w:val="000000" w:themeColor="text1"/>
          <w:sz w:val="22"/>
          <w:lang w:val="nb-NO"/>
        </w:rPr>
        <w:t xml:space="preserve">var store forskjeller i </w:t>
      </w:r>
      <w:r w:rsidR="004E356F" w:rsidRPr="00EE1B8F">
        <w:rPr>
          <w:color w:val="000000" w:themeColor="text1"/>
          <w:sz w:val="22"/>
          <w:lang w:val="nb-NO"/>
        </w:rPr>
        <w:t>mellom inntektsgruppene</w:t>
      </w:r>
      <w:r w:rsidR="00EE1B8F" w:rsidRPr="00EE1B8F">
        <w:rPr>
          <w:color w:val="000000" w:themeColor="text1"/>
          <w:sz w:val="22"/>
          <w:lang w:val="nb-NO"/>
        </w:rPr>
        <w:t xml:space="preserve"> i 2015, men at vi i 2017 ser at aktivitetsnivået øker både blant de med høyest og lavest inntekt og minker blant de med lavest inntekt. De med lavest inntekt </w:t>
      </w:r>
      <w:r w:rsidR="00EE1B8F">
        <w:rPr>
          <w:color w:val="000000" w:themeColor="text1"/>
          <w:sz w:val="22"/>
          <w:lang w:val="nb-NO"/>
        </w:rPr>
        <w:t xml:space="preserve">er sammensatt </w:t>
      </w:r>
      <w:r w:rsidR="00EE1B8F" w:rsidRPr="00EE1B8F">
        <w:rPr>
          <w:color w:val="000000" w:themeColor="text1"/>
          <w:sz w:val="22"/>
          <w:lang w:val="nb-NO"/>
        </w:rPr>
        <w:t xml:space="preserve">av to ulike grupperinger; de eldste som er en gruppe som har blir mer aktive </w:t>
      </w:r>
      <w:r w:rsidR="00E37252">
        <w:rPr>
          <w:color w:val="000000" w:themeColor="text1"/>
          <w:sz w:val="22"/>
          <w:lang w:val="nb-NO"/>
        </w:rPr>
        <w:t>samt de av de</w:t>
      </w:r>
      <w:r w:rsidR="00EE1B8F" w:rsidRPr="00EE1B8F">
        <w:rPr>
          <w:color w:val="000000" w:themeColor="text1"/>
          <w:sz w:val="22"/>
          <w:lang w:val="nb-NO"/>
        </w:rPr>
        <w:t xml:space="preserve"> </w:t>
      </w:r>
      <w:r w:rsidR="00EE1B8F">
        <w:rPr>
          <w:color w:val="000000" w:themeColor="text1"/>
          <w:sz w:val="22"/>
          <w:lang w:val="nb-NO"/>
        </w:rPr>
        <w:t xml:space="preserve">unge som </w:t>
      </w:r>
      <w:r w:rsidR="00EE1B8F" w:rsidRPr="00EE1B8F">
        <w:rPr>
          <w:color w:val="000000" w:themeColor="text1"/>
          <w:sz w:val="22"/>
          <w:lang w:val="nb-NO"/>
        </w:rPr>
        <w:t>ennå ikke ha</w:t>
      </w:r>
      <w:r w:rsidR="00EE1B8F">
        <w:rPr>
          <w:color w:val="000000" w:themeColor="text1"/>
          <w:sz w:val="22"/>
          <w:lang w:val="nb-NO"/>
        </w:rPr>
        <w:t>r kommet i jobb</w:t>
      </w:r>
      <w:r w:rsidR="00E37252">
        <w:rPr>
          <w:color w:val="000000" w:themeColor="text1"/>
          <w:sz w:val="22"/>
          <w:lang w:val="nb-NO"/>
        </w:rPr>
        <w:t>, herunder mange studenter.</w:t>
      </w:r>
    </w:p>
    <w:p w:rsidR="00363408" w:rsidRDefault="00363408" w:rsidP="00363408">
      <w:pPr>
        <w:pStyle w:val="Stil1"/>
        <w:spacing w:after="0"/>
        <w:rPr>
          <w:b/>
          <w:sz w:val="20"/>
          <w:lang w:val="nb-NO"/>
        </w:rPr>
      </w:pPr>
      <w:r w:rsidRPr="009923DE">
        <w:rPr>
          <w:b/>
          <w:sz w:val="20"/>
          <w:lang w:val="nb-NO"/>
        </w:rPr>
        <w:t xml:space="preserve">Figur </w:t>
      </w:r>
      <w:r w:rsidR="00960721">
        <w:rPr>
          <w:b/>
          <w:sz w:val="20"/>
          <w:lang w:val="nb-NO"/>
        </w:rPr>
        <w:t>10</w:t>
      </w:r>
      <w:r w:rsidRPr="009923DE">
        <w:rPr>
          <w:b/>
          <w:sz w:val="20"/>
          <w:lang w:val="nb-NO"/>
        </w:rPr>
        <w:t>. Hvor ofte vil du si at du driver fysisk aktivitet i form av trening eller mosjon?</w:t>
      </w:r>
    </w:p>
    <w:p w:rsidR="00363408" w:rsidRPr="00363408" w:rsidRDefault="00363408" w:rsidP="00363408">
      <w:pPr>
        <w:pStyle w:val="Stil1"/>
        <w:spacing w:after="0"/>
        <w:rPr>
          <w:b/>
          <w:sz w:val="20"/>
          <w:lang w:val="nb-NO"/>
        </w:rPr>
      </w:pPr>
      <w:r w:rsidRPr="00362488">
        <w:rPr>
          <w:b/>
          <w:i/>
          <w:sz w:val="20"/>
          <w:lang w:val="nb-NO"/>
        </w:rPr>
        <w:t xml:space="preserve">– </w:t>
      </w:r>
      <w:r>
        <w:rPr>
          <w:b/>
          <w:i/>
          <w:sz w:val="20"/>
          <w:lang w:val="nb-NO"/>
        </w:rPr>
        <w:t>Tre</w:t>
      </w:r>
      <w:r w:rsidRPr="00362488">
        <w:rPr>
          <w:b/>
          <w:i/>
          <w:sz w:val="20"/>
          <w:lang w:val="nb-NO"/>
        </w:rPr>
        <w:t xml:space="preserve"> gang</w:t>
      </w:r>
      <w:r>
        <w:rPr>
          <w:b/>
          <w:i/>
          <w:sz w:val="20"/>
          <w:lang w:val="nb-NO"/>
        </w:rPr>
        <w:t>er</w:t>
      </w:r>
      <w:r w:rsidRPr="00362488">
        <w:rPr>
          <w:b/>
          <w:i/>
          <w:sz w:val="20"/>
          <w:lang w:val="nb-NO"/>
        </w:rPr>
        <w:t xml:space="preserve"> i uka eller oftere</w:t>
      </w:r>
    </w:p>
    <w:p w:rsidR="000277E6" w:rsidRDefault="00D12A9A" w:rsidP="00451791">
      <w:pPr>
        <w:pStyle w:val="Stil1"/>
        <w:rPr>
          <w:b/>
          <w:sz w:val="22"/>
          <w:lang w:val="nb-NO"/>
        </w:rPr>
      </w:pPr>
      <w:r w:rsidRPr="00D12A9A">
        <w:rPr>
          <w:b/>
          <w:noProof/>
          <w:sz w:val="22"/>
          <w:lang w:val="nb-NO"/>
        </w:rPr>
        <w:drawing>
          <wp:inline distT="0" distB="0" distL="0" distR="0" wp14:anchorId="64F0BA39" wp14:editId="0F8D67D5">
            <wp:extent cx="5760720" cy="1627632"/>
            <wp:effectExtent l="0" t="0" r="11430" b="10795"/>
            <wp:docPr id="289" name="Diagram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77E6" w:rsidRDefault="005F6CC2" w:rsidP="00DE1DC2">
      <w:pPr>
        <w:pStyle w:val="Stil1"/>
        <w:spacing w:after="120"/>
        <w:rPr>
          <w:b/>
          <w:sz w:val="22"/>
          <w:lang w:val="nb-NO"/>
        </w:rPr>
      </w:pPr>
      <w:r>
        <w:rPr>
          <w:b/>
          <w:sz w:val="22"/>
          <w:lang w:val="nb-NO"/>
        </w:rPr>
        <w:lastRenderedPageBreak/>
        <w:t>Landsdel</w:t>
      </w:r>
    </w:p>
    <w:p w:rsidR="00A355E5" w:rsidRDefault="00960721" w:rsidP="00C0733D">
      <w:pPr>
        <w:pStyle w:val="Stil1"/>
        <w:rPr>
          <w:sz w:val="22"/>
          <w:lang w:val="nb-NO"/>
        </w:rPr>
      </w:pPr>
      <w:r>
        <w:rPr>
          <w:sz w:val="22"/>
          <w:lang w:val="nb-NO"/>
        </w:rPr>
        <w:t>En annen faktor som heller ikke</w:t>
      </w:r>
      <w:r w:rsidR="00FC3A74">
        <w:rPr>
          <w:sz w:val="22"/>
          <w:lang w:val="nb-NO"/>
        </w:rPr>
        <w:t xml:space="preserve"> har hatt systematiske forskjeller </w:t>
      </w:r>
      <w:r w:rsidR="00D85AB2">
        <w:rPr>
          <w:sz w:val="22"/>
          <w:lang w:val="nb-NO"/>
        </w:rPr>
        <w:t xml:space="preserve">tidligere </w:t>
      </w:r>
      <w:r w:rsidR="00FC3A74">
        <w:rPr>
          <w:sz w:val="22"/>
          <w:lang w:val="nb-NO"/>
        </w:rPr>
        <w:t>er geografi. Fra Norsk Monitor vet vi at det finnes en del sosiokulturelle og verdimessige ulikheter mellom de forskjellige delene av landet.</w:t>
      </w:r>
      <w:r w:rsidR="00733136">
        <w:rPr>
          <w:sz w:val="22"/>
          <w:lang w:val="nb-NO"/>
        </w:rPr>
        <w:t xml:space="preserve"> Det har likevel ikke vært noen klare </w:t>
      </w:r>
      <w:r w:rsidR="00A51067">
        <w:rPr>
          <w:sz w:val="22"/>
          <w:lang w:val="nb-NO"/>
        </w:rPr>
        <w:t xml:space="preserve">geografiske </w:t>
      </w:r>
      <w:r w:rsidR="00733136">
        <w:rPr>
          <w:sz w:val="22"/>
          <w:lang w:val="nb-NO"/>
        </w:rPr>
        <w:t xml:space="preserve">forskjeller når det </w:t>
      </w:r>
      <w:r w:rsidR="00A355E5">
        <w:rPr>
          <w:sz w:val="22"/>
          <w:lang w:val="nb-NO"/>
        </w:rPr>
        <w:t>kommer til treningshyppighet.</w:t>
      </w:r>
    </w:p>
    <w:p w:rsidR="00484E66" w:rsidRDefault="00FB79AA" w:rsidP="00C0733D">
      <w:pPr>
        <w:pStyle w:val="Stil1"/>
        <w:rPr>
          <w:sz w:val="22"/>
          <w:lang w:val="nb-NO"/>
        </w:rPr>
      </w:pPr>
      <w:r>
        <w:rPr>
          <w:sz w:val="22"/>
          <w:lang w:val="nb-NO"/>
        </w:rPr>
        <w:t>Som vi ser av figur</w:t>
      </w:r>
      <w:r w:rsidR="00A51067">
        <w:rPr>
          <w:sz w:val="22"/>
          <w:lang w:val="nb-NO"/>
        </w:rPr>
        <w:t xml:space="preserve"> </w:t>
      </w:r>
      <w:r>
        <w:rPr>
          <w:sz w:val="22"/>
          <w:lang w:val="nb-NO"/>
        </w:rPr>
        <w:t>11</w:t>
      </w:r>
      <w:r w:rsidR="00A355E5">
        <w:rPr>
          <w:sz w:val="22"/>
          <w:lang w:val="nb-NO"/>
        </w:rPr>
        <w:t xml:space="preserve"> på neste side</w:t>
      </w:r>
      <w:r w:rsidR="00A51067">
        <w:rPr>
          <w:sz w:val="22"/>
          <w:lang w:val="nb-NO"/>
        </w:rPr>
        <w:t xml:space="preserve">, har økningen i andeler som er fysisk aktive funnet sted i hele landet, omtrent på samme tid og i samme omfang. </w:t>
      </w:r>
      <w:r w:rsidR="00480BE1">
        <w:rPr>
          <w:sz w:val="22"/>
          <w:lang w:val="nb-NO"/>
        </w:rPr>
        <w:t xml:space="preserve">Det samme er tilfellet med stagnasjonen og antydningene til nedgang de aller siste årene. </w:t>
      </w:r>
    </w:p>
    <w:p w:rsidR="002C5327" w:rsidRDefault="00480BE1" w:rsidP="00C0733D">
      <w:pPr>
        <w:pStyle w:val="Stil1"/>
        <w:rPr>
          <w:sz w:val="22"/>
          <w:lang w:val="nb-NO"/>
        </w:rPr>
      </w:pPr>
      <w:r>
        <w:rPr>
          <w:sz w:val="22"/>
          <w:lang w:val="nb-NO"/>
        </w:rPr>
        <w:t xml:space="preserve">Interessant nok er det folk i Midt-Norge, det vil si Møre og Romsdal og Trøndelagsfylkene, som har den </w:t>
      </w:r>
      <w:r w:rsidR="004E146F">
        <w:rPr>
          <w:sz w:val="22"/>
          <w:lang w:val="nb-NO"/>
        </w:rPr>
        <w:t>største</w:t>
      </w:r>
      <w:r w:rsidR="00D85AB2">
        <w:rPr>
          <w:sz w:val="22"/>
          <w:lang w:val="nb-NO"/>
        </w:rPr>
        <w:t xml:space="preserve"> </w:t>
      </w:r>
      <w:r w:rsidR="00484E66">
        <w:rPr>
          <w:sz w:val="22"/>
          <w:lang w:val="nb-NO"/>
        </w:rPr>
        <w:t xml:space="preserve">stabile andelen over tid </w:t>
      </w:r>
      <w:r w:rsidR="00D85AB2">
        <w:rPr>
          <w:sz w:val="22"/>
          <w:lang w:val="nb-NO"/>
        </w:rPr>
        <w:t>andelen som trener tre ganger</w:t>
      </w:r>
      <w:r>
        <w:rPr>
          <w:sz w:val="22"/>
          <w:lang w:val="nb-NO"/>
        </w:rPr>
        <w:t xml:space="preserve"> i uka eller oftere. På 1990-tallet var dette stort sett den landsdelen med </w:t>
      </w:r>
      <w:r w:rsidR="004E146F">
        <w:rPr>
          <w:sz w:val="22"/>
          <w:lang w:val="nb-NO"/>
        </w:rPr>
        <w:t>minst</w:t>
      </w:r>
      <w:r>
        <w:rPr>
          <w:sz w:val="22"/>
          <w:lang w:val="nb-NO"/>
        </w:rPr>
        <w:t xml:space="preserve"> andel. Ellers er det også verdt å kommentere at Østlandet utenom Oslo har </w:t>
      </w:r>
      <w:r w:rsidR="00DE0F52">
        <w:rPr>
          <w:sz w:val="22"/>
          <w:lang w:val="nb-NO"/>
        </w:rPr>
        <w:t xml:space="preserve">hatt </w:t>
      </w:r>
      <w:r>
        <w:rPr>
          <w:sz w:val="22"/>
          <w:lang w:val="nb-NO"/>
        </w:rPr>
        <w:t xml:space="preserve">den </w:t>
      </w:r>
      <w:r w:rsidR="004E146F">
        <w:rPr>
          <w:sz w:val="22"/>
          <w:lang w:val="nb-NO"/>
        </w:rPr>
        <w:t>minste</w:t>
      </w:r>
      <w:r>
        <w:rPr>
          <w:sz w:val="22"/>
          <w:lang w:val="nb-NO"/>
        </w:rPr>
        <w:t xml:space="preserve"> andelen</w:t>
      </w:r>
      <w:r w:rsidR="00DE0F52">
        <w:rPr>
          <w:sz w:val="22"/>
          <w:lang w:val="nb-NO"/>
        </w:rPr>
        <w:t xml:space="preserve"> </w:t>
      </w:r>
      <w:r>
        <w:rPr>
          <w:sz w:val="22"/>
          <w:lang w:val="nb-NO"/>
        </w:rPr>
        <w:t>de siste ti årene.</w:t>
      </w:r>
    </w:p>
    <w:p w:rsidR="004B5F5D" w:rsidRDefault="004B5F5D" w:rsidP="004B5F5D">
      <w:pPr>
        <w:pStyle w:val="Stil1"/>
        <w:spacing w:after="0"/>
        <w:rPr>
          <w:b/>
          <w:sz w:val="20"/>
          <w:lang w:val="nb-NO"/>
        </w:rPr>
      </w:pPr>
      <w:r w:rsidRPr="009923DE">
        <w:rPr>
          <w:b/>
          <w:sz w:val="20"/>
          <w:lang w:val="nb-NO"/>
        </w:rPr>
        <w:t xml:space="preserve">Figur </w:t>
      </w:r>
      <w:r>
        <w:rPr>
          <w:b/>
          <w:sz w:val="20"/>
          <w:lang w:val="nb-NO"/>
        </w:rPr>
        <w:t>1</w:t>
      </w:r>
      <w:r w:rsidR="00696128">
        <w:rPr>
          <w:b/>
          <w:sz w:val="20"/>
          <w:lang w:val="nb-NO"/>
        </w:rPr>
        <w:t>1</w:t>
      </w:r>
      <w:r w:rsidRPr="009923DE">
        <w:rPr>
          <w:b/>
          <w:sz w:val="20"/>
          <w:lang w:val="nb-NO"/>
        </w:rPr>
        <w:t>. Hvor ofte vil du si at du driver fysisk aktivitet i form av trening eller mosjon?</w:t>
      </w:r>
    </w:p>
    <w:p w:rsidR="004B5F5D" w:rsidRPr="00363408" w:rsidRDefault="004B5F5D" w:rsidP="004B5F5D">
      <w:pPr>
        <w:pStyle w:val="Stil1"/>
        <w:spacing w:after="0"/>
        <w:rPr>
          <w:b/>
          <w:sz w:val="20"/>
          <w:lang w:val="nb-NO"/>
        </w:rPr>
      </w:pPr>
      <w:r w:rsidRPr="00362488">
        <w:rPr>
          <w:b/>
          <w:i/>
          <w:sz w:val="20"/>
          <w:lang w:val="nb-NO"/>
        </w:rPr>
        <w:t xml:space="preserve">– </w:t>
      </w:r>
      <w:r>
        <w:rPr>
          <w:b/>
          <w:i/>
          <w:sz w:val="20"/>
          <w:lang w:val="nb-NO"/>
        </w:rPr>
        <w:t>Tre</w:t>
      </w:r>
      <w:r w:rsidRPr="00362488">
        <w:rPr>
          <w:b/>
          <w:i/>
          <w:sz w:val="20"/>
          <w:lang w:val="nb-NO"/>
        </w:rPr>
        <w:t xml:space="preserve"> gang</w:t>
      </w:r>
      <w:r>
        <w:rPr>
          <w:b/>
          <w:i/>
          <w:sz w:val="20"/>
          <w:lang w:val="nb-NO"/>
        </w:rPr>
        <w:t>er</w:t>
      </w:r>
      <w:r w:rsidRPr="00362488">
        <w:rPr>
          <w:b/>
          <w:i/>
          <w:sz w:val="20"/>
          <w:lang w:val="nb-NO"/>
        </w:rPr>
        <w:t xml:space="preserve"> i uka eller oftere</w:t>
      </w:r>
    </w:p>
    <w:p w:rsidR="000277E6" w:rsidRDefault="00484E66" w:rsidP="00C0733D">
      <w:pPr>
        <w:pStyle w:val="Stil1"/>
        <w:rPr>
          <w:b/>
          <w:sz w:val="22"/>
          <w:lang w:val="nb-NO"/>
        </w:rPr>
      </w:pPr>
      <w:r w:rsidRPr="00484E66">
        <w:rPr>
          <w:b/>
          <w:noProof/>
          <w:sz w:val="22"/>
          <w:lang w:val="nb-NO"/>
        </w:rPr>
        <w:drawing>
          <wp:inline distT="0" distB="0" distL="0" distR="0" wp14:anchorId="000920DB" wp14:editId="5AA54A0E">
            <wp:extent cx="5859475" cy="2903855"/>
            <wp:effectExtent l="0" t="0" r="8255" b="10795"/>
            <wp:docPr id="911" name="Diagram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E6A9F" w:rsidRDefault="000E6A9F">
      <w:pPr>
        <w:rPr>
          <w:rFonts w:asciiTheme="majorHAnsi" w:eastAsiaTheme="majorEastAsia" w:hAnsiTheme="majorHAnsi" w:cstheme="majorBidi"/>
          <w:b/>
          <w:bCs/>
          <w:sz w:val="28"/>
          <w:szCs w:val="28"/>
        </w:rPr>
      </w:pPr>
      <w:r>
        <w:br w:type="page"/>
      </w:r>
    </w:p>
    <w:p w:rsidR="00C0733D" w:rsidRPr="00701CB9" w:rsidRDefault="00A25484" w:rsidP="00701CB9">
      <w:pPr>
        <w:pStyle w:val="Overskrift1"/>
        <w:rPr>
          <w:color w:val="auto"/>
        </w:rPr>
      </w:pPr>
      <w:bookmarkStart w:id="3" w:name="_Toc531159912"/>
      <w:r>
        <w:rPr>
          <w:color w:val="auto"/>
        </w:rPr>
        <w:lastRenderedPageBreak/>
        <w:t>4</w:t>
      </w:r>
      <w:r w:rsidR="009C5D79" w:rsidRPr="00701CB9">
        <w:rPr>
          <w:color w:val="auto"/>
        </w:rPr>
        <w:t xml:space="preserve">. </w:t>
      </w:r>
      <w:r w:rsidR="005B5127">
        <w:rPr>
          <w:color w:val="auto"/>
        </w:rPr>
        <w:t>Tidsbruk</w:t>
      </w:r>
      <w:r w:rsidR="009C5D79" w:rsidRPr="00701CB9">
        <w:rPr>
          <w:color w:val="auto"/>
        </w:rPr>
        <w:t xml:space="preserve"> og intensitet</w:t>
      </w:r>
      <w:r w:rsidR="005B5127">
        <w:rPr>
          <w:color w:val="auto"/>
        </w:rPr>
        <w:t xml:space="preserve"> på treningen</w:t>
      </w:r>
      <w:bookmarkEnd w:id="3"/>
    </w:p>
    <w:p w:rsidR="00FF5FC9" w:rsidRPr="00EA33F3" w:rsidRDefault="00FF5FC9" w:rsidP="009669E4">
      <w:pPr>
        <w:pStyle w:val="Stil1"/>
        <w:spacing w:after="0"/>
        <w:rPr>
          <w:sz w:val="22"/>
          <w:lang w:val="nb-NO"/>
        </w:rPr>
      </w:pPr>
    </w:p>
    <w:p w:rsidR="0062210E" w:rsidRDefault="00FF5FC9" w:rsidP="00C0733D">
      <w:pPr>
        <w:pStyle w:val="Stil1"/>
        <w:rPr>
          <w:sz w:val="22"/>
          <w:lang w:val="nb-NO"/>
        </w:rPr>
      </w:pPr>
      <w:r>
        <w:rPr>
          <w:sz w:val="22"/>
          <w:lang w:val="nb-NO"/>
        </w:rPr>
        <w:t xml:space="preserve">Treningshyppighet forteller en del om nordmenns fysiske aktivitet. Et aspekt som kanskje er like viktig for å få et helhetlig bilde av situasjonen, er </w:t>
      </w:r>
      <w:r w:rsidR="009669E4">
        <w:rPr>
          <w:sz w:val="22"/>
          <w:lang w:val="nb-NO"/>
        </w:rPr>
        <w:t>tiden man bruker på trenings</w:t>
      </w:r>
      <w:r w:rsidR="006C0550">
        <w:rPr>
          <w:sz w:val="22"/>
          <w:lang w:val="nb-NO"/>
        </w:rPr>
        <w:t>økt</w:t>
      </w:r>
      <w:r w:rsidR="009669E4">
        <w:rPr>
          <w:sz w:val="22"/>
          <w:lang w:val="nb-NO"/>
        </w:rPr>
        <w:t>ene</w:t>
      </w:r>
      <w:r w:rsidR="006C0550">
        <w:rPr>
          <w:sz w:val="22"/>
          <w:lang w:val="nb-NO"/>
        </w:rPr>
        <w:t xml:space="preserve"> </w:t>
      </w:r>
      <w:r>
        <w:rPr>
          <w:sz w:val="22"/>
          <w:lang w:val="nb-NO"/>
        </w:rPr>
        <w:t>og intensitet</w:t>
      </w:r>
      <w:r w:rsidR="009669E4">
        <w:rPr>
          <w:sz w:val="22"/>
          <w:lang w:val="nb-NO"/>
        </w:rPr>
        <w:t>en</w:t>
      </w:r>
      <w:r>
        <w:rPr>
          <w:sz w:val="22"/>
          <w:lang w:val="nb-NO"/>
        </w:rPr>
        <w:t xml:space="preserve"> på den fysiske aktiviteten man driver med. Dette vi skal se nærmere på i dette kapitlet.</w:t>
      </w:r>
    </w:p>
    <w:p w:rsidR="00E37A4B" w:rsidRDefault="00E37A4B" w:rsidP="00E37A4B">
      <w:pPr>
        <w:pStyle w:val="Stil1"/>
        <w:rPr>
          <w:sz w:val="22"/>
          <w:lang w:val="nb-NO"/>
        </w:rPr>
      </w:pPr>
      <w:r>
        <w:rPr>
          <w:sz w:val="22"/>
          <w:lang w:val="nb-NO"/>
        </w:rPr>
        <w:t xml:space="preserve">Vi må presisere at vi i forrige kapittel studerte spørsmål om treningshyppighet, som også inkluderer et svaralternativ om at man </w:t>
      </w:r>
      <w:r w:rsidRPr="008A1DF7">
        <w:rPr>
          <w:i/>
          <w:sz w:val="22"/>
          <w:lang w:val="nb-NO"/>
        </w:rPr>
        <w:t>aldri</w:t>
      </w:r>
      <w:r>
        <w:rPr>
          <w:sz w:val="22"/>
          <w:lang w:val="nb-NO"/>
        </w:rPr>
        <w:t xml:space="preserve"> trener. Spørsmålene om hvor lenge og intenst man trener er naturlig nok bare stilt til dem som faktisk trener. Vi oppgir likevel prosentandeler av hele befolkningen. Det gjør det lettere å forholde seg til tallene når man skal vurdere fysisk aktivitet i befolkningen som helhet.</w:t>
      </w:r>
    </w:p>
    <w:p w:rsidR="00F83815" w:rsidRDefault="00F83815" w:rsidP="00DE1DC2">
      <w:pPr>
        <w:pStyle w:val="Stil1"/>
        <w:spacing w:after="0"/>
        <w:rPr>
          <w:b/>
          <w:sz w:val="22"/>
          <w:lang w:val="nb-NO"/>
        </w:rPr>
      </w:pPr>
    </w:p>
    <w:p w:rsidR="00FF5FC9" w:rsidRDefault="005B5127" w:rsidP="00DE1DC2">
      <w:pPr>
        <w:pStyle w:val="Stil1"/>
        <w:spacing w:after="120"/>
        <w:rPr>
          <w:b/>
          <w:sz w:val="22"/>
          <w:lang w:val="nb-NO"/>
        </w:rPr>
      </w:pPr>
      <w:r>
        <w:rPr>
          <w:b/>
          <w:sz w:val="22"/>
          <w:lang w:val="nb-NO"/>
        </w:rPr>
        <w:t>Tidsbruk</w:t>
      </w:r>
    </w:p>
    <w:p w:rsidR="00696128" w:rsidRDefault="00696128" w:rsidP="00FF5FC9">
      <w:pPr>
        <w:pStyle w:val="Stil1"/>
        <w:rPr>
          <w:sz w:val="22"/>
          <w:lang w:val="nb-NO"/>
        </w:rPr>
      </w:pPr>
      <w:r>
        <w:rPr>
          <w:sz w:val="22"/>
          <w:lang w:val="nb-NO"/>
        </w:rPr>
        <w:t xml:space="preserve">Det finnes antakelig ulike definisjoner hos ulike mennesker på hva som kan regnes som fysisk aktivitet og trening. Det er derfor hensiktsmessig å kartlegge hvor lenge folk holder på når de trener. </w:t>
      </w:r>
    </w:p>
    <w:p w:rsidR="00696128" w:rsidRDefault="00482DE7" w:rsidP="00FF5FC9">
      <w:pPr>
        <w:pStyle w:val="Stil1"/>
        <w:rPr>
          <w:sz w:val="22"/>
          <w:lang w:val="nb-NO"/>
        </w:rPr>
      </w:pPr>
      <w:r>
        <w:rPr>
          <w:sz w:val="22"/>
          <w:lang w:val="nb-NO"/>
        </w:rPr>
        <w:t>Figur 12</w:t>
      </w:r>
      <w:r w:rsidR="00696128">
        <w:rPr>
          <w:sz w:val="22"/>
          <w:lang w:val="nb-NO"/>
        </w:rPr>
        <w:t xml:space="preserve"> viser fordelingen for totalbefolkningen og fordelt på menn og kvinner. </w:t>
      </w:r>
      <w:r w:rsidR="00696128" w:rsidRPr="00696128">
        <w:rPr>
          <w:sz w:val="22"/>
          <w:lang w:val="nb-NO"/>
        </w:rPr>
        <w:t xml:space="preserve">Som </w:t>
      </w:r>
      <w:r w:rsidR="00696128">
        <w:rPr>
          <w:sz w:val="22"/>
          <w:lang w:val="nb-NO"/>
        </w:rPr>
        <w:t>vi</w:t>
      </w:r>
      <w:r w:rsidR="00696128" w:rsidRPr="00696128">
        <w:rPr>
          <w:sz w:val="22"/>
          <w:lang w:val="nb-NO"/>
        </w:rPr>
        <w:t xml:space="preserve"> ser, er det mange som oppgir at de bruker ganske lang tid på en </w:t>
      </w:r>
      <w:r w:rsidR="00696128">
        <w:rPr>
          <w:sz w:val="22"/>
          <w:lang w:val="nb-NO"/>
        </w:rPr>
        <w:t>t</w:t>
      </w:r>
      <w:r w:rsidR="00696128" w:rsidRPr="00696128">
        <w:rPr>
          <w:sz w:val="22"/>
          <w:lang w:val="nb-NO"/>
        </w:rPr>
        <w:t xml:space="preserve">reningsøkt. </w:t>
      </w:r>
      <w:r w:rsidR="00AF45D3">
        <w:rPr>
          <w:sz w:val="22"/>
          <w:lang w:val="nb-NO"/>
        </w:rPr>
        <w:t>6 av 10</w:t>
      </w:r>
      <w:r w:rsidR="00AF45D3" w:rsidRPr="00696128">
        <w:rPr>
          <w:sz w:val="22"/>
          <w:lang w:val="nb-NO"/>
        </w:rPr>
        <w:t xml:space="preserve"> oppgir at de vanligvis bruker 46 minutter eller mer</w:t>
      </w:r>
      <w:r w:rsidR="00AF45D3">
        <w:rPr>
          <w:sz w:val="22"/>
          <w:lang w:val="nb-NO"/>
        </w:rPr>
        <w:t>.</w:t>
      </w:r>
      <w:r w:rsidR="00696128">
        <w:rPr>
          <w:sz w:val="22"/>
          <w:lang w:val="nb-NO"/>
        </w:rPr>
        <w:t xml:space="preserve"> Det er ganske få som bruker mer enn halvannen time, men enda færre som bruker under et kvarter</w:t>
      </w:r>
      <w:r w:rsidR="00696128" w:rsidRPr="00696128">
        <w:rPr>
          <w:sz w:val="22"/>
          <w:lang w:val="nb-NO"/>
        </w:rPr>
        <w:t xml:space="preserve">. I gjennomsnitt </w:t>
      </w:r>
      <w:r w:rsidR="00696128">
        <w:rPr>
          <w:sz w:val="22"/>
          <w:lang w:val="nb-NO"/>
        </w:rPr>
        <w:t xml:space="preserve">kan vi derfor si at nordmenn har forholdsvis lange økter. </w:t>
      </w:r>
      <w:r w:rsidR="00EC56F5">
        <w:rPr>
          <w:sz w:val="22"/>
          <w:lang w:val="nb-NO"/>
        </w:rPr>
        <w:t>Dersom intensiteten er rimelig høy, er det mange nordmenn som gjør en god innsats med trening og mosjon.</w:t>
      </w:r>
      <w:r w:rsidR="00535333">
        <w:rPr>
          <w:sz w:val="22"/>
          <w:lang w:val="nb-NO"/>
        </w:rPr>
        <w:t xml:space="preserve"> Vi skal se nærmere på intensiteten litt senere i kapitlet.</w:t>
      </w:r>
    </w:p>
    <w:p w:rsidR="00FF5FC9" w:rsidRPr="00FF5FC9" w:rsidRDefault="00696128" w:rsidP="00696128">
      <w:pPr>
        <w:pStyle w:val="Stil1"/>
        <w:spacing w:after="0"/>
        <w:rPr>
          <w:sz w:val="22"/>
          <w:lang w:val="nb-NO"/>
        </w:rPr>
      </w:pPr>
      <w:r w:rsidRPr="009923DE">
        <w:rPr>
          <w:b/>
          <w:sz w:val="20"/>
          <w:lang w:val="nb-NO"/>
        </w:rPr>
        <w:t xml:space="preserve">Figur </w:t>
      </w:r>
      <w:r>
        <w:rPr>
          <w:b/>
          <w:sz w:val="20"/>
          <w:lang w:val="nb-NO"/>
        </w:rPr>
        <w:t>12</w:t>
      </w:r>
      <w:r w:rsidRPr="009923DE">
        <w:rPr>
          <w:b/>
          <w:sz w:val="20"/>
          <w:lang w:val="nb-NO"/>
        </w:rPr>
        <w:t xml:space="preserve">. Hvor </w:t>
      </w:r>
      <w:r>
        <w:rPr>
          <w:b/>
          <w:sz w:val="20"/>
          <w:lang w:val="nb-NO"/>
        </w:rPr>
        <w:t>lang tid bruker du vanligvis på en mosjons-/treningsøkt?</w:t>
      </w:r>
    </w:p>
    <w:p w:rsidR="0062210E" w:rsidRPr="00B529A2" w:rsidRDefault="0021145B" w:rsidP="00C0733D">
      <w:pPr>
        <w:pStyle w:val="Stil1"/>
        <w:rPr>
          <w:sz w:val="22"/>
          <w:lang w:val="nb-NO"/>
        </w:rPr>
      </w:pPr>
      <w:r w:rsidRPr="0021145B">
        <w:rPr>
          <w:noProof/>
          <w:sz w:val="22"/>
          <w:lang w:val="nb-NO"/>
        </w:rPr>
        <w:drawing>
          <wp:inline distT="0" distB="0" distL="0" distR="0" wp14:anchorId="6B062B9F" wp14:editId="3D9A1013">
            <wp:extent cx="5760720" cy="3307715"/>
            <wp:effectExtent l="0" t="0" r="0" b="0"/>
            <wp:docPr id="912" name="Diagram 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82DE7" w:rsidRDefault="00482DE7" w:rsidP="00482DE7">
      <w:pPr>
        <w:pStyle w:val="Stil1"/>
        <w:rPr>
          <w:sz w:val="22"/>
          <w:lang w:val="nb-NO"/>
        </w:rPr>
      </w:pPr>
      <w:r>
        <w:rPr>
          <w:sz w:val="22"/>
          <w:lang w:val="nb-NO"/>
        </w:rPr>
        <w:t xml:space="preserve">Som tidligere år er det noen forskjeller mellom kjønnene. Flere menn enn kvinner bruker over en time på en vanlig treningsøkt, mens flere kvinner enn menn bruker under en time. </w:t>
      </w:r>
      <w:r>
        <w:rPr>
          <w:sz w:val="22"/>
          <w:lang w:val="nb-NO"/>
        </w:rPr>
        <w:lastRenderedPageBreak/>
        <w:t xml:space="preserve">Mønsteret er der, selv om forskjellene ikke er dramatiske. Dette er noe av </w:t>
      </w:r>
      <w:r w:rsidR="00964CE9">
        <w:rPr>
          <w:sz w:val="22"/>
          <w:lang w:val="nb-NO"/>
        </w:rPr>
        <w:t>det samme som vi så i kapittel 3</w:t>
      </w:r>
      <w:r>
        <w:rPr>
          <w:sz w:val="22"/>
          <w:lang w:val="nb-NO"/>
        </w:rPr>
        <w:t>: Flere kvinner enn menn trener minimum ukentlig, men det er flest menn som trener svært ofte. Når det gjelder tidsbruk kan vi si at flest kvinner bruker middels lang tid på en treningsøkt, mens flest menn bruker lang tid.</w:t>
      </w:r>
    </w:p>
    <w:p w:rsidR="0062210E" w:rsidRDefault="00B529A2" w:rsidP="00C0733D">
      <w:pPr>
        <w:pStyle w:val="Stil1"/>
        <w:rPr>
          <w:sz w:val="22"/>
          <w:lang w:val="nb-NO"/>
        </w:rPr>
      </w:pPr>
      <w:r>
        <w:rPr>
          <w:sz w:val="22"/>
          <w:lang w:val="nb-NO"/>
        </w:rPr>
        <w:t>La oss så konsentrere oss om utviklingen over tid. Her har vi tall fra og med 1999 i Monitor-databasen. Hvis vi først ser på utviklingen for dem som vanligvis trener i minst tre kvarter</w:t>
      </w:r>
      <w:r w:rsidR="00482DE7">
        <w:rPr>
          <w:sz w:val="22"/>
          <w:lang w:val="nb-NO"/>
        </w:rPr>
        <w:t xml:space="preserve"> (figur 13)</w:t>
      </w:r>
      <w:r>
        <w:rPr>
          <w:sz w:val="22"/>
          <w:lang w:val="nb-NO"/>
        </w:rPr>
        <w:t xml:space="preserve">, ser vi </w:t>
      </w:r>
      <w:r w:rsidR="0002692D">
        <w:rPr>
          <w:sz w:val="22"/>
          <w:lang w:val="nb-NO"/>
        </w:rPr>
        <w:t>at kurven er ganske lik</w:t>
      </w:r>
      <w:r>
        <w:rPr>
          <w:sz w:val="22"/>
          <w:lang w:val="nb-NO"/>
        </w:rPr>
        <w:t xml:space="preserve"> dem vi så i kapitlet om treningshyppighet. Toppen ser ut til å ha blitt nådd i 2011, med nedgang </w:t>
      </w:r>
      <w:r w:rsidR="0021145B">
        <w:rPr>
          <w:sz w:val="22"/>
          <w:lang w:val="nb-NO"/>
        </w:rPr>
        <w:t>etter det, men tendens til ny økning igjen i 2017</w:t>
      </w:r>
      <w:r>
        <w:rPr>
          <w:sz w:val="22"/>
          <w:lang w:val="nb-NO"/>
        </w:rPr>
        <w:t xml:space="preserve">. Like mange som i 2009 bruker vanligvis </w:t>
      </w:r>
      <w:r w:rsidR="00D1516F">
        <w:rPr>
          <w:sz w:val="22"/>
          <w:lang w:val="nb-NO"/>
        </w:rPr>
        <w:t>minst</w:t>
      </w:r>
      <w:r>
        <w:rPr>
          <w:sz w:val="22"/>
          <w:lang w:val="nb-NO"/>
        </w:rPr>
        <w:t xml:space="preserve"> tre kvarter på en vanlig treningsøkt. Tendensen er lik for begge kjønnene, men nedgangen </w:t>
      </w:r>
      <w:r w:rsidR="0021145B">
        <w:rPr>
          <w:sz w:val="22"/>
          <w:lang w:val="nb-NO"/>
        </w:rPr>
        <w:t xml:space="preserve">fra 2011 </w:t>
      </w:r>
      <w:r w:rsidR="00DE0F52">
        <w:rPr>
          <w:sz w:val="22"/>
          <w:lang w:val="nb-NO"/>
        </w:rPr>
        <w:t>har vært</w:t>
      </w:r>
      <w:r>
        <w:rPr>
          <w:sz w:val="22"/>
          <w:lang w:val="nb-NO"/>
        </w:rPr>
        <w:t xml:space="preserve"> sterkest for mennene.</w:t>
      </w:r>
      <w:r w:rsidR="0002692D">
        <w:rPr>
          <w:sz w:val="22"/>
          <w:lang w:val="nb-NO"/>
        </w:rPr>
        <w:t xml:space="preserve"> </w:t>
      </w:r>
      <w:r w:rsidR="003228E4">
        <w:rPr>
          <w:sz w:val="22"/>
          <w:lang w:val="nb-NO"/>
        </w:rPr>
        <w:t xml:space="preserve">Dette gjør at forskjellen mellom kjønnene er mindre enn tidligere. </w:t>
      </w:r>
      <w:r w:rsidR="0021145B">
        <w:rPr>
          <w:sz w:val="22"/>
          <w:lang w:val="nb-NO"/>
        </w:rPr>
        <w:t xml:space="preserve"> </w:t>
      </w:r>
    </w:p>
    <w:p w:rsidR="003228E4" w:rsidRDefault="003228E4" w:rsidP="00C0733D">
      <w:pPr>
        <w:pStyle w:val="Stil1"/>
        <w:rPr>
          <w:b/>
          <w:sz w:val="22"/>
          <w:lang w:val="nb-NO"/>
        </w:rPr>
      </w:pPr>
    </w:p>
    <w:p w:rsidR="00B529A2" w:rsidRDefault="00B529A2" w:rsidP="00B529A2">
      <w:pPr>
        <w:pStyle w:val="Stil1"/>
        <w:spacing w:after="0"/>
        <w:rPr>
          <w:b/>
          <w:sz w:val="20"/>
          <w:lang w:val="nb-NO"/>
        </w:rPr>
      </w:pPr>
      <w:r w:rsidRPr="009923DE">
        <w:rPr>
          <w:b/>
          <w:sz w:val="20"/>
          <w:lang w:val="nb-NO"/>
        </w:rPr>
        <w:t xml:space="preserve">Figur </w:t>
      </w:r>
      <w:r>
        <w:rPr>
          <w:b/>
          <w:sz w:val="20"/>
          <w:lang w:val="nb-NO"/>
        </w:rPr>
        <w:t>13</w:t>
      </w:r>
      <w:r w:rsidRPr="009923DE">
        <w:rPr>
          <w:b/>
          <w:sz w:val="20"/>
          <w:lang w:val="nb-NO"/>
        </w:rPr>
        <w:t xml:space="preserve">. Hvor </w:t>
      </w:r>
      <w:r>
        <w:rPr>
          <w:b/>
          <w:sz w:val="20"/>
          <w:lang w:val="nb-NO"/>
        </w:rPr>
        <w:t>lang tid bruker du vanligvis på en mosjons-/treningsøkt?</w:t>
      </w:r>
    </w:p>
    <w:p w:rsidR="00A8428C" w:rsidRPr="00363408" w:rsidRDefault="00A8428C" w:rsidP="00A8428C">
      <w:pPr>
        <w:pStyle w:val="Stil1"/>
        <w:spacing w:after="0"/>
        <w:rPr>
          <w:b/>
          <w:sz w:val="20"/>
          <w:lang w:val="nb-NO"/>
        </w:rPr>
      </w:pPr>
      <w:r w:rsidRPr="00362488">
        <w:rPr>
          <w:b/>
          <w:i/>
          <w:sz w:val="20"/>
          <w:lang w:val="nb-NO"/>
        </w:rPr>
        <w:t xml:space="preserve">– </w:t>
      </w:r>
      <w:r>
        <w:rPr>
          <w:b/>
          <w:i/>
          <w:sz w:val="20"/>
          <w:lang w:val="nb-NO"/>
        </w:rPr>
        <w:t>46 minutter eller mer</w:t>
      </w:r>
    </w:p>
    <w:p w:rsidR="0062210E" w:rsidRDefault="0021145B" w:rsidP="00C0733D">
      <w:pPr>
        <w:pStyle w:val="Stil1"/>
        <w:rPr>
          <w:b/>
          <w:sz w:val="22"/>
          <w:lang w:val="nb-NO"/>
        </w:rPr>
      </w:pPr>
      <w:r w:rsidRPr="0021145B">
        <w:rPr>
          <w:b/>
          <w:noProof/>
          <w:sz w:val="22"/>
          <w:lang w:val="nb-NO"/>
        </w:rPr>
        <w:drawing>
          <wp:inline distT="0" distB="0" distL="0" distR="0" wp14:anchorId="131E1320" wp14:editId="403C4518">
            <wp:extent cx="5760720" cy="2737104"/>
            <wp:effectExtent l="0" t="0" r="11430" b="6350"/>
            <wp:docPr id="913" name="Diagram 9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B420A" w:rsidRDefault="00095C43" w:rsidP="00C0733D">
      <w:pPr>
        <w:pStyle w:val="Stil1"/>
        <w:rPr>
          <w:sz w:val="22"/>
          <w:lang w:val="nb-NO"/>
        </w:rPr>
      </w:pPr>
      <w:r>
        <w:rPr>
          <w:sz w:val="22"/>
          <w:lang w:val="nb-NO"/>
        </w:rPr>
        <w:t xml:space="preserve">Hvis vi beveger oss videre og ser på </w:t>
      </w:r>
      <w:r w:rsidR="00BB4C92">
        <w:rPr>
          <w:sz w:val="22"/>
          <w:lang w:val="nb-NO"/>
        </w:rPr>
        <w:t>den knappe tredjedelen som vanligvis trener i minst én time</w:t>
      </w:r>
      <w:r w:rsidR="0058009B">
        <w:rPr>
          <w:sz w:val="22"/>
          <w:lang w:val="nb-NO"/>
        </w:rPr>
        <w:t xml:space="preserve">, </w:t>
      </w:r>
      <w:r w:rsidR="00EF1715">
        <w:rPr>
          <w:sz w:val="22"/>
          <w:lang w:val="nb-NO"/>
        </w:rPr>
        <w:t xml:space="preserve">ser </w:t>
      </w:r>
      <w:r w:rsidR="00F42237">
        <w:rPr>
          <w:sz w:val="22"/>
          <w:lang w:val="nb-NO"/>
        </w:rPr>
        <w:t xml:space="preserve">vi </w:t>
      </w:r>
      <w:r w:rsidR="0021145B">
        <w:rPr>
          <w:sz w:val="22"/>
          <w:lang w:val="nb-NO"/>
        </w:rPr>
        <w:t>at den</w:t>
      </w:r>
      <w:r w:rsidR="00F42237">
        <w:rPr>
          <w:sz w:val="22"/>
          <w:lang w:val="nb-NO"/>
        </w:rPr>
        <w:t xml:space="preserve"> nedadgående trend</w:t>
      </w:r>
      <w:r w:rsidR="0021145B">
        <w:rPr>
          <w:sz w:val="22"/>
          <w:lang w:val="nb-NO"/>
        </w:rPr>
        <w:t>en vi observerte fra 2011 til 2015 nå er brutt</w:t>
      </w:r>
      <w:r w:rsidR="00B8061B">
        <w:rPr>
          <w:sz w:val="22"/>
          <w:lang w:val="nb-NO"/>
        </w:rPr>
        <w:t xml:space="preserve"> (</w:t>
      </w:r>
      <w:r w:rsidR="00482DE7">
        <w:rPr>
          <w:sz w:val="22"/>
          <w:lang w:val="nb-NO"/>
        </w:rPr>
        <w:t>figur 14)</w:t>
      </w:r>
      <w:r w:rsidR="00EF1715">
        <w:rPr>
          <w:sz w:val="22"/>
          <w:lang w:val="nb-NO"/>
        </w:rPr>
        <w:t xml:space="preserve">. Andelen </w:t>
      </w:r>
      <w:r w:rsidR="00EB420A">
        <w:rPr>
          <w:sz w:val="22"/>
          <w:lang w:val="nb-NO"/>
        </w:rPr>
        <w:t xml:space="preserve">for totalbefolkningen er nå tilbake på normalandelen etter århundreskiftet på 32% </w:t>
      </w:r>
    </w:p>
    <w:p w:rsidR="00F42237" w:rsidRDefault="00F42237" w:rsidP="00C0733D">
      <w:pPr>
        <w:pStyle w:val="Stil1"/>
        <w:rPr>
          <w:sz w:val="22"/>
          <w:lang w:val="nb-NO"/>
        </w:rPr>
      </w:pPr>
      <w:r>
        <w:rPr>
          <w:sz w:val="22"/>
          <w:lang w:val="nb-NO"/>
        </w:rPr>
        <w:t xml:space="preserve">Det </w:t>
      </w:r>
      <w:r w:rsidR="00EB420A">
        <w:rPr>
          <w:sz w:val="22"/>
          <w:lang w:val="nb-NO"/>
        </w:rPr>
        <w:t xml:space="preserve">er også </w:t>
      </w:r>
      <w:r>
        <w:rPr>
          <w:sz w:val="22"/>
          <w:lang w:val="nb-NO"/>
        </w:rPr>
        <w:t xml:space="preserve">iøynefallende </w:t>
      </w:r>
      <w:r w:rsidR="001B7A7D">
        <w:rPr>
          <w:sz w:val="22"/>
          <w:lang w:val="nb-NO"/>
        </w:rPr>
        <w:t>a</w:t>
      </w:r>
      <w:r>
        <w:rPr>
          <w:sz w:val="22"/>
          <w:lang w:val="nb-NO"/>
        </w:rPr>
        <w:t xml:space="preserve">t tallene både for totalbefolkningen og for menn og kvinner hver for seg </w:t>
      </w:r>
      <w:r w:rsidR="00EB420A">
        <w:rPr>
          <w:sz w:val="22"/>
          <w:lang w:val="nb-NO"/>
        </w:rPr>
        <w:t>har fluktuert helt parallelt gjennom hele perioden med ca. ti prosentpoengs større andel blant mennene</w:t>
      </w:r>
    </w:p>
    <w:p w:rsidR="0062210E" w:rsidRPr="000E6A9F" w:rsidRDefault="001B7A7D" w:rsidP="00C0733D">
      <w:pPr>
        <w:pStyle w:val="Stil1"/>
        <w:rPr>
          <w:i/>
          <w:sz w:val="22"/>
          <w:lang w:val="nb-NO"/>
        </w:rPr>
      </w:pPr>
      <w:r>
        <w:rPr>
          <w:sz w:val="22"/>
          <w:lang w:val="nb-NO"/>
        </w:rPr>
        <w:t>Figur 14 viser at fo</w:t>
      </w:r>
      <w:r w:rsidR="00EF1715">
        <w:rPr>
          <w:sz w:val="22"/>
          <w:lang w:val="nb-NO"/>
        </w:rPr>
        <w:t xml:space="preserve">rskjellen mellom kvinner og menn er større enn </w:t>
      </w:r>
      <w:r w:rsidR="00EB420A">
        <w:rPr>
          <w:sz w:val="22"/>
          <w:lang w:val="nb-NO"/>
        </w:rPr>
        <w:t xml:space="preserve">hva som fremgår i </w:t>
      </w:r>
      <w:r w:rsidR="00AB7B6F" w:rsidRPr="00AB7B6F">
        <w:rPr>
          <w:sz w:val="22"/>
          <w:lang w:val="nb-NO"/>
        </w:rPr>
        <w:t>figur 13</w:t>
      </w:r>
      <w:r w:rsidR="00F42237" w:rsidRPr="000E6A9F">
        <w:rPr>
          <w:i/>
          <w:sz w:val="22"/>
          <w:lang w:val="nb-NO"/>
        </w:rPr>
        <w:t xml:space="preserve">. </w:t>
      </w:r>
    </w:p>
    <w:p w:rsidR="000E6A9F" w:rsidRDefault="000E6A9F">
      <w:pPr>
        <w:rPr>
          <w:rFonts w:ascii="Arial" w:hAnsi="Arial" w:cs="Arial"/>
          <w:b/>
          <w:sz w:val="20"/>
        </w:rPr>
      </w:pPr>
      <w:r>
        <w:rPr>
          <w:b/>
          <w:sz w:val="20"/>
        </w:rPr>
        <w:br w:type="page"/>
      </w:r>
    </w:p>
    <w:p w:rsidR="00A8428C" w:rsidRPr="00FF5FC9" w:rsidRDefault="00A8428C" w:rsidP="00A8428C">
      <w:pPr>
        <w:pStyle w:val="Stil1"/>
        <w:spacing w:after="0"/>
        <w:rPr>
          <w:sz w:val="22"/>
          <w:lang w:val="nb-NO"/>
        </w:rPr>
      </w:pPr>
      <w:r w:rsidRPr="009923DE">
        <w:rPr>
          <w:b/>
          <w:sz w:val="20"/>
          <w:lang w:val="nb-NO"/>
        </w:rPr>
        <w:lastRenderedPageBreak/>
        <w:t xml:space="preserve">Figur </w:t>
      </w:r>
      <w:r>
        <w:rPr>
          <w:b/>
          <w:sz w:val="20"/>
          <w:lang w:val="nb-NO"/>
        </w:rPr>
        <w:t>14</w:t>
      </w:r>
      <w:r w:rsidRPr="009923DE">
        <w:rPr>
          <w:b/>
          <w:sz w:val="20"/>
          <w:lang w:val="nb-NO"/>
        </w:rPr>
        <w:t xml:space="preserve">. Hvor </w:t>
      </w:r>
      <w:r>
        <w:rPr>
          <w:b/>
          <w:sz w:val="20"/>
          <w:lang w:val="nb-NO"/>
        </w:rPr>
        <w:t>lang tid bruker du vanligvis på en mosjons-/treningsøkt?</w:t>
      </w:r>
    </w:p>
    <w:p w:rsidR="0062210E" w:rsidRPr="00A8428C" w:rsidRDefault="00A8428C" w:rsidP="00A8428C">
      <w:pPr>
        <w:pStyle w:val="Stil1"/>
        <w:spacing w:after="0"/>
        <w:rPr>
          <w:b/>
          <w:sz w:val="20"/>
          <w:lang w:val="nb-NO"/>
        </w:rPr>
      </w:pPr>
      <w:r w:rsidRPr="00362488">
        <w:rPr>
          <w:b/>
          <w:i/>
          <w:sz w:val="20"/>
          <w:lang w:val="nb-NO"/>
        </w:rPr>
        <w:t xml:space="preserve">– </w:t>
      </w:r>
      <w:r>
        <w:rPr>
          <w:b/>
          <w:i/>
          <w:sz w:val="20"/>
          <w:lang w:val="nb-NO"/>
        </w:rPr>
        <w:t>1 time eller mer</w:t>
      </w:r>
    </w:p>
    <w:p w:rsidR="0062210E" w:rsidRDefault="0021145B" w:rsidP="00C0733D">
      <w:pPr>
        <w:pStyle w:val="Stil1"/>
        <w:rPr>
          <w:b/>
          <w:sz w:val="22"/>
          <w:lang w:val="nb-NO"/>
        </w:rPr>
      </w:pPr>
      <w:r w:rsidRPr="0021145B">
        <w:rPr>
          <w:b/>
          <w:noProof/>
          <w:sz w:val="22"/>
          <w:lang w:val="nb-NO"/>
        </w:rPr>
        <w:drawing>
          <wp:inline distT="0" distB="0" distL="0" distR="0" wp14:anchorId="23A0047E" wp14:editId="55F4EAFC">
            <wp:extent cx="5760720" cy="2980944"/>
            <wp:effectExtent l="0" t="0" r="11430" b="10160"/>
            <wp:docPr id="914" name="Diagram 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2210E" w:rsidRDefault="006F4AFD" w:rsidP="00C0733D">
      <w:pPr>
        <w:pStyle w:val="Stil1"/>
        <w:rPr>
          <w:sz w:val="22"/>
          <w:lang w:val="nb-NO"/>
        </w:rPr>
      </w:pPr>
      <w:r>
        <w:rPr>
          <w:sz w:val="22"/>
          <w:lang w:val="nb-NO"/>
        </w:rPr>
        <w:t>A</w:t>
      </w:r>
      <w:r w:rsidR="0000370B">
        <w:rPr>
          <w:sz w:val="22"/>
          <w:lang w:val="nb-NO"/>
        </w:rPr>
        <w:t xml:space="preserve">ldersfordelingen for lengde på treningsøkten fremgår av </w:t>
      </w:r>
      <w:r w:rsidR="00AB7B6F" w:rsidRPr="00AB7B6F">
        <w:rPr>
          <w:sz w:val="22"/>
          <w:lang w:val="nb-NO"/>
        </w:rPr>
        <w:t>figur 15 og 16</w:t>
      </w:r>
      <w:r w:rsidR="0000370B">
        <w:rPr>
          <w:sz w:val="22"/>
          <w:lang w:val="nb-NO"/>
        </w:rPr>
        <w:t xml:space="preserve">. </w:t>
      </w:r>
      <w:r w:rsidR="00F6629E">
        <w:rPr>
          <w:sz w:val="22"/>
          <w:lang w:val="nb-NO"/>
        </w:rPr>
        <w:t xml:space="preserve">Som </w:t>
      </w:r>
      <w:r w:rsidR="004B0FD3">
        <w:rPr>
          <w:sz w:val="22"/>
          <w:lang w:val="nb-NO"/>
        </w:rPr>
        <w:t xml:space="preserve">i </w:t>
      </w:r>
      <w:r w:rsidR="00F6629E">
        <w:rPr>
          <w:sz w:val="22"/>
          <w:lang w:val="nb-NO"/>
        </w:rPr>
        <w:t>alle tidligere år</w:t>
      </w:r>
      <w:r w:rsidR="00AB7B6F">
        <w:rPr>
          <w:sz w:val="22"/>
          <w:lang w:val="nb-NO"/>
        </w:rPr>
        <w:t>,</w:t>
      </w:r>
      <w:r w:rsidR="00F6629E">
        <w:rPr>
          <w:sz w:val="22"/>
          <w:lang w:val="nb-NO"/>
        </w:rPr>
        <w:t xml:space="preserve"> ser vi at de yngste i </w:t>
      </w:r>
      <w:r w:rsidR="004B0FD3">
        <w:rPr>
          <w:sz w:val="22"/>
          <w:lang w:val="nb-NO"/>
        </w:rPr>
        <w:t>større</w:t>
      </w:r>
      <w:r w:rsidR="00F6629E">
        <w:rPr>
          <w:sz w:val="22"/>
          <w:lang w:val="nb-NO"/>
        </w:rPr>
        <w:t xml:space="preserve"> grad enn </w:t>
      </w:r>
      <w:r w:rsidR="00D1516F">
        <w:rPr>
          <w:sz w:val="22"/>
          <w:lang w:val="nb-NO"/>
        </w:rPr>
        <w:t xml:space="preserve">de </w:t>
      </w:r>
      <w:r w:rsidR="00F6629E">
        <w:rPr>
          <w:sz w:val="22"/>
          <w:lang w:val="nb-NO"/>
        </w:rPr>
        <w:t>eldre bruker lang tid på treningen. Forskjellene har imidlertid blitt mindre de siste 1</w:t>
      </w:r>
      <w:r w:rsidR="000F5A03">
        <w:rPr>
          <w:sz w:val="22"/>
          <w:lang w:val="nb-NO"/>
        </w:rPr>
        <w:t>7</w:t>
      </w:r>
      <w:r w:rsidR="00F6629E">
        <w:rPr>
          <w:sz w:val="22"/>
          <w:lang w:val="nb-NO"/>
        </w:rPr>
        <w:t xml:space="preserve"> årene</w:t>
      </w:r>
      <w:r w:rsidR="000F5A03">
        <w:rPr>
          <w:sz w:val="22"/>
          <w:lang w:val="nb-NO"/>
        </w:rPr>
        <w:t>,</w:t>
      </w:r>
      <w:r w:rsidR="00F6629E">
        <w:rPr>
          <w:sz w:val="22"/>
          <w:lang w:val="nb-NO"/>
        </w:rPr>
        <w:t xml:space="preserve"> akkurat slik vi så i </w:t>
      </w:r>
      <w:r w:rsidR="00AB7B6F" w:rsidRPr="00AB7B6F">
        <w:rPr>
          <w:sz w:val="22"/>
          <w:lang w:val="nb-NO"/>
        </w:rPr>
        <w:t>figur 6</w:t>
      </w:r>
      <w:r w:rsidR="00F6629E">
        <w:rPr>
          <w:sz w:val="22"/>
          <w:lang w:val="nb-NO"/>
        </w:rPr>
        <w:t xml:space="preserve"> med </w:t>
      </w:r>
      <w:r w:rsidR="00CD00DF">
        <w:rPr>
          <w:sz w:val="22"/>
          <w:lang w:val="nb-NO"/>
        </w:rPr>
        <w:t xml:space="preserve">oversikt over treningsfrekvens på minst én gang i uka. </w:t>
      </w:r>
      <w:r>
        <w:rPr>
          <w:sz w:val="22"/>
          <w:lang w:val="nb-NO"/>
        </w:rPr>
        <w:t xml:space="preserve">For dem som bruker minst tre kvarter kan vi observere </w:t>
      </w:r>
      <w:r w:rsidR="001B7A7D">
        <w:rPr>
          <w:sz w:val="22"/>
          <w:lang w:val="nb-NO"/>
        </w:rPr>
        <w:t xml:space="preserve">en signifikant nedgang blant de to yngste aldersgruppene </w:t>
      </w:r>
      <w:r w:rsidR="000F5A03">
        <w:rPr>
          <w:sz w:val="22"/>
          <w:lang w:val="nb-NO"/>
        </w:rPr>
        <w:t xml:space="preserve">siden 2011 og en økning i siste periode for de to eldste gruppene. Aldersgruppen </w:t>
      </w:r>
      <w:r>
        <w:rPr>
          <w:sz w:val="22"/>
          <w:lang w:val="nb-NO"/>
        </w:rPr>
        <w:t>60 år</w:t>
      </w:r>
      <w:r w:rsidR="000F5A03">
        <w:rPr>
          <w:sz w:val="22"/>
          <w:lang w:val="nb-NO"/>
        </w:rPr>
        <w:t>+ når i 2017 sitt høyeste nivå noensinne og forskjellene mellom de tre eldste aldersgruppene er nå nærmest utvisket</w:t>
      </w:r>
      <w:r>
        <w:rPr>
          <w:sz w:val="22"/>
          <w:lang w:val="nb-NO"/>
        </w:rPr>
        <w:t xml:space="preserve"> </w:t>
      </w:r>
    </w:p>
    <w:p w:rsidR="0000370B" w:rsidRDefault="0000370B" w:rsidP="0000370B">
      <w:pPr>
        <w:pStyle w:val="Stil1"/>
        <w:spacing w:after="0"/>
        <w:rPr>
          <w:b/>
          <w:sz w:val="20"/>
          <w:lang w:val="nb-NO"/>
        </w:rPr>
      </w:pPr>
      <w:r w:rsidRPr="009923DE">
        <w:rPr>
          <w:b/>
          <w:sz w:val="20"/>
          <w:lang w:val="nb-NO"/>
        </w:rPr>
        <w:t xml:space="preserve">Figur </w:t>
      </w:r>
      <w:r>
        <w:rPr>
          <w:b/>
          <w:sz w:val="20"/>
          <w:lang w:val="nb-NO"/>
        </w:rPr>
        <w:t>15</w:t>
      </w:r>
      <w:r w:rsidRPr="009923DE">
        <w:rPr>
          <w:b/>
          <w:sz w:val="20"/>
          <w:lang w:val="nb-NO"/>
        </w:rPr>
        <w:t xml:space="preserve">. Hvor </w:t>
      </w:r>
      <w:r>
        <w:rPr>
          <w:b/>
          <w:sz w:val="20"/>
          <w:lang w:val="nb-NO"/>
        </w:rPr>
        <w:t>lang tid bruker du vanligvis på en mosjons-/treningsøkt?</w:t>
      </w:r>
    </w:p>
    <w:p w:rsidR="0062210E" w:rsidRPr="00CD00DF" w:rsidRDefault="0000370B" w:rsidP="00CD00DF">
      <w:pPr>
        <w:pStyle w:val="Stil1"/>
        <w:spacing w:after="0"/>
        <w:rPr>
          <w:b/>
          <w:sz w:val="20"/>
          <w:lang w:val="nb-NO"/>
        </w:rPr>
      </w:pPr>
      <w:r w:rsidRPr="00362488">
        <w:rPr>
          <w:b/>
          <w:i/>
          <w:sz w:val="20"/>
          <w:lang w:val="nb-NO"/>
        </w:rPr>
        <w:t xml:space="preserve">– </w:t>
      </w:r>
      <w:r>
        <w:rPr>
          <w:b/>
          <w:i/>
          <w:sz w:val="20"/>
          <w:lang w:val="nb-NO"/>
        </w:rPr>
        <w:t>46 minutter eller mer</w:t>
      </w:r>
      <w:r w:rsidR="001B7A7D" w:rsidRPr="001B7A7D">
        <w:rPr>
          <w:rFonts w:asciiTheme="minorHAnsi" w:hAnsiTheme="minorHAnsi" w:cstheme="minorBidi"/>
          <w:noProof/>
          <w:sz w:val="22"/>
          <w:lang w:val="nb-NO"/>
        </w:rPr>
        <w:t xml:space="preserve"> </w:t>
      </w:r>
      <w:r w:rsidR="001B7A7D" w:rsidRPr="001B7A7D">
        <w:rPr>
          <w:b/>
          <w:i/>
          <w:noProof/>
          <w:sz w:val="20"/>
          <w:lang w:val="nb-NO"/>
        </w:rPr>
        <w:drawing>
          <wp:inline distT="0" distB="0" distL="0" distR="0" wp14:anchorId="3D7A68C4" wp14:editId="44BAA42A">
            <wp:extent cx="5760720" cy="3248025"/>
            <wp:effectExtent l="0" t="0" r="11430" b="9525"/>
            <wp:docPr id="915" name="Diagram 9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6A9F" w:rsidRDefault="000E6A9F" w:rsidP="000E6A9F">
      <w:pPr>
        <w:pStyle w:val="Stil1"/>
        <w:rPr>
          <w:sz w:val="22"/>
          <w:lang w:val="nb-NO"/>
        </w:rPr>
      </w:pPr>
    </w:p>
    <w:p w:rsidR="000E6A9F" w:rsidRPr="009F7F9E" w:rsidRDefault="006F4AFD" w:rsidP="000E6A9F">
      <w:pPr>
        <w:pStyle w:val="Stil1"/>
        <w:rPr>
          <w:b/>
          <w:sz w:val="20"/>
          <w:lang w:val="nb-NO"/>
        </w:rPr>
      </w:pPr>
      <w:r>
        <w:rPr>
          <w:sz w:val="22"/>
          <w:lang w:val="nb-NO"/>
        </w:rPr>
        <w:lastRenderedPageBreak/>
        <w:t xml:space="preserve">For dem som bruker én time eller mer på en vanlig treningsøkt er det nå svært liten forskjell </w:t>
      </w:r>
      <w:r w:rsidR="000131D7">
        <w:rPr>
          <w:sz w:val="22"/>
          <w:lang w:val="nb-NO"/>
        </w:rPr>
        <w:t>mellom</w:t>
      </w:r>
      <w:r>
        <w:rPr>
          <w:sz w:val="22"/>
          <w:lang w:val="nb-NO"/>
        </w:rPr>
        <w:t xml:space="preserve"> aldersgruppene over 25 år. </w:t>
      </w:r>
      <w:r w:rsidR="00CB7810">
        <w:rPr>
          <w:sz w:val="22"/>
          <w:lang w:val="nb-NO"/>
        </w:rPr>
        <w:t xml:space="preserve">Mens trenden har vært nedadgående for de to midterste gruppene, har den vært økende for de eldste. </w:t>
      </w:r>
      <w:r w:rsidR="0005328C">
        <w:rPr>
          <w:sz w:val="22"/>
          <w:lang w:val="nb-NO"/>
        </w:rPr>
        <w:t xml:space="preserve">Det er først og fremst nedgangen for de yngste og </w:t>
      </w:r>
      <w:r w:rsidR="000131D7">
        <w:rPr>
          <w:sz w:val="22"/>
          <w:lang w:val="nb-NO"/>
        </w:rPr>
        <w:t>økninge</w:t>
      </w:r>
      <w:r w:rsidR="0005328C">
        <w:rPr>
          <w:sz w:val="22"/>
          <w:lang w:val="nb-NO"/>
        </w:rPr>
        <w:t>n for de eldste som gjør at aldersgruppene</w:t>
      </w:r>
      <w:r w:rsidR="00650ADA">
        <w:rPr>
          <w:sz w:val="22"/>
          <w:lang w:val="nb-NO"/>
        </w:rPr>
        <w:t xml:space="preserve"> er likere </w:t>
      </w:r>
      <w:r w:rsidR="005745B0">
        <w:rPr>
          <w:sz w:val="22"/>
          <w:lang w:val="nb-NO"/>
        </w:rPr>
        <w:t xml:space="preserve">nå enn de var </w:t>
      </w:r>
      <w:r w:rsidR="00650ADA">
        <w:rPr>
          <w:sz w:val="22"/>
          <w:lang w:val="nb-NO"/>
        </w:rPr>
        <w:t>like etter årtusenskiftet.</w:t>
      </w:r>
    </w:p>
    <w:p w:rsidR="0000370B" w:rsidRPr="00FF5FC9" w:rsidRDefault="0000370B" w:rsidP="0000370B">
      <w:pPr>
        <w:pStyle w:val="Stil1"/>
        <w:spacing w:after="0"/>
        <w:rPr>
          <w:sz w:val="22"/>
          <w:lang w:val="nb-NO"/>
        </w:rPr>
      </w:pPr>
      <w:r w:rsidRPr="009923DE">
        <w:rPr>
          <w:b/>
          <w:sz w:val="20"/>
          <w:lang w:val="nb-NO"/>
        </w:rPr>
        <w:t xml:space="preserve">Figur </w:t>
      </w:r>
      <w:r w:rsidR="00F83815">
        <w:rPr>
          <w:b/>
          <w:sz w:val="20"/>
          <w:lang w:val="nb-NO"/>
        </w:rPr>
        <w:t>16</w:t>
      </w:r>
      <w:r w:rsidRPr="009923DE">
        <w:rPr>
          <w:b/>
          <w:sz w:val="20"/>
          <w:lang w:val="nb-NO"/>
        </w:rPr>
        <w:t xml:space="preserve">. Hvor </w:t>
      </w:r>
      <w:r>
        <w:rPr>
          <w:b/>
          <w:sz w:val="20"/>
          <w:lang w:val="nb-NO"/>
        </w:rPr>
        <w:t>lang tid bruker du vanligvis på en mosjons-/treningsøkt?</w:t>
      </w:r>
    </w:p>
    <w:p w:rsidR="0000370B" w:rsidRPr="00A8428C" w:rsidRDefault="0000370B" w:rsidP="0000370B">
      <w:pPr>
        <w:pStyle w:val="Stil1"/>
        <w:spacing w:after="0"/>
        <w:rPr>
          <w:b/>
          <w:sz w:val="20"/>
          <w:lang w:val="nb-NO"/>
        </w:rPr>
      </w:pPr>
      <w:r w:rsidRPr="00362488">
        <w:rPr>
          <w:b/>
          <w:i/>
          <w:sz w:val="20"/>
          <w:lang w:val="nb-NO"/>
        </w:rPr>
        <w:t xml:space="preserve">– </w:t>
      </w:r>
      <w:r>
        <w:rPr>
          <w:b/>
          <w:i/>
          <w:sz w:val="20"/>
          <w:lang w:val="nb-NO"/>
        </w:rPr>
        <w:t>1 time eller mer</w:t>
      </w:r>
    </w:p>
    <w:p w:rsidR="0062210E" w:rsidRDefault="000F5A03" w:rsidP="00C0733D">
      <w:pPr>
        <w:pStyle w:val="Stil1"/>
        <w:rPr>
          <w:b/>
          <w:sz w:val="22"/>
          <w:lang w:val="nb-NO"/>
        </w:rPr>
      </w:pPr>
      <w:r w:rsidRPr="000F5A03">
        <w:rPr>
          <w:b/>
          <w:noProof/>
          <w:sz w:val="22"/>
          <w:lang w:val="nb-NO"/>
        </w:rPr>
        <w:drawing>
          <wp:inline distT="0" distB="0" distL="0" distR="0" wp14:anchorId="42027981" wp14:editId="5F4396A2">
            <wp:extent cx="5760720" cy="3248025"/>
            <wp:effectExtent l="0" t="0" r="11430" b="9525"/>
            <wp:docPr id="916" name="Diagram 9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2210E" w:rsidRPr="005745B0" w:rsidRDefault="005745B0" w:rsidP="00C0733D">
      <w:pPr>
        <w:pStyle w:val="Stil1"/>
        <w:rPr>
          <w:sz w:val="22"/>
          <w:lang w:val="nb-NO"/>
        </w:rPr>
      </w:pPr>
      <w:r>
        <w:rPr>
          <w:sz w:val="22"/>
          <w:lang w:val="nb-NO"/>
        </w:rPr>
        <w:t xml:space="preserve">Til tross for utviklingstrekkene kommentert ovenfor, er det ingen tvil om at de unge har lengre treningsøkter enn andre. Den fysiske kapasiteten er som oftest større fra naturens side, og mange har kanskje også mer tid til overs til å holde på i lengre tid </w:t>
      </w:r>
      <w:r w:rsidR="00035EB0">
        <w:rPr>
          <w:sz w:val="22"/>
          <w:lang w:val="nb-NO"/>
        </w:rPr>
        <w:t xml:space="preserve">om gangen </w:t>
      </w:r>
      <w:r>
        <w:rPr>
          <w:sz w:val="22"/>
          <w:lang w:val="nb-NO"/>
        </w:rPr>
        <w:t>med trening. I tillegg henger dette trolig sammen med</w:t>
      </w:r>
      <w:r w:rsidR="00F15092">
        <w:rPr>
          <w:sz w:val="22"/>
          <w:lang w:val="nb-NO"/>
        </w:rPr>
        <w:t xml:space="preserve"> endrede treningsvaner i form av</w:t>
      </w:r>
      <w:r>
        <w:rPr>
          <w:sz w:val="22"/>
          <w:lang w:val="nb-NO"/>
        </w:rPr>
        <w:t xml:space="preserve"> </w:t>
      </w:r>
      <w:r w:rsidRPr="000E00E7">
        <w:rPr>
          <w:sz w:val="22"/>
          <w:lang w:val="nb-NO"/>
        </w:rPr>
        <w:t>økt bruk av treningssentre, gruppetrening og private treningstimer.</w:t>
      </w:r>
      <w:r w:rsidR="000E00E7" w:rsidRPr="000E00E7">
        <w:rPr>
          <w:sz w:val="22"/>
          <w:lang w:val="nb-NO"/>
        </w:rPr>
        <w:t xml:space="preserve"> </w:t>
      </w:r>
      <w:r>
        <w:rPr>
          <w:sz w:val="22"/>
          <w:lang w:val="nb-NO"/>
        </w:rPr>
        <w:t xml:space="preserve">Selv om det finnes treningsopplegg av </w:t>
      </w:r>
      <w:r w:rsidR="00F15092">
        <w:rPr>
          <w:sz w:val="22"/>
          <w:lang w:val="nb-NO"/>
        </w:rPr>
        <w:t>ulike</w:t>
      </w:r>
      <w:r>
        <w:rPr>
          <w:sz w:val="22"/>
          <w:lang w:val="nb-NO"/>
        </w:rPr>
        <w:t xml:space="preserve"> </w:t>
      </w:r>
      <w:r w:rsidR="00F15092">
        <w:rPr>
          <w:sz w:val="22"/>
          <w:lang w:val="nb-NO"/>
        </w:rPr>
        <w:t>varianter</w:t>
      </w:r>
      <w:r>
        <w:rPr>
          <w:sz w:val="22"/>
          <w:lang w:val="nb-NO"/>
        </w:rPr>
        <w:t>, er det mange slike typer treningsø</w:t>
      </w:r>
      <w:r w:rsidR="00F15092">
        <w:rPr>
          <w:sz w:val="22"/>
          <w:lang w:val="nb-NO"/>
        </w:rPr>
        <w:t>kter som varer i under en time.</w:t>
      </w:r>
      <w:r w:rsidR="00D1516F">
        <w:rPr>
          <w:sz w:val="22"/>
          <w:lang w:val="nb-NO"/>
        </w:rPr>
        <w:t xml:space="preserve"> Vi kommer</w:t>
      </w:r>
      <w:r w:rsidR="00D1516F" w:rsidRPr="000E00E7">
        <w:rPr>
          <w:sz w:val="22"/>
          <w:lang w:val="nb-NO"/>
        </w:rPr>
        <w:t xml:space="preserve"> tilbake til </w:t>
      </w:r>
      <w:r w:rsidR="00D1516F">
        <w:rPr>
          <w:sz w:val="22"/>
          <w:lang w:val="nb-NO"/>
        </w:rPr>
        <w:t xml:space="preserve">utviklingen i treningsformer </w:t>
      </w:r>
      <w:r w:rsidR="00D1516F" w:rsidRPr="000E00E7">
        <w:rPr>
          <w:sz w:val="22"/>
          <w:lang w:val="nb-NO"/>
        </w:rPr>
        <w:t>i kapittel 5 og 6.</w:t>
      </w:r>
    </w:p>
    <w:p w:rsidR="001D69DD" w:rsidRDefault="001D69DD" w:rsidP="00DE1DC2">
      <w:pPr>
        <w:pStyle w:val="Stil1"/>
        <w:spacing w:after="0"/>
        <w:rPr>
          <w:b/>
          <w:sz w:val="22"/>
          <w:lang w:val="nb-NO"/>
        </w:rPr>
      </w:pPr>
    </w:p>
    <w:p w:rsidR="0062210E" w:rsidRPr="002D5B2F" w:rsidRDefault="005B5127" w:rsidP="00DE1DC2">
      <w:pPr>
        <w:pStyle w:val="Stil1"/>
        <w:spacing w:after="120"/>
        <w:rPr>
          <w:b/>
          <w:color w:val="000000" w:themeColor="text1"/>
          <w:sz w:val="22"/>
          <w:lang w:val="nb-NO"/>
        </w:rPr>
      </w:pPr>
      <w:r w:rsidRPr="002D5B2F">
        <w:rPr>
          <w:b/>
          <w:color w:val="000000" w:themeColor="text1"/>
          <w:sz w:val="22"/>
          <w:lang w:val="nb-NO"/>
        </w:rPr>
        <w:t>I</w:t>
      </w:r>
      <w:r w:rsidR="00F83815" w:rsidRPr="002D5B2F">
        <w:rPr>
          <w:b/>
          <w:color w:val="000000" w:themeColor="text1"/>
          <w:sz w:val="22"/>
          <w:lang w:val="nb-NO"/>
        </w:rPr>
        <w:t>ntensitet</w:t>
      </w:r>
    </w:p>
    <w:p w:rsidR="0062210E" w:rsidRDefault="001D69DD" w:rsidP="00C0733D">
      <w:pPr>
        <w:pStyle w:val="Stil1"/>
        <w:rPr>
          <w:sz w:val="22"/>
          <w:lang w:val="nb-NO"/>
        </w:rPr>
      </w:pPr>
      <w:r>
        <w:rPr>
          <w:sz w:val="22"/>
          <w:lang w:val="nb-NO"/>
        </w:rPr>
        <w:t xml:space="preserve">Lengden på treningen forteller oss en del, men intensiteten er selvsagt også en nøkkelfaktor for å få et komplett bilde. Vi har derfor stilt respondentene spørsmål om </w:t>
      </w:r>
      <w:r w:rsidR="00E67D35">
        <w:rPr>
          <w:sz w:val="22"/>
          <w:lang w:val="nb-NO"/>
        </w:rPr>
        <w:t>hvor intenst de trener eller mosjonerer. Svaralternativene er formulert som grad av intensitet fra svært lav (ingen forandring i kroppen) til svært høy (å ta seg helt ut)</w:t>
      </w:r>
      <w:r w:rsidR="001269EA">
        <w:rPr>
          <w:sz w:val="22"/>
          <w:lang w:val="nb-NO"/>
        </w:rPr>
        <w:t>.</w:t>
      </w:r>
    </w:p>
    <w:p w:rsidR="000E6A9F" w:rsidRPr="009F7F9E" w:rsidRDefault="000E00E7" w:rsidP="000E6A9F">
      <w:pPr>
        <w:pStyle w:val="Stil1"/>
        <w:rPr>
          <w:b/>
          <w:lang w:val="nb-NO"/>
        </w:rPr>
      </w:pPr>
      <w:r>
        <w:rPr>
          <w:sz w:val="22"/>
          <w:lang w:val="nb-NO"/>
        </w:rPr>
        <w:t xml:space="preserve">I figur 17 </w:t>
      </w:r>
      <w:r w:rsidR="00E67D35">
        <w:rPr>
          <w:sz w:val="22"/>
          <w:lang w:val="nb-NO"/>
        </w:rPr>
        <w:t xml:space="preserve">ser vi fordelingen for totalbefolkningen. Det er tydelig at det er relativt stor spredning. 35 % </w:t>
      </w:r>
      <w:r w:rsidR="007048AC">
        <w:rPr>
          <w:sz w:val="22"/>
          <w:lang w:val="nb-NO"/>
        </w:rPr>
        <w:t xml:space="preserve">i befolkningen </w:t>
      </w:r>
      <w:r w:rsidR="00E67D35">
        <w:rPr>
          <w:sz w:val="22"/>
          <w:lang w:val="nb-NO"/>
        </w:rPr>
        <w:t>blir minimum andpusten, svett og sliten. I den andre enden er det 15 % som</w:t>
      </w:r>
      <w:r w:rsidR="007048AC">
        <w:rPr>
          <w:sz w:val="22"/>
          <w:lang w:val="nb-NO"/>
        </w:rPr>
        <w:t xml:space="preserve"> «bare»</w:t>
      </w:r>
      <w:r w:rsidR="00E67D35">
        <w:rPr>
          <w:sz w:val="22"/>
          <w:lang w:val="nb-NO"/>
        </w:rPr>
        <w:t xml:space="preserve"> føler varme i kroppen eller </w:t>
      </w:r>
      <w:r w:rsidR="00366101">
        <w:rPr>
          <w:sz w:val="22"/>
          <w:lang w:val="nb-NO"/>
        </w:rPr>
        <w:t>ingen forandringer pust eller varme i kroppen</w:t>
      </w:r>
      <w:r w:rsidR="007048AC">
        <w:rPr>
          <w:sz w:val="22"/>
          <w:lang w:val="nb-NO"/>
        </w:rPr>
        <w:t xml:space="preserve"> i det hele tatt</w:t>
      </w:r>
      <w:r w:rsidR="00E67D35">
        <w:rPr>
          <w:sz w:val="22"/>
          <w:lang w:val="nb-NO"/>
        </w:rPr>
        <w:t xml:space="preserve">. </w:t>
      </w:r>
      <w:r w:rsidR="00AA60EB">
        <w:rPr>
          <w:sz w:val="22"/>
          <w:lang w:val="nb-NO"/>
        </w:rPr>
        <w:t xml:space="preserve">Det </w:t>
      </w:r>
      <w:r w:rsidR="00366101">
        <w:rPr>
          <w:sz w:val="22"/>
          <w:lang w:val="nb-NO"/>
        </w:rPr>
        <w:t>ser</w:t>
      </w:r>
      <w:r w:rsidR="00AA60EB">
        <w:rPr>
          <w:sz w:val="22"/>
          <w:lang w:val="nb-NO"/>
        </w:rPr>
        <w:t xml:space="preserve"> med andre ord </w:t>
      </w:r>
      <w:r w:rsidR="00366101">
        <w:rPr>
          <w:sz w:val="22"/>
          <w:lang w:val="nb-NO"/>
        </w:rPr>
        <w:t xml:space="preserve">ut til å være </w:t>
      </w:r>
      <w:r w:rsidR="00AA60EB">
        <w:rPr>
          <w:sz w:val="22"/>
          <w:lang w:val="nb-NO"/>
        </w:rPr>
        <w:t>mange ulike def</w:t>
      </w:r>
      <w:r w:rsidR="007048AC">
        <w:rPr>
          <w:sz w:val="22"/>
          <w:lang w:val="nb-NO"/>
        </w:rPr>
        <w:t>inisjoner på trening og mosjon.</w:t>
      </w:r>
      <w:r w:rsidR="002D5B2F">
        <w:rPr>
          <w:sz w:val="22"/>
          <w:lang w:val="nb-NO"/>
        </w:rPr>
        <w:t xml:space="preserve"> Fordelingen på svaralternativene i 2017 er tilnærmet den samme som i 2015</w:t>
      </w:r>
      <w:r w:rsidR="000E6A9F">
        <w:rPr>
          <w:b/>
          <w:sz w:val="22"/>
          <w:lang w:val="nb-NO"/>
        </w:rPr>
        <w:br w:type="page"/>
      </w:r>
    </w:p>
    <w:p w:rsidR="00E67D35" w:rsidRPr="002D5B2F" w:rsidRDefault="00E67D35" w:rsidP="00E67D35">
      <w:pPr>
        <w:pStyle w:val="Stil1"/>
        <w:spacing w:after="0"/>
        <w:rPr>
          <w:b/>
          <w:sz w:val="22"/>
          <w:lang w:val="nb-NO"/>
        </w:rPr>
      </w:pPr>
      <w:r w:rsidRPr="002D5B2F">
        <w:rPr>
          <w:b/>
          <w:sz w:val="22"/>
          <w:lang w:val="nb-NO"/>
        </w:rPr>
        <w:lastRenderedPageBreak/>
        <w:t>Figur 17. Hvor intenst trener eller mosjonerer du?</w:t>
      </w:r>
    </w:p>
    <w:p w:rsidR="002D5B2F" w:rsidRPr="008770F8" w:rsidRDefault="002D5B2F" w:rsidP="002D5B2F">
      <w:pPr>
        <w:pStyle w:val="Stil1"/>
        <w:rPr>
          <w:sz w:val="22"/>
          <w:lang w:val="nb-NO"/>
        </w:rPr>
      </w:pPr>
      <w:r w:rsidRPr="008770F8">
        <w:rPr>
          <w:sz w:val="22"/>
          <w:lang w:val="nb-NO"/>
        </w:rPr>
        <w:t>Base: Alle spurte 2017</w:t>
      </w:r>
    </w:p>
    <w:p w:rsidR="009D2058" w:rsidRPr="000E6A9F" w:rsidRDefault="00FB22BC" w:rsidP="009D2058">
      <w:pPr>
        <w:pStyle w:val="Stil1"/>
        <w:rPr>
          <w:b/>
          <w:sz w:val="22"/>
          <w:lang w:val="nb-NO"/>
        </w:rPr>
      </w:pPr>
      <w:r w:rsidRPr="00FB22BC">
        <w:rPr>
          <w:b/>
          <w:noProof/>
          <w:sz w:val="22"/>
          <w:lang w:val="nb-NO"/>
        </w:rPr>
        <w:drawing>
          <wp:inline distT="0" distB="0" distL="0" distR="0" wp14:anchorId="39E539EA" wp14:editId="7C3827B8">
            <wp:extent cx="5760720" cy="3251200"/>
            <wp:effectExtent l="0" t="0" r="0" b="0"/>
            <wp:docPr id="917" name="Diagram 9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D2058">
        <w:rPr>
          <w:sz w:val="22"/>
          <w:lang w:val="nb-NO"/>
        </w:rPr>
        <w:t xml:space="preserve">Som i tidligere år er det også forskjeller mellom kjønnene. Det er flest menn </w:t>
      </w:r>
      <w:r w:rsidR="00D73457">
        <w:rPr>
          <w:sz w:val="22"/>
          <w:lang w:val="nb-NO"/>
        </w:rPr>
        <w:t xml:space="preserve">blant dem som trener med </w:t>
      </w:r>
      <w:r w:rsidR="009D2058">
        <w:rPr>
          <w:sz w:val="22"/>
          <w:lang w:val="nb-NO"/>
        </w:rPr>
        <w:t>høyest intensitet, og flest kvinner i de andre kategoriene. Det er verdt å kommentere at dette bygger på respondentenes subjektive vurdering av sin egen treningsintensitet. Det kan derfor ikke utelukkes at forskjellen skyldes systematiske skjevheter i vurderingen av egen trening, heller enn treningen i seg selv.</w:t>
      </w:r>
      <w:r w:rsidR="002D5B2F">
        <w:rPr>
          <w:sz w:val="22"/>
          <w:lang w:val="nb-NO"/>
        </w:rPr>
        <w:t xml:space="preserve"> </w:t>
      </w:r>
    </w:p>
    <w:p w:rsidR="000E6A9F" w:rsidRPr="009F7F9E" w:rsidRDefault="00214D3D" w:rsidP="000E6A9F">
      <w:pPr>
        <w:pStyle w:val="Stil1"/>
        <w:rPr>
          <w:b/>
          <w:sz w:val="20"/>
          <w:lang w:val="nb-NO"/>
        </w:rPr>
      </w:pPr>
      <w:r>
        <w:rPr>
          <w:sz w:val="22"/>
          <w:lang w:val="nb-NO"/>
        </w:rPr>
        <w:t xml:space="preserve">Utviklingen over tid fremgår av </w:t>
      </w:r>
      <w:r w:rsidR="004E6606">
        <w:rPr>
          <w:sz w:val="22"/>
          <w:lang w:val="nb-NO"/>
        </w:rPr>
        <w:t>figur 18</w:t>
      </w:r>
      <w:r>
        <w:rPr>
          <w:sz w:val="22"/>
          <w:lang w:val="nb-NO"/>
        </w:rPr>
        <w:t xml:space="preserve">. </w:t>
      </w:r>
      <w:r w:rsidR="00EA0E24">
        <w:rPr>
          <w:sz w:val="22"/>
          <w:lang w:val="nb-NO"/>
        </w:rPr>
        <w:t>Vi har skilt ut de to svarene som representerer høyest intensitet, altså 3</w:t>
      </w:r>
      <w:r w:rsidR="002D5B2F">
        <w:rPr>
          <w:sz w:val="22"/>
          <w:lang w:val="nb-NO"/>
        </w:rPr>
        <w:t>4</w:t>
      </w:r>
      <w:r w:rsidR="00EA0E24">
        <w:rPr>
          <w:sz w:val="22"/>
          <w:lang w:val="nb-NO"/>
        </w:rPr>
        <w:t xml:space="preserve"> % av befolkningen. </w:t>
      </w:r>
      <w:r w:rsidR="00684072">
        <w:rPr>
          <w:sz w:val="22"/>
          <w:lang w:val="nb-NO"/>
        </w:rPr>
        <w:t>Formen på kurven er gjenkjennelig både fra analysen av treningshyppighet og lengde på treningen.</w:t>
      </w:r>
      <w:r w:rsidR="000957EA">
        <w:rPr>
          <w:sz w:val="22"/>
          <w:lang w:val="nb-NO"/>
        </w:rPr>
        <w:t xml:space="preserve"> Toppen ble nådd i 2011, og den nedadgående</w:t>
      </w:r>
      <w:r w:rsidR="00F327CB">
        <w:rPr>
          <w:sz w:val="22"/>
          <w:lang w:val="nb-NO"/>
        </w:rPr>
        <w:t xml:space="preserve"> trenden </w:t>
      </w:r>
      <w:r w:rsidR="00775F09">
        <w:rPr>
          <w:sz w:val="22"/>
          <w:lang w:val="nb-NO"/>
        </w:rPr>
        <w:t>fra 2013 har fortsatt</w:t>
      </w:r>
      <w:r w:rsidR="002D5B2F">
        <w:rPr>
          <w:sz w:val="22"/>
          <w:lang w:val="nb-NO"/>
        </w:rPr>
        <w:t xml:space="preserve"> helt til 2017</w:t>
      </w:r>
      <w:r w:rsidR="00775F09">
        <w:rPr>
          <w:sz w:val="22"/>
          <w:lang w:val="nb-NO"/>
        </w:rPr>
        <w:t>.</w:t>
      </w:r>
      <w:r w:rsidR="000C7CE8">
        <w:rPr>
          <w:sz w:val="22"/>
          <w:lang w:val="nb-NO"/>
        </w:rPr>
        <w:t xml:space="preserve"> Nivået er likevel </w:t>
      </w:r>
      <w:r w:rsidR="002D5B2F">
        <w:rPr>
          <w:sz w:val="22"/>
          <w:lang w:val="nb-NO"/>
        </w:rPr>
        <w:t xml:space="preserve">fortsatt </w:t>
      </w:r>
      <w:r w:rsidR="000C7CE8">
        <w:rPr>
          <w:sz w:val="22"/>
          <w:lang w:val="nb-NO"/>
        </w:rPr>
        <w:t xml:space="preserve">høyere </w:t>
      </w:r>
      <w:r w:rsidR="00C2177E">
        <w:rPr>
          <w:sz w:val="22"/>
          <w:lang w:val="nb-NO"/>
        </w:rPr>
        <w:t xml:space="preserve">nå </w:t>
      </w:r>
      <w:r w:rsidR="000C7CE8">
        <w:rPr>
          <w:sz w:val="22"/>
          <w:lang w:val="nb-NO"/>
        </w:rPr>
        <w:t>enn det var på alle målinger før 2011.</w:t>
      </w:r>
      <w:r w:rsidR="00BC7112">
        <w:rPr>
          <w:sz w:val="22"/>
          <w:lang w:val="nb-NO"/>
        </w:rPr>
        <w:t xml:space="preserve"> Den nedadgående trenden siden 2011 har vært </w:t>
      </w:r>
      <w:r w:rsidR="00CF7A3A">
        <w:rPr>
          <w:sz w:val="22"/>
          <w:lang w:val="nb-NO"/>
        </w:rPr>
        <w:t>tydeligere blant menn enn blant kvinner.</w:t>
      </w:r>
      <w:r w:rsidR="00BC7112">
        <w:rPr>
          <w:sz w:val="22"/>
          <w:lang w:val="nb-NO"/>
        </w:rPr>
        <w:t xml:space="preserve"> </w:t>
      </w:r>
    </w:p>
    <w:p w:rsidR="004E6606" w:rsidRDefault="004E6606" w:rsidP="004E6606">
      <w:pPr>
        <w:pStyle w:val="Stil1"/>
        <w:rPr>
          <w:sz w:val="22"/>
          <w:lang w:val="nb-NO"/>
        </w:rPr>
      </w:pPr>
      <w:r>
        <w:rPr>
          <w:sz w:val="22"/>
          <w:lang w:val="nb-NO"/>
        </w:rPr>
        <w:t xml:space="preserve">Forskjellene i intensitet kommer sterkest til uttrykk når vi ser på aldersgruppene (figur 19). Selv om de eldre ikke trener så veldig mye sjeldnere eller kortere enn de yngre, er det tydelig at naturlige fysiske forutsetninger setter sitt preg på treningsintensiteten. For øvrig er tendensen lik som i </w:t>
      </w:r>
      <w:r w:rsidRPr="002F3B2C">
        <w:rPr>
          <w:sz w:val="22"/>
          <w:lang w:val="nb-NO"/>
        </w:rPr>
        <w:t>figuren over</w:t>
      </w:r>
      <w:r>
        <w:rPr>
          <w:sz w:val="22"/>
          <w:lang w:val="nb-NO"/>
        </w:rPr>
        <w:t>, med en sterk økning frem mot 2011, etterfulgt av en nedgang i 2017. For de yngste, 15-24 år, fortsatte nedgangen også fra 2015 til 2017 og nedgangen i treningsintensitet siden 2011 er nå å regne som betydelelig i denne gruppen.</w:t>
      </w:r>
    </w:p>
    <w:p w:rsidR="000E6A9F" w:rsidRDefault="000E6A9F">
      <w:pPr>
        <w:rPr>
          <w:rFonts w:ascii="Arial" w:hAnsi="Arial" w:cs="Arial"/>
          <w:b/>
          <w:sz w:val="20"/>
        </w:rPr>
      </w:pPr>
      <w:r>
        <w:rPr>
          <w:b/>
          <w:sz w:val="20"/>
        </w:rPr>
        <w:br w:type="page"/>
      </w:r>
    </w:p>
    <w:p w:rsidR="00214D3D" w:rsidRPr="00214D3D" w:rsidRDefault="00214D3D" w:rsidP="000F247E">
      <w:pPr>
        <w:pStyle w:val="Stil1"/>
        <w:spacing w:after="0"/>
        <w:rPr>
          <w:b/>
          <w:sz w:val="20"/>
          <w:lang w:val="nb-NO"/>
        </w:rPr>
      </w:pPr>
      <w:r w:rsidRPr="009923DE">
        <w:rPr>
          <w:b/>
          <w:sz w:val="20"/>
          <w:lang w:val="nb-NO"/>
        </w:rPr>
        <w:lastRenderedPageBreak/>
        <w:t xml:space="preserve">Figur </w:t>
      </w:r>
      <w:r>
        <w:rPr>
          <w:b/>
          <w:sz w:val="20"/>
          <w:lang w:val="nb-NO"/>
        </w:rPr>
        <w:t>1</w:t>
      </w:r>
      <w:r w:rsidR="000F247E">
        <w:rPr>
          <w:b/>
          <w:sz w:val="20"/>
          <w:lang w:val="nb-NO"/>
        </w:rPr>
        <w:t>8</w:t>
      </w:r>
      <w:r w:rsidRPr="009923DE">
        <w:rPr>
          <w:b/>
          <w:sz w:val="20"/>
          <w:lang w:val="nb-NO"/>
        </w:rPr>
        <w:t xml:space="preserve">. Hvor </w:t>
      </w:r>
      <w:r>
        <w:rPr>
          <w:b/>
          <w:sz w:val="20"/>
          <w:lang w:val="nb-NO"/>
        </w:rPr>
        <w:t>intenst trener eller mosjonerer du?</w:t>
      </w:r>
      <w:r w:rsidR="00C2177E">
        <w:rPr>
          <w:b/>
          <w:sz w:val="20"/>
          <w:lang w:val="nb-NO"/>
        </w:rPr>
        <w:t xml:space="preserve"> </w:t>
      </w:r>
      <w:r w:rsidRPr="00362488">
        <w:rPr>
          <w:b/>
          <w:i/>
          <w:sz w:val="20"/>
          <w:lang w:val="nb-NO"/>
        </w:rPr>
        <w:t xml:space="preserve">– </w:t>
      </w:r>
      <w:r>
        <w:rPr>
          <w:b/>
          <w:sz w:val="20"/>
          <w:lang w:val="nb-NO"/>
        </w:rPr>
        <w:t xml:space="preserve">Andeler som </w:t>
      </w:r>
      <w:r w:rsidRPr="00214D3D">
        <w:rPr>
          <w:b/>
          <w:i/>
          <w:sz w:val="20"/>
          <w:lang w:val="nb-NO"/>
        </w:rPr>
        <w:t>tar seg helt ut</w:t>
      </w:r>
      <w:r>
        <w:rPr>
          <w:b/>
          <w:sz w:val="20"/>
          <w:lang w:val="nb-NO"/>
        </w:rPr>
        <w:t xml:space="preserve"> eller </w:t>
      </w:r>
      <w:r w:rsidRPr="00214D3D">
        <w:rPr>
          <w:b/>
          <w:i/>
          <w:sz w:val="20"/>
          <w:lang w:val="nb-NO"/>
        </w:rPr>
        <w:t>blir andpusten, svett og sliten</w:t>
      </w:r>
    </w:p>
    <w:p w:rsidR="0062210E" w:rsidRDefault="002D5B2F" w:rsidP="00C0733D">
      <w:pPr>
        <w:pStyle w:val="Stil1"/>
        <w:rPr>
          <w:b/>
          <w:sz w:val="22"/>
          <w:lang w:val="nb-NO"/>
        </w:rPr>
      </w:pPr>
      <w:r w:rsidRPr="002D5B2F">
        <w:rPr>
          <w:b/>
          <w:noProof/>
          <w:sz w:val="22"/>
          <w:lang w:val="nb-NO"/>
        </w:rPr>
        <w:drawing>
          <wp:inline distT="0" distB="0" distL="0" distR="0" wp14:anchorId="0242C5DF" wp14:editId="432C0041">
            <wp:extent cx="5859475" cy="3248025"/>
            <wp:effectExtent l="0" t="0" r="8255" b="9525"/>
            <wp:docPr id="918" name="Diagram 9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6606" w:rsidRDefault="004E6606" w:rsidP="000F247E">
      <w:pPr>
        <w:pStyle w:val="Stil1"/>
        <w:spacing w:after="0"/>
        <w:rPr>
          <w:b/>
          <w:sz w:val="20"/>
          <w:lang w:val="nb-NO"/>
        </w:rPr>
      </w:pPr>
    </w:p>
    <w:p w:rsidR="004E6606" w:rsidRDefault="004E6606" w:rsidP="000F247E">
      <w:pPr>
        <w:pStyle w:val="Stil1"/>
        <w:spacing w:after="0"/>
        <w:rPr>
          <w:b/>
          <w:sz w:val="20"/>
          <w:lang w:val="nb-NO"/>
        </w:rPr>
      </w:pPr>
    </w:p>
    <w:p w:rsidR="000E00E7" w:rsidRPr="00C2177E" w:rsidRDefault="000F247E" w:rsidP="000F247E">
      <w:pPr>
        <w:pStyle w:val="Stil1"/>
        <w:spacing w:after="0"/>
        <w:rPr>
          <w:b/>
          <w:sz w:val="20"/>
          <w:lang w:val="nb-NO"/>
        </w:rPr>
      </w:pPr>
      <w:r w:rsidRPr="009923DE">
        <w:rPr>
          <w:b/>
          <w:sz w:val="20"/>
          <w:lang w:val="nb-NO"/>
        </w:rPr>
        <w:t xml:space="preserve">Figur </w:t>
      </w:r>
      <w:r>
        <w:rPr>
          <w:b/>
          <w:sz w:val="20"/>
          <w:lang w:val="nb-NO"/>
        </w:rPr>
        <w:t>1</w:t>
      </w:r>
      <w:r w:rsidR="00F620C8">
        <w:rPr>
          <w:b/>
          <w:sz w:val="20"/>
          <w:lang w:val="nb-NO"/>
        </w:rPr>
        <w:t>9</w:t>
      </w:r>
      <w:r w:rsidRPr="009923DE">
        <w:rPr>
          <w:b/>
          <w:sz w:val="20"/>
          <w:lang w:val="nb-NO"/>
        </w:rPr>
        <w:t xml:space="preserve">. Hvor </w:t>
      </w:r>
      <w:r>
        <w:rPr>
          <w:b/>
          <w:sz w:val="20"/>
          <w:lang w:val="nb-NO"/>
        </w:rPr>
        <w:t>inte</w:t>
      </w:r>
      <w:r w:rsidR="00C2177E">
        <w:rPr>
          <w:b/>
          <w:sz w:val="20"/>
          <w:lang w:val="nb-NO"/>
        </w:rPr>
        <w:t xml:space="preserve">nst trener eller mosjonerer du? </w:t>
      </w:r>
      <w:r w:rsidRPr="00362488">
        <w:rPr>
          <w:b/>
          <w:i/>
          <w:sz w:val="20"/>
          <w:lang w:val="nb-NO"/>
        </w:rPr>
        <w:t xml:space="preserve">– </w:t>
      </w:r>
      <w:r>
        <w:rPr>
          <w:b/>
          <w:sz w:val="20"/>
          <w:lang w:val="nb-NO"/>
        </w:rPr>
        <w:t xml:space="preserve">Andeler som </w:t>
      </w:r>
      <w:r w:rsidRPr="00214D3D">
        <w:rPr>
          <w:b/>
          <w:i/>
          <w:sz w:val="20"/>
          <w:lang w:val="nb-NO"/>
        </w:rPr>
        <w:t>tar seg helt ut</w:t>
      </w:r>
      <w:r>
        <w:rPr>
          <w:b/>
          <w:sz w:val="20"/>
          <w:lang w:val="nb-NO"/>
        </w:rPr>
        <w:t xml:space="preserve"> eller </w:t>
      </w:r>
      <w:r w:rsidRPr="00214D3D">
        <w:rPr>
          <w:b/>
          <w:i/>
          <w:sz w:val="20"/>
          <w:lang w:val="nb-NO"/>
        </w:rPr>
        <w:t>blir andpusten, svett og sliten</w:t>
      </w:r>
    </w:p>
    <w:p w:rsidR="007F64D2" w:rsidRDefault="00CF7A3A" w:rsidP="00C0733D">
      <w:pPr>
        <w:pStyle w:val="Stil1"/>
        <w:rPr>
          <w:sz w:val="22"/>
          <w:lang w:val="nb-NO"/>
        </w:rPr>
      </w:pPr>
      <w:r w:rsidRPr="00CF7A3A">
        <w:rPr>
          <w:noProof/>
          <w:sz w:val="22"/>
          <w:lang w:val="nb-NO"/>
        </w:rPr>
        <w:drawing>
          <wp:inline distT="0" distB="0" distL="0" distR="0" wp14:anchorId="16F63EC2" wp14:editId="55C88FDD">
            <wp:extent cx="5760720" cy="3248025"/>
            <wp:effectExtent l="0" t="0" r="11430" b="9525"/>
            <wp:docPr id="919" name="Diagram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B18E9" w:rsidRDefault="002B18E9" w:rsidP="00701CB9">
      <w:pPr>
        <w:pStyle w:val="Overskrift1"/>
        <w:rPr>
          <w:color w:val="auto"/>
        </w:rPr>
      </w:pPr>
    </w:p>
    <w:p w:rsidR="00C0733D" w:rsidRPr="00701CB9" w:rsidRDefault="00A25484" w:rsidP="00701CB9">
      <w:pPr>
        <w:pStyle w:val="Overskrift1"/>
        <w:rPr>
          <w:color w:val="auto"/>
        </w:rPr>
      </w:pPr>
      <w:bookmarkStart w:id="4" w:name="_Toc531159913"/>
      <w:r>
        <w:rPr>
          <w:color w:val="auto"/>
        </w:rPr>
        <w:t>5</w:t>
      </w:r>
      <w:r w:rsidR="00C0733D" w:rsidRPr="00701CB9">
        <w:rPr>
          <w:color w:val="auto"/>
        </w:rPr>
        <w:t>. Sammenheng og ste</w:t>
      </w:r>
      <w:r w:rsidR="009C5D79" w:rsidRPr="00701CB9">
        <w:rPr>
          <w:color w:val="auto"/>
        </w:rPr>
        <w:t>d</w:t>
      </w:r>
      <w:r w:rsidR="009D2058">
        <w:rPr>
          <w:color w:val="auto"/>
        </w:rPr>
        <w:t xml:space="preserve"> for fysisk aktivitet</w:t>
      </w:r>
      <w:bookmarkEnd w:id="4"/>
    </w:p>
    <w:p w:rsidR="005A2285" w:rsidRDefault="005A2285" w:rsidP="008A73E9">
      <w:pPr>
        <w:pStyle w:val="Stil1"/>
        <w:spacing w:after="0"/>
        <w:rPr>
          <w:sz w:val="22"/>
          <w:lang w:val="nb-NO"/>
        </w:rPr>
      </w:pPr>
    </w:p>
    <w:p w:rsidR="00EA3744" w:rsidRDefault="00F10F81" w:rsidP="00486739">
      <w:pPr>
        <w:pStyle w:val="Stil1"/>
        <w:rPr>
          <w:sz w:val="22"/>
          <w:lang w:val="nb-NO"/>
        </w:rPr>
      </w:pPr>
      <w:r>
        <w:rPr>
          <w:sz w:val="22"/>
          <w:lang w:val="nb-NO"/>
        </w:rPr>
        <w:t>K</w:t>
      </w:r>
      <w:r w:rsidR="00A651C4">
        <w:rPr>
          <w:sz w:val="22"/>
          <w:lang w:val="nb-NO"/>
        </w:rPr>
        <w:t xml:space="preserve">artleggingen av hyppighet, </w:t>
      </w:r>
      <w:r w:rsidR="005B5127">
        <w:rPr>
          <w:sz w:val="22"/>
          <w:lang w:val="nb-NO"/>
        </w:rPr>
        <w:t>tidsbruk</w:t>
      </w:r>
      <w:r w:rsidR="00A651C4">
        <w:rPr>
          <w:sz w:val="22"/>
          <w:lang w:val="nb-NO"/>
        </w:rPr>
        <w:t xml:space="preserve"> og intensitet på treningen har vist oss de overordnede utviklingstrekkene for nordmenns fysiske aktivitet. Vi går nå over til å se nærmere på de mer kvalit</w:t>
      </w:r>
      <w:r w:rsidR="00EA3744">
        <w:rPr>
          <w:sz w:val="22"/>
          <w:lang w:val="nb-NO"/>
        </w:rPr>
        <w:t xml:space="preserve">ative delene ved kartleggingen. Både sammenheng og sted for </w:t>
      </w:r>
      <w:r w:rsidR="009D2058">
        <w:rPr>
          <w:sz w:val="22"/>
          <w:lang w:val="nb-NO"/>
        </w:rPr>
        <w:t>fysisk aktivitet</w:t>
      </w:r>
      <w:r w:rsidR="00EA3744">
        <w:rPr>
          <w:sz w:val="22"/>
          <w:lang w:val="nb-NO"/>
        </w:rPr>
        <w:t xml:space="preserve"> er relevant i så måte. </w:t>
      </w:r>
    </w:p>
    <w:p w:rsidR="00EA3744" w:rsidRPr="00E37252" w:rsidRDefault="00EA3744" w:rsidP="00DE1DC2">
      <w:pPr>
        <w:pStyle w:val="Stil1"/>
        <w:spacing w:after="0"/>
        <w:rPr>
          <w:color w:val="000000" w:themeColor="text1"/>
          <w:sz w:val="22"/>
          <w:lang w:val="nb-NO"/>
        </w:rPr>
      </w:pPr>
    </w:p>
    <w:p w:rsidR="00EA3744" w:rsidRPr="00E37252" w:rsidRDefault="00EA3744" w:rsidP="00DE1DC2">
      <w:pPr>
        <w:pStyle w:val="Stil1"/>
        <w:spacing w:after="120"/>
        <w:rPr>
          <w:b/>
          <w:color w:val="000000" w:themeColor="text1"/>
          <w:sz w:val="22"/>
          <w:lang w:val="nb-NO"/>
        </w:rPr>
      </w:pPr>
      <w:r w:rsidRPr="00E37252">
        <w:rPr>
          <w:b/>
          <w:color w:val="000000" w:themeColor="text1"/>
          <w:sz w:val="22"/>
          <w:lang w:val="nb-NO"/>
        </w:rPr>
        <w:t xml:space="preserve">Sammenheng for </w:t>
      </w:r>
      <w:r w:rsidR="009D2058" w:rsidRPr="00E37252">
        <w:rPr>
          <w:b/>
          <w:color w:val="000000" w:themeColor="text1"/>
          <w:sz w:val="22"/>
          <w:lang w:val="nb-NO"/>
        </w:rPr>
        <w:t>aktiviteten</w:t>
      </w:r>
    </w:p>
    <w:p w:rsidR="00F10F81" w:rsidRPr="00E37252" w:rsidRDefault="009B233F" w:rsidP="00486739">
      <w:pPr>
        <w:pStyle w:val="Stil1"/>
        <w:rPr>
          <w:color w:val="000000" w:themeColor="text1"/>
          <w:sz w:val="22"/>
          <w:lang w:val="nb-NO"/>
        </w:rPr>
      </w:pPr>
      <w:r w:rsidRPr="00E37252">
        <w:rPr>
          <w:color w:val="000000" w:themeColor="text1"/>
          <w:sz w:val="22"/>
          <w:lang w:val="nb-NO"/>
        </w:rPr>
        <w:t xml:space="preserve">Spørsmålet som har blitt stilt respondentene dreier seg om sammenhengen for treningen, mens svarene inkluderer både </w:t>
      </w:r>
      <w:r w:rsidR="00EA3744" w:rsidRPr="00E37252">
        <w:rPr>
          <w:color w:val="000000" w:themeColor="text1"/>
          <w:sz w:val="22"/>
          <w:lang w:val="nb-NO"/>
        </w:rPr>
        <w:t xml:space="preserve">i hvilken sammenheng og </w:t>
      </w:r>
      <w:r w:rsidRPr="00E37252">
        <w:rPr>
          <w:color w:val="000000" w:themeColor="text1"/>
          <w:sz w:val="22"/>
          <w:lang w:val="nb-NO"/>
        </w:rPr>
        <w:t>med hvem man h</w:t>
      </w:r>
      <w:r w:rsidR="00552CA1" w:rsidRPr="00E37252">
        <w:rPr>
          <w:color w:val="000000" w:themeColor="text1"/>
          <w:sz w:val="22"/>
          <w:lang w:val="nb-NO"/>
        </w:rPr>
        <w:t>ar drevet med fysisk aktivitet. Det er selvsagt mulig å avgi flere svar på dette spørsmål.</w:t>
      </w:r>
      <w:r w:rsidR="00F10F81" w:rsidRPr="00E37252">
        <w:rPr>
          <w:color w:val="000000" w:themeColor="text1"/>
          <w:sz w:val="22"/>
          <w:lang w:val="nb-NO"/>
        </w:rPr>
        <w:t xml:space="preserve"> </w:t>
      </w:r>
      <w:r w:rsidR="00C41FD0">
        <w:rPr>
          <w:color w:val="000000" w:themeColor="text1"/>
          <w:sz w:val="22"/>
          <w:lang w:val="nb-NO"/>
        </w:rPr>
        <w:t>Figur 20</w:t>
      </w:r>
      <w:r w:rsidR="00F10F81" w:rsidRPr="00E37252">
        <w:rPr>
          <w:color w:val="000000" w:themeColor="text1"/>
          <w:sz w:val="22"/>
          <w:lang w:val="nb-NO"/>
        </w:rPr>
        <w:t xml:space="preserve"> viser </w:t>
      </w:r>
      <w:r w:rsidR="00C41FD0">
        <w:rPr>
          <w:color w:val="000000" w:themeColor="text1"/>
          <w:sz w:val="22"/>
          <w:lang w:val="nb-NO"/>
        </w:rPr>
        <w:t>at det har vært s</w:t>
      </w:r>
      <w:r w:rsidR="00F10F81" w:rsidRPr="00E37252">
        <w:rPr>
          <w:color w:val="000000" w:themeColor="text1"/>
          <w:sz w:val="22"/>
          <w:lang w:val="nb-NO"/>
        </w:rPr>
        <w:t xml:space="preserve">må endringer </w:t>
      </w:r>
      <w:r w:rsidR="00E37252" w:rsidRPr="00E37252">
        <w:rPr>
          <w:color w:val="000000" w:themeColor="text1"/>
          <w:sz w:val="22"/>
          <w:lang w:val="nb-NO"/>
        </w:rPr>
        <w:t>siden 2011</w:t>
      </w:r>
      <w:r w:rsidR="00C41FD0">
        <w:rPr>
          <w:color w:val="000000" w:themeColor="text1"/>
          <w:sz w:val="22"/>
          <w:lang w:val="nb-NO"/>
        </w:rPr>
        <w:t>. De fleste,</w:t>
      </w:r>
      <w:r w:rsidR="00F10F81" w:rsidRPr="00E37252">
        <w:rPr>
          <w:color w:val="000000" w:themeColor="text1"/>
          <w:sz w:val="22"/>
          <w:lang w:val="nb-NO"/>
        </w:rPr>
        <w:t xml:space="preserve"> 3 av 4</w:t>
      </w:r>
      <w:r w:rsidR="00C41FD0">
        <w:rPr>
          <w:color w:val="000000" w:themeColor="text1"/>
          <w:sz w:val="22"/>
          <w:lang w:val="nb-NO"/>
        </w:rPr>
        <w:t>,</w:t>
      </w:r>
      <w:r w:rsidR="00F10F81" w:rsidRPr="00E37252">
        <w:rPr>
          <w:color w:val="000000" w:themeColor="text1"/>
          <w:sz w:val="22"/>
          <w:lang w:val="nb-NO"/>
        </w:rPr>
        <w:t xml:space="preserve"> har drevet med fysisk aktivitet og idrett på egenhånd – klart flere enn dem som har gjor</w:t>
      </w:r>
      <w:r w:rsidR="00EA3744" w:rsidRPr="00E37252">
        <w:rPr>
          <w:color w:val="000000" w:themeColor="text1"/>
          <w:sz w:val="22"/>
          <w:lang w:val="nb-NO"/>
        </w:rPr>
        <w:t>t det med venner eller familie (ca. 40 %).</w:t>
      </w:r>
    </w:p>
    <w:p w:rsidR="008F12C2" w:rsidRPr="00654E82" w:rsidRDefault="00C41FD0" w:rsidP="00486739">
      <w:pPr>
        <w:pStyle w:val="Stil1"/>
        <w:rPr>
          <w:color w:val="000000" w:themeColor="text1"/>
          <w:sz w:val="22"/>
          <w:lang w:val="nb-NO"/>
        </w:rPr>
      </w:pPr>
      <w:r>
        <w:rPr>
          <w:color w:val="000000" w:themeColor="text1"/>
          <w:sz w:val="22"/>
          <w:lang w:val="nb-NO"/>
        </w:rPr>
        <w:t>Den lille nedgangen</w:t>
      </w:r>
      <w:r w:rsidR="00F10F81" w:rsidRPr="00654E82">
        <w:rPr>
          <w:color w:val="000000" w:themeColor="text1"/>
          <w:sz w:val="22"/>
          <w:lang w:val="nb-NO"/>
        </w:rPr>
        <w:t xml:space="preserve"> i andelen som tren</w:t>
      </w:r>
      <w:r>
        <w:rPr>
          <w:color w:val="000000" w:themeColor="text1"/>
          <w:sz w:val="22"/>
          <w:lang w:val="nb-NO"/>
        </w:rPr>
        <w:t>te</w:t>
      </w:r>
      <w:r w:rsidR="00F10F81" w:rsidRPr="00654E82">
        <w:rPr>
          <w:color w:val="000000" w:themeColor="text1"/>
          <w:sz w:val="22"/>
          <w:lang w:val="nb-NO"/>
        </w:rPr>
        <w:t xml:space="preserve"> i treningsstudio</w:t>
      </w:r>
      <w:r>
        <w:rPr>
          <w:color w:val="000000" w:themeColor="text1"/>
          <w:sz w:val="22"/>
          <w:lang w:val="nb-NO"/>
        </w:rPr>
        <w:t xml:space="preserve"> i 2015</w:t>
      </w:r>
      <w:r w:rsidR="00654E82" w:rsidRPr="00654E82">
        <w:rPr>
          <w:color w:val="000000" w:themeColor="text1"/>
          <w:sz w:val="22"/>
          <w:lang w:val="nb-NO"/>
        </w:rPr>
        <w:t xml:space="preserve">, </w:t>
      </w:r>
      <w:r>
        <w:rPr>
          <w:color w:val="000000" w:themeColor="text1"/>
          <w:sz w:val="22"/>
          <w:lang w:val="nb-NO"/>
        </w:rPr>
        <w:t xml:space="preserve">ser nå ut til å </w:t>
      </w:r>
      <w:r w:rsidR="00F34BDC">
        <w:rPr>
          <w:color w:val="000000" w:themeColor="text1"/>
          <w:sz w:val="22"/>
          <w:lang w:val="nb-NO"/>
        </w:rPr>
        <w:t xml:space="preserve">ha </w:t>
      </w:r>
      <w:r>
        <w:rPr>
          <w:color w:val="000000" w:themeColor="text1"/>
          <w:sz w:val="22"/>
          <w:lang w:val="nb-NO"/>
        </w:rPr>
        <w:t>he</w:t>
      </w:r>
      <w:r w:rsidR="00654E82" w:rsidRPr="00654E82">
        <w:rPr>
          <w:color w:val="000000" w:themeColor="text1"/>
          <w:sz w:val="22"/>
          <w:lang w:val="nb-NO"/>
        </w:rPr>
        <w:t>ntet seg inn igjen</w:t>
      </w:r>
      <w:r w:rsidR="00F10F81" w:rsidRPr="00654E82">
        <w:rPr>
          <w:color w:val="000000" w:themeColor="text1"/>
          <w:sz w:val="22"/>
          <w:lang w:val="nb-NO"/>
        </w:rPr>
        <w:t xml:space="preserve">. Dette var også den treningsformen som hadde størst økning frem til 2011. Tendensen er svært lik den vi har sett for treningshyppighet, </w:t>
      </w:r>
      <w:r w:rsidR="005B5127" w:rsidRPr="00654E82">
        <w:rPr>
          <w:color w:val="000000" w:themeColor="text1"/>
          <w:sz w:val="22"/>
          <w:lang w:val="nb-NO"/>
        </w:rPr>
        <w:t>tidsbruk</w:t>
      </w:r>
      <w:r w:rsidR="00F10F81" w:rsidRPr="00654E82">
        <w:rPr>
          <w:color w:val="000000" w:themeColor="text1"/>
          <w:sz w:val="22"/>
          <w:lang w:val="nb-NO"/>
        </w:rPr>
        <w:t xml:space="preserve"> og intensitet. Utviklingen i bruk av treningsstudio er </w:t>
      </w:r>
      <w:r w:rsidR="000077F1" w:rsidRPr="00654E82">
        <w:rPr>
          <w:color w:val="000000" w:themeColor="text1"/>
          <w:sz w:val="22"/>
          <w:lang w:val="nb-NO"/>
        </w:rPr>
        <w:t>derfor muligens</w:t>
      </w:r>
      <w:r w:rsidR="00F10F81" w:rsidRPr="00654E82">
        <w:rPr>
          <w:color w:val="000000" w:themeColor="text1"/>
          <w:sz w:val="22"/>
          <w:lang w:val="nb-NO"/>
        </w:rPr>
        <w:t xml:space="preserve"> den som er mest representativ for utviklingen som helhet.</w:t>
      </w:r>
    </w:p>
    <w:p w:rsidR="008F12C2" w:rsidRPr="00654E82" w:rsidRDefault="00F10F81" w:rsidP="00486739">
      <w:pPr>
        <w:pStyle w:val="Stil1"/>
        <w:rPr>
          <w:b/>
          <w:color w:val="000000" w:themeColor="text1"/>
          <w:sz w:val="22"/>
          <w:lang w:val="nb-NO"/>
        </w:rPr>
      </w:pPr>
      <w:r w:rsidRPr="00654E82">
        <w:rPr>
          <w:color w:val="000000" w:themeColor="text1"/>
          <w:sz w:val="22"/>
          <w:lang w:val="nb-NO"/>
        </w:rPr>
        <w:t>Andelen som driver fysisk aktivit</w:t>
      </w:r>
      <w:r w:rsidR="00895BAF" w:rsidRPr="00654E82">
        <w:rPr>
          <w:color w:val="000000" w:themeColor="text1"/>
          <w:sz w:val="22"/>
          <w:lang w:val="nb-NO"/>
        </w:rPr>
        <w:t>et i idrettslag er meget stabil. Her er det viktig å huske på at Norsk Monitor måler befolkningen på 15 år og eldre, slik at de mange barna som er med i idrettslag ikke blir fanget opp her. Det er en s</w:t>
      </w:r>
      <w:r w:rsidR="00654E82" w:rsidRPr="00654E82">
        <w:rPr>
          <w:color w:val="000000" w:themeColor="text1"/>
          <w:sz w:val="22"/>
          <w:lang w:val="nb-NO"/>
        </w:rPr>
        <w:t xml:space="preserve">vak vekst </w:t>
      </w:r>
      <w:r w:rsidR="00895BAF" w:rsidRPr="00654E82">
        <w:rPr>
          <w:color w:val="000000" w:themeColor="text1"/>
          <w:sz w:val="22"/>
          <w:lang w:val="nb-NO"/>
        </w:rPr>
        <w:t xml:space="preserve">for private kurs/partier/klasser og bedriftsidrettslag. </w:t>
      </w:r>
    </w:p>
    <w:p w:rsidR="00F620C8" w:rsidRPr="00654E82" w:rsidRDefault="00F620C8" w:rsidP="00F620C8">
      <w:pPr>
        <w:pStyle w:val="Stil1"/>
        <w:spacing w:after="0"/>
        <w:rPr>
          <w:b/>
          <w:color w:val="000000" w:themeColor="text1"/>
          <w:sz w:val="20"/>
          <w:lang w:val="nb-NO"/>
        </w:rPr>
      </w:pPr>
      <w:r w:rsidRPr="00654E82">
        <w:rPr>
          <w:b/>
          <w:color w:val="000000" w:themeColor="text1"/>
          <w:sz w:val="20"/>
          <w:lang w:val="nb-NO"/>
        </w:rPr>
        <w:t xml:space="preserve">Figur </w:t>
      </w:r>
      <w:r w:rsidR="00F10F81" w:rsidRPr="00654E82">
        <w:rPr>
          <w:b/>
          <w:color w:val="000000" w:themeColor="text1"/>
          <w:sz w:val="20"/>
          <w:lang w:val="nb-NO"/>
        </w:rPr>
        <w:t>20</w:t>
      </w:r>
      <w:r w:rsidRPr="00654E82">
        <w:rPr>
          <w:b/>
          <w:color w:val="000000" w:themeColor="text1"/>
          <w:sz w:val="20"/>
          <w:lang w:val="nb-NO"/>
        </w:rPr>
        <w:t xml:space="preserve">. </w:t>
      </w:r>
      <w:r w:rsidR="00F10F81" w:rsidRPr="00654E82">
        <w:rPr>
          <w:b/>
          <w:color w:val="000000" w:themeColor="text1"/>
          <w:sz w:val="20"/>
          <w:lang w:val="nb-NO"/>
        </w:rPr>
        <w:t>I hvilke av disse sammenhengene har du drevet fysisk aktivitet og idrett det siste året?</w:t>
      </w:r>
    </w:p>
    <w:p w:rsidR="008F12C2" w:rsidRDefault="00E37252" w:rsidP="00486739">
      <w:pPr>
        <w:pStyle w:val="Stil1"/>
        <w:rPr>
          <w:b/>
          <w:sz w:val="22"/>
          <w:lang w:val="nb-NO"/>
        </w:rPr>
      </w:pPr>
      <w:r w:rsidRPr="00E37252">
        <w:rPr>
          <w:b/>
          <w:noProof/>
          <w:sz w:val="22"/>
          <w:lang w:val="nb-NO"/>
        </w:rPr>
        <w:drawing>
          <wp:inline distT="0" distB="0" distL="0" distR="0" wp14:anchorId="257288CC" wp14:editId="45538D57">
            <wp:extent cx="6232550" cy="3283585"/>
            <wp:effectExtent l="0" t="0" r="15875" b="12065"/>
            <wp:docPr id="290" name="Diagram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41FD0" w:rsidRDefault="00C41FD0" w:rsidP="00486739">
      <w:pPr>
        <w:pStyle w:val="Stil1"/>
        <w:rPr>
          <w:sz w:val="22"/>
          <w:lang w:val="nb-NO"/>
        </w:rPr>
      </w:pPr>
    </w:p>
    <w:p w:rsidR="008F12C2" w:rsidRDefault="007431D0" w:rsidP="00486739">
      <w:pPr>
        <w:pStyle w:val="Stil1"/>
        <w:rPr>
          <w:b/>
          <w:sz w:val="22"/>
          <w:lang w:val="nb-NO"/>
        </w:rPr>
      </w:pPr>
      <w:r>
        <w:rPr>
          <w:sz w:val="22"/>
          <w:lang w:val="nb-NO"/>
        </w:rPr>
        <w:t>I figur 21</w:t>
      </w:r>
      <w:r w:rsidR="00EA3744">
        <w:rPr>
          <w:sz w:val="22"/>
          <w:lang w:val="nb-NO"/>
        </w:rPr>
        <w:t xml:space="preserve"> ser vi variasjoner etter kjønn.</w:t>
      </w:r>
      <w:r w:rsidR="00544EC5">
        <w:rPr>
          <w:sz w:val="22"/>
          <w:lang w:val="nb-NO"/>
        </w:rPr>
        <w:t xml:space="preserve"> </w:t>
      </w:r>
      <w:r w:rsidR="009D2058">
        <w:rPr>
          <w:sz w:val="22"/>
          <w:lang w:val="nb-NO"/>
        </w:rPr>
        <w:t>Mennene er i flertall i organisert idrett (idretts- og bedriftsidrettslag), mens det er flere kvinner enn menn som trener</w:t>
      </w:r>
      <w:r w:rsidR="00026DC3">
        <w:rPr>
          <w:sz w:val="22"/>
          <w:lang w:val="nb-NO"/>
        </w:rPr>
        <w:t xml:space="preserve"> sammen med familie</w:t>
      </w:r>
      <w:r w:rsidR="009D2058">
        <w:rPr>
          <w:sz w:val="22"/>
          <w:lang w:val="nb-NO"/>
        </w:rPr>
        <w:t>, i treningsstudio og på privat kurs/partier/klasser.</w:t>
      </w:r>
    </w:p>
    <w:p w:rsidR="00EA3744" w:rsidRDefault="00EA3744" w:rsidP="00026DC3">
      <w:pPr>
        <w:pStyle w:val="Stil1"/>
        <w:rPr>
          <w:b/>
          <w:sz w:val="20"/>
          <w:lang w:val="nb-NO"/>
        </w:rPr>
      </w:pPr>
      <w:r w:rsidRPr="009923DE">
        <w:rPr>
          <w:b/>
          <w:sz w:val="20"/>
          <w:lang w:val="nb-NO"/>
        </w:rPr>
        <w:t xml:space="preserve">Figur </w:t>
      </w:r>
      <w:r>
        <w:rPr>
          <w:b/>
          <w:sz w:val="20"/>
          <w:lang w:val="nb-NO"/>
        </w:rPr>
        <w:t>21</w:t>
      </w:r>
      <w:r w:rsidRPr="009923DE">
        <w:rPr>
          <w:b/>
          <w:sz w:val="20"/>
          <w:lang w:val="nb-NO"/>
        </w:rPr>
        <w:t xml:space="preserve">. </w:t>
      </w:r>
      <w:r>
        <w:rPr>
          <w:b/>
          <w:sz w:val="20"/>
          <w:lang w:val="nb-NO"/>
        </w:rPr>
        <w:t>I hvilke av disse sammenhengene har du drevet fysisk aktivitet og idrett det siste året?</w:t>
      </w:r>
      <w:r w:rsidR="00026DC3">
        <w:rPr>
          <w:b/>
          <w:sz w:val="20"/>
          <w:lang w:val="nb-NO"/>
        </w:rPr>
        <w:t xml:space="preserve"> </w:t>
      </w:r>
      <w:r w:rsidR="00026DC3" w:rsidRPr="00026DC3">
        <w:rPr>
          <w:b/>
          <w:sz w:val="20"/>
          <w:lang w:val="nb-NO"/>
        </w:rPr>
        <w:t>2017, forskjeller etter kjønn. Base: Hele befolkningen</w:t>
      </w:r>
    </w:p>
    <w:p w:rsidR="008F12C2" w:rsidRDefault="00026DC3" w:rsidP="00486739">
      <w:pPr>
        <w:pStyle w:val="Stil1"/>
        <w:rPr>
          <w:b/>
          <w:sz w:val="22"/>
          <w:lang w:val="nb-NO"/>
        </w:rPr>
      </w:pPr>
      <w:r w:rsidRPr="00026DC3">
        <w:rPr>
          <w:b/>
          <w:noProof/>
          <w:sz w:val="22"/>
          <w:lang w:val="nb-NO"/>
        </w:rPr>
        <w:drawing>
          <wp:inline distT="0" distB="0" distL="0" distR="0" wp14:anchorId="74F86C49" wp14:editId="6AEB5827">
            <wp:extent cx="5760720" cy="3660140"/>
            <wp:effectExtent l="0" t="0" r="0" b="0"/>
            <wp:docPr id="920" name="Diagram 9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F12C2" w:rsidRDefault="00B053D0" w:rsidP="00486739">
      <w:pPr>
        <w:pStyle w:val="Stil1"/>
        <w:rPr>
          <w:sz w:val="22"/>
          <w:lang w:val="nb-NO"/>
        </w:rPr>
      </w:pPr>
      <w:r>
        <w:rPr>
          <w:sz w:val="22"/>
          <w:lang w:val="nb-NO"/>
        </w:rPr>
        <w:t xml:space="preserve">Noen enda klarere forskjeller finner vi når vi ser på alder. </w:t>
      </w:r>
      <w:r w:rsidR="00247AA9">
        <w:rPr>
          <w:sz w:val="22"/>
          <w:lang w:val="nb-NO"/>
        </w:rPr>
        <w:t xml:space="preserve">Vi har tidligere sett at treningsfrekvensen ikke varierer så veldig mye mellom de eldste og de yngste, men at det er større forskjeller når det kommer til </w:t>
      </w:r>
      <w:r w:rsidR="005B5127">
        <w:rPr>
          <w:sz w:val="22"/>
          <w:lang w:val="nb-NO"/>
        </w:rPr>
        <w:t>tidsbruk</w:t>
      </w:r>
      <w:r w:rsidR="00247AA9">
        <w:rPr>
          <w:sz w:val="22"/>
          <w:lang w:val="nb-NO"/>
        </w:rPr>
        <w:t xml:space="preserve"> og intensitet på den fysiske aktiviteten. Det kan derfor være interessant å se på forskjellene mellom disse aldersgruppene for sammenheng for treningen. </w:t>
      </w:r>
      <w:r w:rsidR="00162CB2">
        <w:rPr>
          <w:sz w:val="22"/>
          <w:lang w:val="nb-NO"/>
        </w:rPr>
        <w:t xml:space="preserve">I </w:t>
      </w:r>
      <w:r w:rsidR="00162CB2" w:rsidRPr="007431D0">
        <w:rPr>
          <w:sz w:val="22"/>
          <w:lang w:val="nb-NO"/>
        </w:rPr>
        <w:t>figur 22</w:t>
      </w:r>
      <w:r w:rsidR="00162CB2">
        <w:rPr>
          <w:sz w:val="22"/>
          <w:lang w:val="nb-NO"/>
        </w:rPr>
        <w:t xml:space="preserve"> ser vi at de yngste dominerer sterkt når det gjelder idrettslag,</w:t>
      </w:r>
      <w:r w:rsidR="0034533B">
        <w:rPr>
          <w:sz w:val="22"/>
          <w:lang w:val="nb-NO"/>
        </w:rPr>
        <w:t xml:space="preserve"> treningsstudio og trening med venner. Fordelingen er </w:t>
      </w:r>
      <w:r w:rsidR="000A663D">
        <w:rPr>
          <w:sz w:val="22"/>
          <w:lang w:val="nb-NO"/>
        </w:rPr>
        <w:t xml:space="preserve">ganske </w:t>
      </w:r>
      <w:r w:rsidR="0034533B">
        <w:rPr>
          <w:sz w:val="22"/>
          <w:lang w:val="nb-NO"/>
        </w:rPr>
        <w:t>jevn for trening på egenhånd</w:t>
      </w:r>
      <w:r w:rsidR="000A663D">
        <w:rPr>
          <w:sz w:val="22"/>
          <w:lang w:val="nb-NO"/>
        </w:rPr>
        <w:t xml:space="preserve"> og trening </w:t>
      </w:r>
      <w:r w:rsidR="0034533B">
        <w:rPr>
          <w:sz w:val="22"/>
          <w:lang w:val="nb-NO"/>
        </w:rPr>
        <w:t xml:space="preserve">med familie </w:t>
      </w:r>
      <w:r w:rsidR="00162CB2">
        <w:rPr>
          <w:sz w:val="22"/>
          <w:lang w:val="nb-NO"/>
        </w:rPr>
        <w:t xml:space="preserve"> </w:t>
      </w:r>
    </w:p>
    <w:p w:rsidR="00C97A6B" w:rsidRDefault="00C97A6B">
      <w:pPr>
        <w:rPr>
          <w:rFonts w:ascii="Arial" w:hAnsi="Arial" w:cs="Arial"/>
          <w:b/>
          <w:sz w:val="20"/>
        </w:rPr>
      </w:pPr>
      <w:r>
        <w:rPr>
          <w:b/>
          <w:sz w:val="20"/>
        </w:rPr>
        <w:br w:type="page"/>
      </w:r>
    </w:p>
    <w:p w:rsidR="008F12C2" w:rsidRDefault="00B053D0" w:rsidP="00486739">
      <w:pPr>
        <w:pStyle w:val="Stil1"/>
        <w:rPr>
          <w:b/>
          <w:sz w:val="22"/>
          <w:lang w:val="nb-NO"/>
        </w:rPr>
      </w:pPr>
      <w:r w:rsidRPr="009923DE">
        <w:rPr>
          <w:b/>
          <w:sz w:val="20"/>
          <w:lang w:val="nb-NO"/>
        </w:rPr>
        <w:lastRenderedPageBreak/>
        <w:t xml:space="preserve">Figur </w:t>
      </w:r>
      <w:r>
        <w:rPr>
          <w:b/>
          <w:sz w:val="20"/>
          <w:lang w:val="nb-NO"/>
        </w:rPr>
        <w:t>22</w:t>
      </w:r>
      <w:r w:rsidRPr="009923DE">
        <w:rPr>
          <w:b/>
          <w:sz w:val="20"/>
          <w:lang w:val="nb-NO"/>
        </w:rPr>
        <w:t xml:space="preserve">. </w:t>
      </w:r>
      <w:r>
        <w:rPr>
          <w:b/>
          <w:sz w:val="20"/>
          <w:lang w:val="nb-NO"/>
        </w:rPr>
        <w:t>I hvilke av disse sammenhengene har du drevet fysisk aktivitet og idrett det siste året?</w:t>
      </w:r>
      <w:r w:rsidR="000A663D">
        <w:rPr>
          <w:b/>
          <w:sz w:val="20"/>
          <w:lang w:val="nb-NO"/>
        </w:rPr>
        <w:t xml:space="preserve"> </w:t>
      </w:r>
      <w:r w:rsidR="00026DC3" w:rsidRPr="00026DC3">
        <w:rPr>
          <w:b/>
          <w:noProof/>
          <w:sz w:val="22"/>
          <w:lang w:val="nb-NO"/>
        </w:rPr>
        <w:drawing>
          <wp:inline distT="0" distB="0" distL="0" distR="0" wp14:anchorId="2AE0A96E" wp14:editId="301CCC39">
            <wp:extent cx="5760720" cy="3340608"/>
            <wp:effectExtent l="0" t="0" r="0" b="0"/>
            <wp:docPr id="921" name="Diagram 9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0695B" w:rsidRDefault="0000695B" w:rsidP="00486739">
      <w:pPr>
        <w:pStyle w:val="Stil1"/>
        <w:rPr>
          <w:sz w:val="22"/>
          <w:lang w:val="nb-NO"/>
        </w:rPr>
      </w:pPr>
      <w:r w:rsidRPr="00362BA9">
        <w:rPr>
          <w:sz w:val="22"/>
          <w:lang w:val="nb-NO"/>
        </w:rPr>
        <w:t xml:space="preserve">Det finnes også noen forskjeller </w:t>
      </w:r>
      <w:r w:rsidR="00F26216">
        <w:rPr>
          <w:sz w:val="22"/>
          <w:lang w:val="nb-NO"/>
        </w:rPr>
        <w:t>mellom grupper med ulike</w:t>
      </w:r>
      <w:r w:rsidRPr="00362BA9">
        <w:rPr>
          <w:sz w:val="22"/>
          <w:lang w:val="nb-NO"/>
        </w:rPr>
        <w:t xml:space="preserve"> utdanning</w:t>
      </w:r>
      <w:r w:rsidR="00F26216">
        <w:rPr>
          <w:sz w:val="22"/>
          <w:lang w:val="nb-NO"/>
        </w:rPr>
        <w:t>snivå</w:t>
      </w:r>
      <w:r w:rsidRPr="00362BA9">
        <w:rPr>
          <w:sz w:val="22"/>
          <w:lang w:val="nb-NO"/>
        </w:rPr>
        <w:t xml:space="preserve">, </w:t>
      </w:r>
      <w:r w:rsidR="00362BA9">
        <w:rPr>
          <w:sz w:val="22"/>
          <w:lang w:val="nb-NO"/>
        </w:rPr>
        <w:t xml:space="preserve">jf. figur 23. Det er flest med høy utdanning som </w:t>
      </w:r>
      <w:r w:rsidR="00F26216">
        <w:rPr>
          <w:sz w:val="22"/>
          <w:lang w:val="nb-NO"/>
        </w:rPr>
        <w:t xml:space="preserve">trener i alle sammenhenger med unntak av i idrettslag. </w:t>
      </w:r>
      <w:r w:rsidR="00362BA9">
        <w:rPr>
          <w:sz w:val="22"/>
          <w:lang w:val="nb-NO"/>
        </w:rPr>
        <w:t xml:space="preserve">Dette henger antakelig </w:t>
      </w:r>
      <w:r w:rsidR="00A55F38">
        <w:rPr>
          <w:sz w:val="22"/>
          <w:lang w:val="nb-NO"/>
        </w:rPr>
        <w:t xml:space="preserve">delvis </w:t>
      </w:r>
      <w:r w:rsidR="00362BA9">
        <w:rPr>
          <w:sz w:val="22"/>
          <w:lang w:val="nb-NO"/>
        </w:rPr>
        <w:t>sammen med at mange unge er med i idrettslag, og mange av d</w:t>
      </w:r>
      <w:r w:rsidR="00F26216">
        <w:rPr>
          <w:sz w:val="22"/>
          <w:lang w:val="nb-NO"/>
        </w:rPr>
        <w:t>isse</w:t>
      </w:r>
      <w:r w:rsidR="00362BA9">
        <w:rPr>
          <w:sz w:val="22"/>
          <w:lang w:val="nb-NO"/>
        </w:rPr>
        <w:t xml:space="preserve"> har ikke rukket å skaffe seg høyere utdanning.</w:t>
      </w:r>
    </w:p>
    <w:p w:rsidR="00362BA9" w:rsidRDefault="00362BA9" w:rsidP="00C97A6B">
      <w:pPr>
        <w:pStyle w:val="Stil1"/>
        <w:rPr>
          <w:b/>
          <w:sz w:val="20"/>
          <w:lang w:val="nb-NO"/>
        </w:rPr>
      </w:pPr>
      <w:r w:rsidRPr="009923DE">
        <w:rPr>
          <w:b/>
          <w:sz w:val="20"/>
          <w:lang w:val="nb-NO"/>
        </w:rPr>
        <w:t xml:space="preserve">Figur </w:t>
      </w:r>
      <w:r>
        <w:rPr>
          <w:b/>
          <w:sz w:val="20"/>
          <w:lang w:val="nb-NO"/>
        </w:rPr>
        <w:t>23</w:t>
      </w:r>
      <w:r w:rsidRPr="009923DE">
        <w:rPr>
          <w:b/>
          <w:sz w:val="20"/>
          <w:lang w:val="nb-NO"/>
        </w:rPr>
        <w:t xml:space="preserve">. </w:t>
      </w:r>
      <w:r>
        <w:rPr>
          <w:b/>
          <w:sz w:val="20"/>
          <w:lang w:val="nb-NO"/>
        </w:rPr>
        <w:t>I hvilke av disse sammenhengene har du drevet fysisk aktivitet og idrett det siste året?</w:t>
      </w:r>
      <w:r w:rsidR="000A663D">
        <w:rPr>
          <w:b/>
          <w:sz w:val="20"/>
          <w:lang w:val="nb-NO"/>
        </w:rPr>
        <w:t xml:space="preserve"> </w:t>
      </w:r>
    </w:p>
    <w:p w:rsidR="00362BA9" w:rsidRPr="00362BA9" w:rsidRDefault="000A663D" w:rsidP="00362BA9">
      <w:pPr>
        <w:pStyle w:val="Stil1"/>
        <w:spacing w:after="0"/>
        <w:rPr>
          <w:b/>
          <w:sz w:val="20"/>
          <w:lang w:val="nb-NO"/>
        </w:rPr>
      </w:pPr>
      <w:r w:rsidRPr="000A663D">
        <w:rPr>
          <w:b/>
          <w:noProof/>
          <w:sz w:val="20"/>
          <w:lang w:val="nb-NO"/>
        </w:rPr>
        <w:drawing>
          <wp:inline distT="0" distB="0" distL="0" distR="0" wp14:anchorId="4B5B4AF4" wp14:editId="5F3E3582">
            <wp:extent cx="5760720" cy="3145536"/>
            <wp:effectExtent l="0" t="0" r="0" b="0"/>
            <wp:docPr id="923" name="Diagram 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811C1" w:rsidRDefault="002811C1" w:rsidP="00DE1DC2">
      <w:pPr>
        <w:pStyle w:val="Stil1"/>
        <w:spacing w:after="0"/>
        <w:rPr>
          <w:sz w:val="22"/>
          <w:lang w:val="nb-NO"/>
        </w:rPr>
      </w:pPr>
    </w:p>
    <w:p w:rsidR="00F26216" w:rsidRDefault="00F26216" w:rsidP="00DE1DC2">
      <w:pPr>
        <w:pStyle w:val="Stil1"/>
        <w:spacing w:after="120"/>
        <w:rPr>
          <w:b/>
          <w:color w:val="000000" w:themeColor="text1"/>
          <w:sz w:val="22"/>
          <w:lang w:val="nb-NO"/>
        </w:rPr>
      </w:pPr>
    </w:p>
    <w:p w:rsidR="00AF56C0" w:rsidRDefault="002B18E9" w:rsidP="002B18E9">
      <w:pPr>
        <w:pStyle w:val="Overskrift1"/>
        <w:rPr>
          <w:color w:val="000000" w:themeColor="text1"/>
        </w:rPr>
      </w:pPr>
      <w:bookmarkStart w:id="5" w:name="_Toc531159914"/>
      <w:r w:rsidRPr="002B18E9">
        <w:rPr>
          <w:color w:val="000000" w:themeColor="text1"/>
        </w:rPr>
        <w:lastRenderedPageBreak/>
        <w:t xml:space="preserve">6. </w:t>
      </w:r>
      <w:r w:rsidR="00AF56C0" w:rsidRPr="002B18E9">
        <w:rPr>
          <w:color w:val="000000" w:themeColor="text1"/>
        </w:rPr>
        <w:t>Sted for treningen</w:t>
      </w:r>
      <w:bookmarkEnd w:id="5"/>
    </w:p>
    <w:p w:rsidR="002B18E9" w:rsidRPr="002B18E9" w:rsidRDefault="002B18E9" w:rsidP="002B18E9"/>
    <w:p w:rsidR="008F12C2" w:rsidRPr="004F1035" w:rsidRDefault="00AF56C0" w:rsidP="00486739">
      <w:pPr>
        <w:pStyle w:val="Stil1"/>
        <w:rPr>
          <w:color w:val="000000" w:themeColor="text1"/>
          <w:sz w:val="22"/>
          <w:lang w:val="nb-NO"/>
        </w:rPr>
      </w:pPr>
      <w:r w:rsidRPr="004F1035">
        <w:rPr>
          <w:color w:val="000000" w:themeColor="text1"/>
          <w:sz w:val="22"/>
          <w:lang w:val="nb-NO"/>
        </w:rPr>
        <w:t xml:space="preserve">I Norsk Monitor har vi også et spørsmål som retter seg mer direkte mot bruken av ulike typer idrettsanlegg og steder for å drive idrett. Dette ble delvis kartlagt i den forrige delen om sammenheng for treningen, men </w:t>
      </w:r>
      <w:r w:rsidR="00253C74" w:rsidRPr="004F1035">
        <w:rPr>
          <w:color w:val="000000" w:themeColor="text1"/>
          <w:sz w:val="22"/>
          <w:lang w:val="nb-NO"/>
        </w:rPr>
        <w:t xml:space="preserve">her </w:t>
      </w:r>
      <w:r w:rsidRPr="004F1035">
        <w:rPr>
          <w:color w:val="000000" w:themeColor="text1"/>
          <w:sz w:val="22"/>
          <w:lang w:val="nb-NO"/>
        </w:rPr>
        <w:t xml:space="preserve">har vi spurt om hvor ofte man driver med idrett på spesifikke steder. </w:t>
      </w:r>
      <w:r w:rsidR="00253C74" w:rsidRPr="004F1035">
        <w:rPr>
          <w:color w:val="000000" w:themeColor="text1"/>
          <w:sz w:val="22"/>
          <w:lang w:val="nb-NO"/>
        </w:rPr>
        <w:t xml:space="preserve">Vi </w:t>
      </w:r>
      <w:r w:rsidRPr="004F1035">
        <w:rPr>
          <w:color w:val="000000" w:themeColor="text1"/>
          <w:sz w:val="22"/>
          <w:lang w:val="nb-NO"/>
        </w:rPr>
        <w:t>konsentrerer oss om de</w:t>
      </w:r>
      <w:r w:rsidR="00253C74" w:rsidRPr="004F1035">
        <w:rPr>
          <w:color w:val="000000" w:themeColor="text1"/>
          <w:sz w:val="22"/>
          <w:lang w:val="nb-NO"/>
        </w:rPr>
        <w:t>m</w:t>
      </w:r>
      <w:r w:rsidRPr="004F1035">
        <w:rPr>
          <w:color w:val="000000" w:themeColor="text1"/>
          <w:sz w:val="22"/>
          <w:lang w:val="nb-NO"/>
        </w:rPr>
        <w:t xml:space="preserve"> som </w:t>
      </w:r>
      <w:r w:rsidRPr="004F1035">
        <w:rPr>
          <w:i/>
          <w:color w:val="000000" w:themeColor="text1"/>
          <w:sz w:val="22"/>
          <w:lang w:val="nb-NO"/>
        </w:rPr>
        <w:t>har drevet</w:t>
      </w:r>
      <w:r w:rsidRPr="004F1035">
        <w:rPr>
          <w:color w:val="000000" w:themeColor="text1"/>
          <w:sz w:val="22"/>
          <w:lang w:val="nb-NO"/>
        </w:rPr>
        <w:t xml:space="preserve"> med idrett på de ulike stedene, fremfor </w:t>
      </w:r>
      <w:r w:rsidRPr="004F1035">
        <w:rPr>
          <w:i/>
          <w:color w:val="000000" w:themeColor="text1"/>
          <w:sz w:val="22"/>
          <w:lang w:val="nb-NO"/>
        </w:rPr>
        <w:t>hvor mange ganger</w:t>
      </w:r>
      <w:r w:rsidRPr="004F1035">
        <w:rPr>
          <w:color w:val="000000" w:themeColor="text1"/>
          <w:sz w:val="22"/>
          <w:lang w:val="nb-NO"/>
        </w:rPr>
        <w:t xml:space="preserve"> de har gjort det. Videre er det viktig å legge merke til at spørsmål</w:t>
      </w:r>
      <w:r w:rsidR="000D4865">
        <w:rPr>
          <w:color w:val="000000" w:themeColor="text1"/>
          <w:sz w:val="22"/>
          <w:lang w:val="nb-NO"/>
        </w:rPr>
        <w:t>steksten presiserer a</w:t>
      </w:r>
      <w:r w:rsidRPr="004F1035">
        <w:rPr>
          <w:color w:val="000000" w:themeColor="text1"/>
          <w:sz w:val="22"/>
          <w:lang w:val="nb-NO"/>
        </w:rPr>
        <w:t xml:space="preserve">t </w:t>
      </w:r>
      <w:r w:rsidR="004D47FC">
        <w:rPr>
          <w:color w:val="000000" w:themeColor="text1"/>
          <w:sz w:val="22"/>
          <w:lang w:val="nb-NO"/>
        </w:rPr>
        <w:t xml:space="preserve">det </w:t>
      </w:r>
      <w:r w:rsidRPr="004F1035">
        <w:rPr>
          <w:color w:val="000000" w:themeColor="text1"/>
          <w:sz w:val="22"/>
          <w:lang w:val="nb-NO"/>
        </w:rPr>
        <w:t>dreier seg</w:t>
      </w:r>
      <w:r w:rsidR="00253C74" w:rsidRPr="004F1035">
        <w:rPr>
          <w:color w:val="000000" w:themeColor="text1"/>
          <w:sz w:val="22"/>
          <w:lang w:val="nb-NO"/>
        </w:rPr>
        <w:t xml:space="preserve"> om</w:t>
      </w:r>
      <w:r w:rsidRPr="004F1035">
        <w:rPr>
          <w:color w:val="000000" w:themeColor="text1"/>
          <w:sz w:val="22"/>
          <w:lang w:val="nb-NO"/>
        </w:rPr>
        <w:t xml:space="preserve"> </w:t>
      </w:r>
      <w:r w:rsidRPr="004F1035">
        <w:rPr>
          <w:i/>
          <w:color w:val="000000" w:themeColor="text1"/>
          <w:sz w:val="22"/>
          <w:lang w:val="nb-NO"/>
        </w:rPr>
        <w:t>i sesongen</w:t>
      </w:r>
      <w:r w:rsidRPr="004F1035">
        <w:rPr>
          <w:color w:val="000000" w:themeColor="text1"/>
          <w:sz w:val="22"/>
          <w:lang w:val="nb-NO"/>
        </w:rPr>
        <w:t>, altså i det tidsrommet det er naturlig å drive med den aktuelle idretten.</w:t>
      </w:r>
    </w:p>
    <w:p w:rsidR="004F1035" w:rsidRDefault="001D5797" w:rsidP="00486739">
      <w:pPr>
        <w:pStyle w:val="Stil1"/>
        <w:rPr>
          <w:color w:val="000000" w:themeColor="text1"/>
          <w:sz w:val="22"/>
          <w:lang w:val="nb-NO"/>
        </w:rPr>
      </w:pPr>
      <w:r w:rsidRPr="004F1035">
        <w:rPr>
          <w:color w:val="000000" w:themeColor="text1"/>
          <w:sz w:val="22"/>
          <w:lang w:val="nb-NO"/>
        </w:rPr>
        <w:t xml:space="preserve">Som vi ser </w:t>
      </w:r>
      <w:r w:rsidR="00362BA9" w:rsidRPr="004F1035">
        <w:rPr>
          <w:color w:val="000000" w:themeColor="text1"/>
          <w:sz w:val="22"/>
          <w:lang w:val="nb-NO"/>
        </w:rPr>
        <w:t>av figur 24</w:t>
      </w:r>
      <w:r w:rsidRPr="004F1035">
        <w:rPr>
          <w:color w:val="000000" w:themeColor="text1"/>
          <w:sz w:val="22"/>
          <w:lang w:val="nb-NO"/>
        </w:rPr>
        <w:t>, er naturen den mest benyttede arenaen for idrett. Turstier/turløyper, større utmarksarealer for tur- og friluftsaktivitet topper listen</w:t>
      </w:r>
      <w:r w:rsidR="004F1035">
        <w:rPr>
          <w:color w:val="000000" w:themeColor="text1"/>
          <w:sz w:val="22"/>
          <w:lang w:val="nb-NO"/>
        </w:rPr>
        <w:t xml:space="preserve"> og vi </w:t>
      </w:r>
      <w:r w:rsidR="00247D83">
        <w:rPr>
          <w:color w:val="000000" w:themeColor="text1"/>
          <w:sz w:val="22"/>
          <w:lang w:val="nb-NO"/>
        </w:rPr>
        <w:t>s</w:t>
      </w:r>
      <w:r w:rsidR="004F1035">
        <w:rPr>
          <w:color w:val="000000" w:themeColor="text1"/>
          <w:sz w:val="22"/>
          <w:lang w:val="nb-NO"/>
        </w:rPr>
        <w:t>er at bruk av turstier/ turløyper øk</w:t>
      </w:r>
      <w:r w:rsidR="00247D83">
        <w:rPr>
          <w:color w:val="000000" w:themeColor="text1"/>
          <w:sz w:val="22"/>
          <w:lang w:val="nb-NO"/>
        </w:rPr>
        <w:t>te</w:t>
      </w:r>
      <w:r w:rsidR="004F1035">
        <w:rPr>
          <w:color w:val="000000" w:themeColor="text1"/>
          <w:sz w:val="22"/>
          <w:lang w:val="nb-NO"/>
        </w:rPr>
        <w:t xml:space="preserve"> ytterligere</w:t>
      </w:r>
      <w:r w:rsidR="00247D83">
        <w:rPr>
          <w:color w:val="000000" w:themeColor="text1"/>
          <w:sz w:val="22"/>
          <w:lang w:val="nb-NO"/>
        </w:rPr>
        <w:t xml:space="preserve"> i 2017</w:t>
      </w:r>
      <w:r w:rsidR="004F1035">
        <w:rPr>
          <w:color w:val="000000" w:themeColor="text1"/>
          <w:sz w:val="22"/>
          <w:lang w:val="nb-NO"/>
        </w:rPr>
        <w:t xml:space="preserve">. Samtidig ser vi at </w:t>
      </w:r>
      <w:r w:rsidR="00247D83">
        <w:rPr>
          <w:color w:val="000000" w:themeColor="text1"/>
          <w:sz w:val="22"/>
          <w:lang w:val="nb-NO"/>
        </w:rPr>
        <w:t>bruk av større utmarksområder, lysløyper og i særdeleshet bruk av park og grøntområde i tettsted/by g</w:t>
      </w:r>
      <w:r w:rsidR="00422E19">
        <w:rPr>
          <w:color w:val="000000" w:themeColor="text1"/>
          <w:sz w:val="22"/>
          <w:lang w:val="nb-NO"/>
        </w:rPr>
        <w:t>år</w:t>
      </w:r>
      <w:r w:rsidR="00247D83">
        <w:rPr>
          <w:color w:val="000000" w:themeColor="text1"/>
          <w:sz w:val="22"/>
          <w:lang w:val="nb-NO"/>
        </w:rPr>
        <w:t xml:space="preserve"> tilbake i 2017</w:t>
      </w:r>
    </w:p>
    <w:p w:rsidR="00D60FFF" w:rsidRDefault="00247D83" w:rsidP="00486739">
      <w:pPr>
        <w:pStyle w:val="Stil1"/>
        <w:rPr>
          <w:color w:val="000000" w:themeColor="text1"/>
          <w:sz w:val="22"/>
          <w:lang w:val="nb-NO"/>
        </w:rPr>
      </w:pPr>
      <w:r>
        <w:rPr>
          <w:color w:val="000000" w:themeColor="text1"/>
          <w:sz w:val="22"/>
          <w:lang w:val="nb-NO"/>
        </w:rPr>
        <w:t xml:space="preserve">Bruken av privat treningssenter/helsestudio generelt fortsetter å øke og oppnår nå tredjeplassen på lista. Dette må vi nå regne som en helt sentral del av norsk treningskultur. </w:t>
      </w:r>
      <w:r w:rsidR="00D60FFF">
        <w:rPr>
          <w:color w:val="000000" w:themeColor="text1"/>
          <w:sz w:val="22"/>
          <w:lang w:val="nb-NO"/>
        </w:rPr>
        <w:t xml:space="preserve">Parallell økning ser vi også for bruk av vekt-/styrketreningsrom som for manges del nok inngår som fasiliteter i de private treningssentrene. </w:t>
      </w:r>
    </w:p>
    <w:p w:rsidR="00D60FFF" w:rsidRDefault="00D60FFF" w:rsidP="00486739">
      <w:pPr>
        <w:pStyle w:val="Stil1"/>
        <w:rPr>
          <w:color w:val="000000" w:themeColor="text1"/>
          <w:sz w:val="22"/>
          <w:lang w:val="nb-NO"/>
        </w:rPr>
      </w:pPr>
      <w:r>
        <w:rPr>
          <w:color w:val="000000" w:themeColor="text1"/>
          <w:sz w:val="22"/>
          <w:lang w:val="nb-NO"/>
        </w:rPr>
        <w:t xml:space="preserve">Svømmehall/bassenger er også sentrale treningssteder </w:t>
      </w:r>
      <w:r w:rsidR="00B710A8">
        <w:rPr>
          <w:color w:val="000000" w:themeColor="text1"/>
          <w:sz w:val="22"/>
          <w:lang w:val="nb-NO"/>
        </w:rPr>
        <w:t>for nordmenn</w:t>
      </w:r>
      <w:r>
        <w:rPr>
          <w:color w:val="000000" w:themeColor="text1"/>
          <w:sz w:val="22"/>
          <w:lang w:val="nb-NO"/>
        </w:rPr>
        <w:t xml:space="preserve"> </w:t>
      </w:r>
    </w:p>
    <w:p w:rsidR="00AF56C0" w:rsidRPr="004F1035" w:rsidRDefault="00AF56C0" w:rsidP="00AF56C0">
      <w:pPr>
        <w:pStyle w:val="Stil1"/>
        <w:spacing w:after="0"/>
        <w:rPr>
          <w:b/>
          <w:color w:val="000000" w:themeColor="text1"/>
          <w:sz w:val="20"/>
          <w:lang w:val="nb-NO"/>
        </w:rPr>
      </w:pPr>
      <w:r w:rsidRPr="004F1035">
        <w:rPr>
          <w:b/>
          <w:color w:val="000000" w:themeColor="text1"/>
          <w:sz w:val="20"/>
          <w:lang w:val="nb-NO"/>
        </w:rPr>
        <w:t>Figur 2</w:t>
      </w:r>
      <w:r w:rsidR="00362BA9" w:rsidRPr="004F1035">
        <w:rPr>
          <w:b/>
          <w:color w:val="000000" w:themeColor="text1"/>
          <w:sz w:val="20"/>
          <w:lang w:val="nb-NO"/>
        </w:rPr>
        <w:t>4</w:t>
      </w:r>
      <w:r w:rsidRPr="004F1035">
        <w:rPr>
          <w:b/>
          <w:color w:val="000000" w:themeColor="text1"/>
          <w:sz w:val="20"/>
          <w:lang w:val="nb-NO"/>
        </w:rPr>
        <w:t>. Hvor ofte har du drevet idrett på følgende steder i sesongen?</w:t>
      </w:r>
    </w:p>
    <w:p w:rsidR="008F12C2" w:rsidRPr="004F1035" w:rsidRDefault="00AF56C0" w:rsidP="00AF56C0">
      <w:pPr>
        <w:pStyle w:val="Stil1"/>
        <w:spacing w:after="0"/>
        <w:rPr>
          <w:b/>
          <w:color w:val="000000" w:themeColor="text1"/>
          <w:sz w:val="20"/>
          <w:lang w:val="nb-NO"/>
        </w:rPr>
      </w:pPr>
      <w:r w:rsidRPr="004F1035">
        <w:rPr>
          <w:b/>
          <w:i/>
          <w:color w:val="000000" w:themeColor="text1"/>
          <w:sz w:val="20"/>
          <w:lang w:val="nb-NO"/>
        </w:rPr>
        <w:t xml:space="preserve">– </w:t>
      </w:r>
      <w:r w:rsidRPr="004F1035">
        <w:rPr>
          <w:b/>
          <w:color w:val="000000" w:themeColor="text1"/>
          <w:sz w:val="20"/>
          <w:lang w:val="nb-NO"/>
        </w:rPr>
        <w:t>Andeler som har drevet</w:t>
      </w:r>
    </w:p>
    <w:p w:rsidR="004F1035" w:rsidRDefault="004F1035" w:rsidP="00AF56C0">
      <w:pPr>
        <w:pStyle w:val="Stil1"/>
        <w:spacing w:after="0"/>
        <w:rPr>
          <w:b/>
          <w:sz w:val="20"/>
          <w:lang w:val="nb-NO"/>
        </w:rPr>
      </w:pPr>
      <w:r w:rsidRPr="004F1035">
        <w:rPr>
          <w:b/>
          <w:noProof/>
          <w:sz w:val="20"/>
          <w:lang w:val="nb-NO"/>
        </w:rPr>
        <w:drawing>
          <wp:inline distT="0" distB="0" distL="0" distR="0" wp14:anchorId="57BB9C37" wp14:editId="3E7059C1">
            <wp:extent cx="5954395" cy="3693795"/>
            <wp:effectExtent l="0" t="0" r="8255" b="1905"/>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F56C0" w:rsidRPr="00AF56C0" w:rsidRDefault="00AF56C0" w:rsidP="00AF56C0">
      <w:pPr>
        <w:pStyle w:val="Stil1"/>
        <w:spacing w:after="0"/>
        <w:rPr>
          <w:sz w:val="20"/>
          <w:lang w:val="nb-NO"/>
        </w:rPr>
      </w:pPr>
    </w:p>
    <w:p w:rsidR="008F12C2" w:rsidRPr="00E4626A" w:rsidRDefault="006473AD" w:rsidP="00486739">
      <w:pPr>
        <w:pStyle w:val="Stil1"/>
        <w:rPr>
          <w:color w:val="000000" w:themeColor="text1"/>
          <w:sz w:val="22"/>
          <w:lang w:val="nb-NO"/>
        </w:rPr>
      </w:pPr>
      <w:r w:rsidRPr="00E4626A">
        <w:rPr>
          <w:color w:val="000000" w:themeColor="text1"/>
          <w:sz w:val="22"/>
          <w:lang w:val="nb-NO"/>
        </w:rPr>
        <w:t>Vi har også spurt om anlegg som brukes sjeldnere enn de ovenstående</w:t>
      </w:r>
      <w:r w:rsidR="00C85C04" w:rsidRPr="00E4626A">
        <w:rPr>
          <w:color w:val="000000" w:themeColor="text1"/>
          <w:sz w:val="22"/>
          <w:lang w:val="nb-NO"/>
        </w:rPr>
        <w:t xml:space="preserve"> (figur 25)</w:t>
      </w:r>
      <w:r w:rsidRPr="00E4626A">
        <w:rPr>
          <w:color w:val="000000" w:themeColor="text1"/>
          <w:sz w:val="22"/>
          <w:lang w:val="nb-NO"/>
        </w:rPr>
        <w:t>. Alle disse brukes av færre enn 10 %. De mest brukte blant disse er ishall og friidrettsanlegg. Anlegg for skateboard, som selvfølgelig har en begrenset målgruppe, ligger nederst på listen.</w:t>
      </w:r>
    </w:p>
    <w:p w:rsidR="000D4865" w:rsidRDefault="000D4865" w:rsidP="006473AD">
      <w:pPr>
        <w:pStyle w:val="Stil1"/>
        <w:spacing w:after="0"/>
        <w:rPr>
          <w:b/>
          <w:sz w:val="20"/>
          <w:lang w:val="nb-NO"/>
        </w:rPr>
      </w:pPr>
    </w:p>
    <w:p w:rsidR="00362BA9" w:rsidRDefault="006473AD" w:rsidP="006473AD">
      <w:pPr>
        <w:pStyle w:val="Stil1"/>
        <w:spacing w:after="0"/>
        <w:rPr>
          <w:b/>
          <w:sz w:val="20"/>
          <w:lang w:val="nb-NO"/>
        </w:rPr>
      </w:pPr>
      <w:r w:rsidRPr="009923DE">
        <w:rPr>
          <w:b/>
          <w:sz w:val="20"/>
          <w:lang w:val="nb-NO"/>
        </w:rPr>
        <w:t xml:space="preserve">Figur </w:t>
      </w:r>
      <w:r w:rsidR="00362BA9">
        <w:rPr>
          <w:b/>
          <w:sz w:val="20"/>
          <w:lang w:val="nb-NO"/>
        </w:rPr>
        <w:t>25</w:t>
      </w:r>
      <w:r w:rsidRPr="009923DE">
        <w:rPr>
          <w:b/>
          <w:sz w:val="20"/>
          <w:lang w:val="nb-NO"/>
        </w:rPr>
        <w:t xml:space="preserve">. </w:t>
      </w:r>
      <w:r>
        <w:rPr>
          <w:b/>
          <w:sz w:val="20"/>
          <w:lang w:val="nb-NO"/>
        </w:rPr>
        <w:t>Hvor ofte har du drevet idrett</w:t>
      </w:r>
      <w:r w:rsidR="00362BA9">
        <w:rPr>
          <w:b/>
          <w:sz w:val="20"/>
          <w:lang w:val="nb-NO"/>
        </w:rPr>
        <w:t xml:space="preserve"> på følgende steder i sesongen?</w:t>
      </w:r>
    </w:p>
    <w:p w:rsidR="006473AD" w:rsidRDefault="006473AD" w:rsidP="006473AD">
      <w:pPr>
        <w:pStyle w:val="Stil1"/>
        <w:spacing w:after="0"/>
        <w:rPr>
          <w:b/>
          <w:sz w:val="20"/>
          <w:lang w:val="nb-NO"/>
        </w:rPr>
      </w:pPr>
      <w:r w:rsidRPr="00362488">
        <w:rPr>
          <w:b/>
          <w:i/>
          <w:sz w:val="20"/>
          <w:lang w:val="nb-NO"/>
        </w:rPr>
        <w:t xml:space="preserve">– </w:t>
      </w:r>
      <w:r>
        <w:rPr>
          <w:b/>
          <w:sz w:val="20"/>
          <w:lang w:val="nb-NO"/>
        </w:rPr>
        <w:t>Andeler som har drevet</w:t>
      </w:r>
    </w:p>
    <w:p w:rsidR="008F12C2" w:rsidRDefault="00E4626A" w:rsidP="00486739">
      <w:pPr>
        <w:pStyle w:val="Stil1"/>
        <w:rPr>
          <w:b/>
          <w:sz w:val="22"/>
          <w:lang w:val="nb-NO"/>
        </w:rPr>
      </w:pPr>
      <w:r w:rsidRPr="00E4626A">
        <w:rPr>
          <w:b/>
          <w:noProof/>
          <w:sz w:val="22"/>
          <w:lang w:val="nb-NO"/>
        </w:rPr>
        <w:drawing>
          <wp:inline distT="0" distB="0" distL="0" distR="0" wp14:anchorId="59746BB9" wp14:editId="062531A9">
            <wp:extent cx="5580994" cy="3153103"/>
            <wp:effectExtent l="0" t="0" r="1270" b="9525"/>
            <wp:docPr id="291" name="Diagram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F12C2" w:rsidRPr="000F3D1D" w:rsidRDefault="000F3D1D" w:rsidP="00486739">
      <w:pPr>
        <w:pStyle w:val="Stil1"/>
        <w:rPr>
          <w:sz w:val="22"/>
          <w:lang w:val="nb-NO"/>
        </w:rPr>
      </w:pPr>
      <w:r>
        <w:rPr>
          <w:sz w:val="22"/>
          <w:lang w:val="nb-NO"/>
        </w:rPr>
        <w:t xml:space="preserve">Det er enkelte forskjeller etter kjønn, som vi ser i </w:t>
      </w:r>
      <w:r w:rsidRPr="00C85C04">
        <w:rPr>
          <w:sz w:val="22"/>
          <w:lang w:val="nb-NO"/>
        </w:rPr>
        <w:t>figur</w:t>
      </w:r>
      <w:r w:rsidR="00C85C04" w:rsidRPr="00C85C04">
        <w:rPr>
          <w:sz w:val="22"/>
          <w:lang w:val="nb-NO"/>
        </w:rPr>
        <w:t xml:space="preserve"> 26</w:t>
      </w:r>
      <w:r>
        <w:rPr>
          <w:sz w:val="22"/>
          <w:lang w:val="nb-NO"/>
        </w:rPr>
        <w:t>. Litt flere kvinner enn menn bruker turstier/turløyper</w:t>
      </w:r>
      <w:r w:rsidR="003D3DF3">
        <w:rPr>
          <w:sz w:val="22"/>
          <w:lang w:val="nb-NO"/>
        </w:rPr>
        <w:t xml:space="preserve">. </w:t>
      </w:r>
      <w:r>
        <w:rPr>
          <w:sz w:val="22"/>
          <w:lang w:val="nb-NO"/>
        </w:rPr>
        <w:t xml:space="preserve"> I tillegg dominerer kvinnene i svømmehallen, </w:t>
      </w:r>
      <w:r w:rsidR="003D3DF3">
        <w:rPr>
          <w:sz w:val="22"/>
          <w:lang w:val="nb-NO"/>
        </w:rPr>
        <w:t xml:space="preserve">i private treningssentre </w:t>
      </w:r>
      <w:r>
        <w:rPr>
          <w:sz w:val="22"/>
          <w:lang w:val="nb-NO"/>
        </w:rPr>
        <w:t>og</w:t>
      </w:r>
      <w:r w:rsidR="003D3DF3">
        <w:rPr>
          <w:sz w:val="22"/>
          <w:lang w:val="nb-NO"/>
        </w:rPr>
        <w:t xml:space="preserve"> i</w:t>
      </w:r>
      <w:r>
        <w:rPr>
          <w:sz w:val="22"/>
          <w:lang w:val="nb-NO"/>
        </w:rPr>
        <w:t xml:space="preserve"> park og grøntområder. Det er </w:t>
      </w:r>
      <w:r w:rsidR="003D3DF3">
        <w:rPr>
          <w:sz w:val="22"/>
          <w:lang w:val="nb-NO"/>
        </w:rPr>
        <w:t xml:space="preserve">betydelig </w:t>
      </w:r>
      <w:r>
        <w:rPr>
          <w:sz w:val="22"/>
          <w:lang w:val="nb-NO"/>
        </w:rPr>
        <w:t xml:space="preserve">flere menn enn kvinner som har drevet idrett </w:t>
      </w:r>
      <w:r w:rsidR="003D3DF3">
        <w:rPr>
          <w:sz w:val="22"/>
          <w:lang w:val="nb-NO"/>
        </w:rPr>
        <w:t>på fotballanlegg</w:t>
      </w:r>
      <w:r w:rsidR="001F2B86">
        <w:rPr>
          <w:sz w:val="22"/>
          <w:lang w:val="nb-NO"/>
        </w:rPr>
        <w:t xml:space="preserve">, i </w:t>
      </w:r>
      <w:r>
        <w:rPr>
          <w:sz w:val="22"/>
          <w:lang w:val="nb-NO"/>
        </w:rPr>
        <w:t>idrettshall</w:t>
      </w:r>
      <w:r w:rsidR="003D3DF3">
        <w:rPr>
          <w:sz w:val="22"/>
          <w:lang w:val="nb-NO"/>
        </w:rPr>
        <w:t>er</w:t>
      </w:r>
      <w:r w:rsidR="001F2B86">
        <w:rPr>
          <w:sz w:val="22"/>
          <w:lang w:val="nb-NO"/>
        </w:rPr>
        <w:t xml:space="preserve">/flerbrukshaller </w:t>
      </w:r>
      <w:r w:rsidR="003D3DF3">
        <w:rPr>
          <w:sz w:val="22"/>
          <w:lang w:val="nb-NO"/>
        </w:rPr>
        <w:t>og i alpinanlegg</w:t>
      </w:r>
      <w:r>
        <w:rPr>
          <w:sz w:val="22"/>
          <w:lang w:val="nb-NO"/>
        </w:rPr>
        <w:t xml:space="preserve"> </w:t>
      </w:r>
    </w:p>
    <w:p w:rsidR="000F3D1D" w:rsidRDefault="000F3D1D" w:rsidP="000F3D1D">
      <w:pPr>
        <w:pStyle w:val="Stil1"/>
        <w:spacing w:after="0"/>
        <w:rPr>
          <w:b/>
          <w:sz w:val="20"/>
          <w:lang w:val="nb-NO"/>
        </w:rPr>
      </w:pPr>
      <w:r w:rsidRPr="009923DE">
        <w:rPr>
          <w:b/>
          <w:sz w:val="20"/>
          <w:lang w:val="nb-NO"/>
        </w:rPr>
        <w:t xml:space="preserve">Figur </w:t>
      </w:r>
      <w:r>
        <w:rPr>
          <w:b/>
          <w:sz w:val="20"/>
          <w:lang w:val="nb-NO"/>
        </w:rPr>
        <w:t>2</w:t>
      </w:r>
      <w:r w:rsidR="00C85C04">
        <w:rPr>
          <w:b/>
          <w:sz w:val="20"/>
          <w:lang w:val="nb-NO"/>
        </w:rPr>
        <w:t>6</w:t>
      </w:r>
      <w:r w:rsidRPr="009923DE">
        <w:rPr>
          <w:b/>
          <w:sz w:val="20"/>
          <w:lang w:val="nb-NO"/>
        </w:rPr>
        <w:t xml:space="preserve">. </w:t>
      </w:r>
      <w:r>
        <w:rPr>
          <w:b/>
          <w:sz w:val="20"/>
          <w:lang w:val="nb-NO"/>
        </w:rPr>
        <w:t>Hvor ofte har du drevet idrett på følgende steder i sesongen?</w:t>
      </w:r>
    </w:p>
    <w:p w:rsidR="000F3D1D" w:rsidRDefault="000F3D1D" w:rsidP="000F3D1D">
      <w:pPr>
        <w:pStyle w:val="Stil1"/>
        <w:spacing w:after="0"/>
        <w:rPr>
          <w:b/>
          <w:sz w:val="20"/>
          <w:lang w:val="nb-NO"/>
        </w:rPr>
      </w:pPr>
      <w:r w:rsidRPr="00362488">
        <w:rPr>
          <w:b/>
          <w:i/>
          <w:sz w:val="20"/>
          <w:lang w:val="nb-NO"/>
        </w:rPr>
        <w:t xml:space="preserve">– </w:t>
      </w:r>
      <w:r>
        <w:rPr>
          <w:b/>
          <w:sz w:val="20"/>
          <w:lang w:val="nb-NO"/>
        </w:rPr>
        <w:t>Andeler som har drevet</w:t>
      </w:r>
    </w:p>
    <w:p w:rsidR="008F12C2" w:rsidRDefault="003D3DF3" w:rsidP="00486739">
      <w:pPr>
        <w:pStyle w:val="Stil1"/>
        <w:rPr>
          <w:b/>
          <w:sz w:val="22"/>
          <w:lang w:val="nb-NO"/>
        </w:rPr>
      </w:pPr>
      <w:r w:rsidRPr="003D3DF3">
        <w:rPr>
          <w:b/>
          <w:noProof/>
          <w:sz w:val="22"/>
          <w:lang w:val="nb-NO"/>
        </w:rPr>
        <w:drawing>
          <wp:inline distT="0" distB="0" distL="0" distR="0" wp14:anchorId="64A01316" wp14:editId="248DB447">
            <wp:extent cx="5644056" cy="3673365"/>
            <wp:effectExtent l="0" t="0" r="0" b="0"/>
            <wp:docPr id="924" name="Diagram 9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F12C2" w:rsidRDefault="00A43EB7" w:rsidP="00486739">
      <w:pPr>
        <w:pStyle w:val="Stil1"/>
        <w:rPr>
          <w:sz w:val="22"/>
          <w:lang w:val="nb-NO"/>
        </w:rPr>
      </w:pPr>
      <w:r>
        <w:rPr>
          <w:sz w:val="22"/>
          <w:lang w:val="nb-NO"/>
        </w:rPr>
        <w:lastRenderedPageBreak/>
        <w:t>Når det gjelder alder, finner vi ganske store utslag, på den måten at unge mennesker dominerer</w:t>
      </w:r>
      <w:r w:rsidR="00C85C04">
        <w:rPr>
          <w:sz w:val="22"/>
          <w:lang w:val="nb-NO"/>
        </w:rPr>
        <w:t xml:space="preserve"> </w:t>
      </w:r>
      <w:r w:rsidR="00470397">
        <w:rPr>
          <w:sz w:val="22"/>
          <w:lang w:val="nb-NO"/>
        </w:rPr>
        <w:t xml:space="preserve">det aller meste </w:t>
      </w:r>
      <w:r w:rsidR="00C85C04">
        <w:rPr>
          <w:sz w:val="22"/>
          <w:lang w:val="nb-NO"/>
        </w:rPr>
        <w:t>(figur 27)</w:t>
      </w:r>
      <w:r>
        <w:rPr>
          <w:sz w:val="22"/>
          <w:lang w:val="nb-NO"/>
        </w:rPr>
        <w:t>.</w:t>
      </w:r>
      <w:r w:rsidR="0077053B">
        <w:rPr>
          <w:sz w:val="22"/>
          <w:lang w:val="nb-NO"/>
        </w:rPr>
        <w:t xml:space="preserve"> </w:t>
      </w:r>
    </w:p>
    <w:p w:rsidR="00470397" w:rsidRDefault="00470397" w:rsidP="00470397">
      <w:pPr>
        <w:pStyle w:val="Stil1"/>
        <w:rPr>
          <w:sz w:val="22"/>
          <w:lang w:val="nb-NO"/>
        </w:rPr>
      </w:pPr>
      <w:r>
        <w:rPr>
          <w:sz w:val="22"/>
          <w:lang w:val="nb-NO"/>
        </w:rPr>
        <w:t>De eneste stedene der de eldre kommer i nærheten av de unge, er turstier/turløyper og større utmarksarealer for tur- og friluftsaktiviteter. De unge bruker naturlig nok gymsaler langt oftere enn de eldre. Ikke overraskende er de også langt mer ivrige brukere av alpinanlegg, idrettshaller og fotballanlegg.</w:t>
      </w:r>
    </w:p>
    <w:p w:rsidR="00470397" w:rsidRDefault="00470397" w:rsidP="00486739">
      <w:pPr>
        <w:pStyle w:val="Stil1"/>
        <w:rPr>
          <w:sz w:val="22"/>
          <w:lang w:val="nb-NO"/>
        </w:rPr>
      </w:pPr>
    </w:p>
    <w:p w:rsidR="00197F11" w:rsidRDefault="00197F11" w:rsidP="00197F11">
      <w:pPr>
        <w:pStyle w:val="Stil1"/>
        <w:spacing w:after="0"/>
        <w:rPr>
          <w:b/>
          <w:sz w:val="20"/>
          <w:lang w:val="nb-NO"/>
        </w:rPr>
      </w:pPr>
      <w:r w:rsidRPr="009923DE">
        <w:rPr>
          <w:b/>
          <w:sz w:val="20"/>
          <w:lang w:val="nb-NO"/>
        </w:rPr>
        <w:t xml:space="preserve">Figur </w:t>
      </w:r>
      <w:r w:rsidR="00C85C04">
        <w:rPr>
          <w:b/>
          <w:sz w:val="20"/>
          <w:lang w:val="nb-NO"/>
        </w:rPr>
        <w:t>27</w:t>
      </w:r>
      <w:r w:rsidRPr="009923DE">
        <w:rPr>
          <w:b/>
          <w:sz w:val="20"/>
          <w:lang w:val="nb-NO"/>
        </w:rPr>
        <w:t xml:space="preserve">. </w:t>
      </w:r>
      <w:r>
        <w:rPr>
          <w:b/>
          <w:sz w:val="20"/>
          <w:lang w:val="nb-NO"/>
        </w:rPr>
        <w:t>Hvor ofte har du drevet idrett på følgende steder i sesongen?</w:t>
      </w:r>
    </w:p>
    <w:p w:rsidR="00197F11" w:rsidRDefault="00197F11" w:rsidP="00197F11">
      <w:pPr>
        <w:pStyle w:val="Stil1"/>
        <w:spacing w:after="0"/>
        <w:rPr>
          <w:b/>
          <w:sz w:val="20"/>
          <w:lang w:val="nb-NO"/>
        </w:rPr>
      </w:pPr>
      <w:r w:rsidRPr="00362488">
        <w:rPr>
          <w:b/>
          <w:i/>
          <w:sz w:val="20"/>
          <w:lang w:val="nb-NO"/>
        </w:rPr>
        <w:t xml:space="preserve">– </w:t>
      </w:r>
      <w:r>
        <w:rPr>
          <w:b/>
          <w:sz w:val="20"/>
          <w:lang w:val="nb-NO"/>
        </w:rPr>
        <w:t>Andeler som har drevet</w:t>
      </w:r>
    </w:p>
    <w:p w:rsidR="008F12C2" w:rsidRDefault="00FA070B" w:rsidP="00486739">
      <w:pPr>
        <w:pStyle w:val="Stil1"/>
        <w:rPr>
          <w:b/>
          <w:sz w:val="22"/>
          <w:lang w:val="nb-NO"/>
        </w:rPr>
      </w:pPr>
      <w:r w:rsidRPr="00FA070B">
        <w:rPr>
          <w:b/>
          <w:noProof/>
          <w:sz w:val="22"/>
          <w:lang w:val="nb-NO"/>
        </w:rPr>
        <w:drawing>
          <wp:inline distT="0" distB="0" distL="0" distR="0" wp14:anchorId="24CD1306" wp14:editId="510EFEAE">
            <wp:extent cx="5760720" cy="5215737"/>
            <wp:effectExtent l="0" t="0" r="0" b="0"/>
            <wp:docPr id="925" name="Diagram 9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30C3C" w:rsidRDefault="00830C3C" w:rsidP="00486739">
      <w:pPr>
        <w:pStyle w:val="Stil1"/>
        <w:rPr>
          <w:sz w:val="22"/>
          <w:lang w:val="nb-NO"/>
        </w:rPr>
      </w:pPr>
      <w:r>
        <w:rPr>
          <w:sz w:val="22"/>
          <w:lang w:val="nb-NO"/>
        </w:rPr>
        <w:t xml:space="preserve">Det er enkelte forskjeller etter utdanning, </w:t>
      </w:r>
      <w:r w:rsidR="00C85C04">
        <w:rPr>
          <w:sz w:val="22"/>
          <w:lang w:val="nb-NO"/>
        </w:rPr>
        <w:t xml:space="preserve">jf. figur 28. </w:t>
      </w:r>
      <w:r w:rsidR="00A81AD5">
        <w:rPr>
          <w:sz w:val="22"/>
          <w:lang w:val="nb-NO"/>
        </w:rPr>
        <w:t>Klart flere med høy utdanning driver med klassiske fottur- og skituraktiviteter</w:t>
      </w:r>
      <w:r>
        <w:rPr>
          <w:sz w:val="22"/>
          <w:lang w:val="nb-NO"/>
        </w:rPr>
        <w:t xml:space="preserve">. </w:t>
      </w:r>
    </w:p>
    <w:p w:rsidR="008F12C2" w:rsidRDefault="00470397" w:rsidP="00486739">
      <w:pPr>
        <w:pStyle w:val="Stil1"/>
        <w:rPr>
          <w:sz w:val="22"/>
          <w:lang w:val="nb-NO"/>
        </w:rPr>
      </w:pPr>
      <w:r>
        <w:rPr>
          <w:sz w:val="22"/>
          <w:lang w:val="nb-NO"/>
        </w:rPr>
        <w:t>D</w:t>
      </w:r>
      <w:r w:rsidR="00CA6BEF">
        <w:rPr>
          <w:sz w:val="22"/>
          <w:lang w:val="nb-NO"/>
        </w:rPr>
        <w:t>et</w:t>
      </w:r>
      <w:r w:rsidR="00830C3C">
        <w:rPr>
          <w:sz w:val="22"/>
          <w:lang w:val="nb-NO"/>
        </w:rPr>
        <w:t xml:space="preserve"> </w:t>
      </w:r>
      <w:r w:rsidR="00725738">
        <w:rPr>
          <w:sz w:val="22"/>
          <w:lang w:val="nb-NO"/>
        </w:rPr>
        <w:t xml:space="preserve">er </w:t>
      </w:r>
      <w:r w:rsidR="00830C3C">
        <w:rPr>
          <w:sz w:val="22"/>
          <w:lang w:val="nb-NO"/>
        </w:rPr>
        <w:t xml:space="preserve">mer jevnt mellom utdanningsgruppene når det gjelder vekt- og styrketreningsrom, alpinanlegg og idrettshall. Flere med lav enn med høy utdanning bruker gymsaler og fotballanlegg. Bruken av gymsaler henger naturlig nok nært sammen med at det er flere unge som </w:t>
      </w:r>
      <w:r w:rsidR="002173FE">
        <w:rPr>
          <w:sz w:val="22"/>
          <w:lang w:val="nb-NO"/>
        </w:rPr>
        <w:t xml:space="preserve">(ennå) </w:t>
      </w:r>
      <w:r w:rsidR="00830C3C">
        <w:rPr>
          <w:sz w:val="22"/>
          <w:lang w:val="nb-NO"/>
        </w:rPr>
        <w:t>ikke har høyere utdanning som bruker disse.</w:t>
      </w:r>
    </w:p>
    <w:p w:rsidR="00C97A6B" w:rsidRDefault="00C97A6B" w:rsidP="00830C3C">
      <w:pPr>
        <w:pStyle w:val="Stil1"/>
        <w:spacing w:after="0"/>
        <w:rPr>
          <w:b/>
          <w:sz w:val="20"/>
          <w:lang w:val="nb-NO"/>
        </w:rPr>
      </w:pPr>
    </w:p>
    <w:p w:rsidR="00830C3C" w:rsidRDefault="00830C3C" w:rsidP="00830C3C">
      <w:pPr>
        <w:pStyle w:val="Stil1"/>
        <w:spacing w:after="0"/>
        <w:rPr>
          <w:b/>
          <w:sz w:val="20"/>
          <w:lang w:val="nb-NO"/>
        </w:rPr>
      </w:pPr>
      <w:r w:rsidRPr="009923DE">
        <w:rPr>
          <w:b/>
          <w:sz w:val="20"/>
          <w:lang w:val="nb-NO"/>
        </w:rPr>
        <w:lastRenderedPageBreak/>
        <w:t xml:space="preserve">Figur </w:t>
      </w:r>
      <w:r w:rsidR="00C85C04">
        <w:rPr>
          <w:b/>
          <w:sz w:val="20"/>
          <w:lang w:val="nb-NO"/>
        </w:rPr>
        <w:t>28</w:t>
      </w:r>
      <w:r w:rsidRPr="009923DE">
        <w:rPr>
          <w:b/>
          <w:sz w:val="20"/>
          <w:lang w:val="nb-NO"/>
        </w:rPr>
        <w:t xml:space="preserve">. </w:t>
      </w:r>
      <w:r>
        <w:rPr>
          <w:b/>
          <w:sz w:val="20"/>
          <w:lang w:val="nb-NO"/>
        </w:rPr>
        <w:t>Hvor ofte har du drevet idrett på følgende steder i sesongen?</w:t>
      </w:r>
    </w:p>
    <w:p w:rsidR="00470397" w:rsidRPr="008770F8" w:rsidRDefault="00830C3C" w:rsidP="00470397">
      <w:pPr>
        <w:pStyle w:val="Stil1"/>
        <w:rPr>
          <w:b/>
          <w:sz w:val="20"/>
          <w:lang w:val="nb-NO"/>
        </w:rPr>
      </w:pPr>
      <w:r w:rsidRPr="00362488">
        <w:rPr>
          <w:b/>
          <w:i/>
          <w:sz w:val="20"/>
          <w:lang w:val="nb-NO"/>
        </w:rPr>
        <w:t xml:space="preserve">– </w:t>
      </w:r>
      <w:r>
        <w:rPr>
          <w:b/>
          <w:sz w:val="20"/>
          <w:lang w:val="nb-NO"/>
        </w:rPr>
        <w:t>Andeler som har drevet</w:t>
      </w:r>
      <w:r w:rsidR="00470397">
        <w:rPr>
          <w:b/>
          <w:sz w:val="20"/>
          <w:lang w:val="nb-NO"/>
        </w:rPr>
        <w:t xml:space="preserve"> </w:t>
      </w:r>
      <w:r w:rsidR="00470397" w:rsidRPr="00470397">
        <w:rPr>
          <w:b/>
          <w:sz w:val="20"/>
          <w:lang w:val="nb-NO"/>
        </w:rPr>
        <w:t xml:space="preserve">Forskjeller etter utdanning. </w:t>
      </w:r>
    </w:p>
    <w:p w:rsidR="00830C3C" w:rsidRPr="00830C3C" w:rsidRDefault="00830C3C" w:rsidP="00830C3C">
      <w:pPr>
        <w:pStyle w:val="Stil1"/>
        <w:spacing w:after="0"/>
        <w:rPr>
          <w:b/>
          <w:sz w:val="20"/>
          <w:lang w:val="nb-NO"/>
        </w:rPr>
      </w:pPr>
    </w:p>
    <w:p w:rsidR="00195A5B" w:rsidRDefault="00470397" w:rsidP="00486739">
      <w:pPr>
        <w:pStyle w:val="Stil1"/>
        <w:rPr>
          <w:b/>
          <w:sz w:val="22"/>
          <w:lang w:val="nb-NO"/>
        </w:rPr>
      </w:pPr>
      <w:r w:rsidRPr="00470397">
        <w:rPr>
          <w:b/>
          <w:noProof/>
          <w:sz w:val="22"/>
          <w:lang w:val="nb-NO"/>
        </w:rPr>
        <w:drawing>
          <wp:inline distT="0" distB="0" distL="0" distR="0" wp14:anchorId="2E4A4BEB" wp14:editId="57F25FD1">
            <wp:extent cx="5760720" cy="3774643"/>
            <wp:effectExtent l="0" t="0" r="0" b="0"/>
            <wp:docPr id="926" name="Diagram 9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95A5B" w:rsidRDefault="00195A5B" w:rsidP="00486739">
      <w:pPr>
        <w:pStyle w:val="Stil1"/>
        <w:rPr>
          <w:b/>
          <w:sz w:val="22"/>
          <w:lang w:val="nb-NO"/>
        </w:rPr>
      </w:pPr>
    </w:p>
    <w:p w:rsidR="00195A5B" w:rsidRDefault="00195A5B" w:rsidP="00486739">
      <w:pPr>
        <w:pStyle w:val="Stil1"/>
        <w:rPr>
          <w:b/>
          <w:sz w:val="22"/>
          <w:lang w:val="nb-NO"/>
        </w:rPr>
      </w:pPr>
    </w:p>
    <w:p w:rsidR="00195A5B" w:rsidRDefault="00195A5B" w:rsidP="00486739">
      <w:pPr>
        <w:pStyle w:val="Stil1"/>
        <w:rPr>
          <w:b/>
          <w:sz w:val="22"/>
          <w:lang w:val="nb-NO"/>
        </w:rPr>
      </w:pPr>
    </w:p>
    <w:p w:rsidR="00195A5B" w:rsidRDefault="00195A5B" w:rsidP="00486739">
      <w:pPr>
        <w:pStyle w:val="Stil1"/>
        <w:rPr>
          <w:b/>
          <w:sz w:val="22"/>
          <w:lang w:val="nb-NO"/>
        </w:rPr>
      </w:pPr>
    </w:p>
    <w:p w:rsidR="00195A5B" w:rsidRDefault="00195A5B" w:rsidP="00486739">
      <w:pPr>
        <w:pStyle w:val="Stil1"/>
        <w:rPr>
          <w:b/>
          <w:sz w:val="22"/>
          <w:lang w:val="nb-NO"/>
        </w:rPr>
      </w:pPr>
    </w:p>
    <w:p w:rsidR="00195A5B" w:rsidRDefault="00195A5B" w:rsidP="00486739">
      <w:pPr>
        <w:pStyle w:val="Stil1"/>
        <w:rPr>
          <w:b/>
          <w:sz w:val="22"/>
          <w:lang w:val="nb-NO"/>
        </w:rPr>
      </w:pPr>
    </w:p>
    <w:p w:rsidR="00C97A6B" w:rsidRDefault="00C97A6B" w:rsidP="00701CB9">
      <w:pPr>
        <w:pStyle w:val="Overskrift1"/>
        <w:rPr>
          <w:color w:val="auto"/>
        </w:rPr>
      </w:pPr>
      <w:r>
        <w:rPr>
          <w:color w:val="auto"/>
        </w:rPr>
        <w:br/>
      </w:r>
    </w:p>
    <w:p w:rsidR="00C97A6B" w:rsidRDefault="00C97A6B">
      <w:pPr>
        <w:rPr>
          <w:rFonts w:asciiTheme="majorHAnsi" w:eastAsiaTheme="majorEastAsia" w:hAnsiTheme="majorHAnsi" w:cstheme="majorBidi"/>
          <w:b/>
          <w:bCs/>
          <w:sz w:val="28"/>
          <w:szCs w:val="28"/>
        </w:rPr>
      </w:pPr>
      <w:r>
        <w:br w:type="page"/>
      </w:r>
    </w:p>
    <w:p w:rsidR="00486739" w:rsidRPr="00701CB9" w:rsidRDefault="00A25484" w:rsidP="00701CB9">
      <w:pPr>
        <w:pStyle w:val="Overskrift1"/>
        <w:rPr>
          <w:color w:val="auto"/>
        </w:rPr>
      </w:pPr>
      <w:bookmarkStart w:id="6" w:name="_Toc531159915"/>
      <w:r>
        <w:rPr>
          <w:color w:val="auto"/>
        </w:rPr>
        <w:lastRenderedPageBreak/>
        <w:t>6</w:t>
      </w:r>
      <w:r w:rsidR="00486739" w:rsidRPr="00701CB9">
        <w:rPr>
          <w:color w:val="auto"/>
        </w:rPr>
        <w:t>. U</w:t>
      </w:r>
      <w:r w:rsidR="005071AC">
        <w:rPr>
          <w:color w:val="auto"/>
        </w:rPr>
        <w:t xml:space="preserve">tbredelsen av </w:t>
      </w:r>
      <w:r w:rsidR="00761F93">
        <w:rPr>
          <w:color w:val="auto"/>
        </w:rPr>
        <w:t>konkrete</w:t>
      </w:r>
      <w:r w:rsidR="00486739" w:rsidRPr="00701CB9">
        <w:rPr>
          <w:color w:val="auto"/>
        </w:rPr>
        <w:t xml:space="preserve"> fysiske aktiviteter og idretter</w:t>
      </w:r>
      <w:bookmarkEnd w:id="6"/>
    </w:p>
    <w:p w:rsidR="005A2285" w:rsidRDefault="005A2285" w:rsidP="008A73E9">
      <w:pPr>
        <w:pStyle w:val="Stil1"/>
        <w:spacing w:after="0"/>
        <w:rPr>
          <w:b/>
          <w:sz w:val="22"/>
          <w:lang w:val="nb-NO"/>
        </w:rPr>
      </w:pPr>
    </w:p>
    <w:p w:rsidR="00CF2E6C" w:rsidRDefault="00F52393" w:rsidP="009C5D79">
      <w:pPr>
        <w:pStyle w:val="Stil1"/>
        <w:rPr>
          <w:sz w:val="22"/>
          <w:lang w:val="nb-NO"/>
        </w:rPr>
      </w:pPr>
      <w:r>
        <w:rPr>
          <w:sz w:val="22"/>
          <w:lang w:val="nb-NO"/>
        </w:rPr>
        <w:t xml:space="preserve">Vi skal nå gå enda mer konkret til verks og se på enkeltidretter. </w:t>
      </w:r>
      <w:r w:rsidR="00CF2E6C">
        <w:rPr>
          <w:sz w:val="22"/>
          <w:lang w:val="nb-NO"/>
        </w:rPr>
        <w:t xml:space="preserve">Informasjonsgrunnlaget i Norsk Monitor gjør at vi kan studere hvor mange og hvem det er som driver </w:t>
      </w:r>
      <w:r w:rsidR="00700DAB">
        <w:rPr>
          <w:sz w:val="22"/>
          <w:lang w:val="nb-NO"/>
        </w:rPr>
        <w:t xml:space="preserve">med </w:t>
      </w:r>
      <w:r w:rsidR="0096017D">
        <w:rPr>
          <w:sz w:val="22"/>
          <w:lang w:val="nb-NO"/>
        </w:rPr>
        <w:t>forskjellige</w:t>
      </w:r>
      <w:r w:rsidR="00700DAB">
        <w:rPr>
          <w:sz w:val="22"/>
          <w:lang w:val="nb-NO"/>
        </w:rPr>
        <w:t xml:space="preserve"> fysiske aktiviteter</w:t>
      </w:r>
      <w:r w:rsidR="00CF2E6C">
        <w:rPr>
          <w:sz w:val="22"/>
          <w:lang w:val="nb-NO"/>
        </w:rPr>
        <w:t>. Respondentene har blitt spurt om hvilke fysiske aktiviteter de driver med minst én gang i måneden</w:t>
      </w:r>
      <w:r>
        <w:rPr>
          <w:sz w:val="22"/>
          <w:lang w:val="nb-NO"/>
        </w:rPr>
        <w:t xml:space="preserve"> i sesongen. På den måten får vi en oversikt over rekrutteringen til hele 41 enkeltidretter og aktiviteter.</w:t>
      </w:r>
    </w:p>
    <w:p w:rsidR="00983FF5" w:rsidRDefault="00F52393" w:rsidP="00983FF5">
      <w:pPr>
        <w:pStyle w:val="Stil1"/>
        <w:rPr>
          <w:sz w:val="22"/>
          <w:lang w:val="nb-NO"/>
        </w:rPr>
      </w:pPr>
      <w:r>
        <w:rPr>
          <w:sz w:val="22"/>
          <w:lang w:val="nb-NO"/>
        </w:rPr>
        <w:t xml:space="preserve">Før vi undersøker </w:t>
      </w:r>
      <w:r w:rsidRPr="00A83A87">
        <w:rPr>
          <w:i/>
          <w:sz w:val="22"/>
          <w:lang w:val="nb-NO"/>
        </w:rPr>
        <w:t>hvem</w:t>
      </w:r>
      <w:r>
        <w:rPr>
          <w:sz w:val="22"/>
          <w:lang w:val="nb-NO"/>
        </w:rPr>
        <w:t xml:space="preserve"> som driver med de ulike aktivitetene, </w:t>
      </w:r>
      <w:r w:rsidR="00ED42DB">
        <w:rPr>
          <w:sz w:val="22"/>
          <w:lang w:val="nb-NO"/>
        </w:rPr>
        <w:t>kan det være greit med en oversikt over hvilke aktiviteter som faktisk er de mest utbredte i befolkningen. Diagrammet nedenfor viser de s</w:t>
      </w:r>
      <w:r w:rsidR="00D7147C">
        <w:rPr>
          <w:sz w:val="22"/>
          <w:lang w:val="nb-NO"/>
        </w:rPr>
        <w:t>yv</w:t>
      </w:r>
      <w:r w:rsidR="00ED42DB">
        <w:rPr>
          <w:sz w:val="22"/>
          <w:lang w:val="nb-NO"/>
        </w:rPr>
        <w:t xml:space="preserve"> </w:t>
      </w:r>
      <w:r w:rsidR="00DC7FB4">
        <w:rPr>
          <w:sz w:val="22"/>
          <w:lang w:val="nb-NO"/>
        </w:rPr>
        <w:t>mest</w:t>
      </w:r>
      <w:r w:rsidR="00ED42DB">
        <w:rPr>
          <w:sz w:val="22"/>
          <w:lang w:val="nb-NO"/>
        </w:rPr>
        <w:t xml:space="preserve"> utbredte aktivitetene</w:t>
      </w:r>
      <w:r w:rsidR="005F4482">
        <w:rPr>
          <w:sz w:val="22"/>
          <w:lang w:val="nb-NO"/>
        </w:rPr>
        <w:t>.</w:t>
      </w:r>
      <w:r w:rsidR="008F29B7">
        <w:rPr>
          <w:sz w:val="22"/>
          <w:lang w:val="nb-NO"/>
        </w:rPr>
        <w:t xml:space="preserve"> Det er ingen tvil om at fotturer i skog og mark er den som flest nordmenn driver med. </w:t>
      </w:r>
      <w:r w:rsidR="004A39A7">
        <w:rPr>
          <w:sz w:val="22"/>
          <w:lang w:val="nb-NO"/>
        </w:rPr>
        <w:t>Andelen</w:t>
      </w:r>
      <w:r w:rsidR="009D306A">
        <w:rPr>
          <w:sz w:val="22"/>
          <w:lang w:val="nb-NO"/>
        </w:rPr>
        <w:t xml:space="preserve"> </w:t>
      </w:r>
      <w:r w:rsidR="00A04DC4">
        <w:rPr>
          <w:sz w:val="22"/>
          <w:lang w:val="nb-NO"/>
        </w:rPr>
        <w:t>har falt litt siden</w:t>
      </w:r>
      <w:r w:rsidR="00D7147C">
        <w:rPr>
          <w:sz w:val="22"/>
          <w:lang w:val="nb-NO"/>
        </w:rPr>
        <w:t xml:space="preserve"> </w:t>
      </w:r>
      <w:r w:rsidR="00A04DC4">
        <w:rPr>
          <w:sz w:val="22"/>
          <w:lang w:val="nb-NO"/>
        </w:rPr>
        <w:t>201</w:t>
      </w:r>
      <w:r w:rsidR="00D7147C">
        <w:rPr>
          <w:sz w:val="22"/>
          <w:lang w:val="nb-NO"/>
        </w:rPr>
        <w:t>3</w:t>
      </w:r>
      <w:r w:rsidR="00A04DC4">
        <w:rPr>
          <w:sz w:val="22"/>
          <w:lang w:val="nb-NO"/>
        </w:rPr>
        <w:t>, men er fortsatt 1</w:t>
      </w:r>
      <w:r w:rsidR="00D7147C">
        <w:rPr>
          <w:sz w:val="22"/>
          <w:lang w:val="nb-NO"/>
        </w:rPr>
        <w:t>7</w:t>
      </w:r>
      <w:r w:rsidR="009D306A">
        <w:rPr>
          <w:sz w:val="22"/>
          <w:lang w:val="nb-NO"/>
        </w:rPr>
        <w:t xml:space="preserve"> prosentpoeng høyere enn </w:t>
      </w:r>
      <w:r w:rsidR="00A04DC4">
        <w:rPr>
          <w:sz w:val="22"/>
          <w:lang w:val="nb-NO"/>
        </w:rPr>
        <w:t xml:space="preserve">aktiviteten som kommer som nummer to på listen. </w:t>
      </w:r>
      <w:r w:rsidR="00983FF5">
        <w:rPr>
          <w:sz w:val="22"/>
          <w:lang w:val="nb-NO"/>
        </w:rPr>
        <w:t xml:space="preserve"> Mer</w:t>
      </w:r>
      <w:r w:rsidR="00D7147C">
        <w:rPr>
          <w:sz w:val="22"/>
          <w:lang w:val="nb-NO"/>
        </w:rPr>
        <w:t>k</w:t>
      </w:r>
      <w:r w:rsidR="00983FF5">
        <w:rPr>
          <w:sz w:val="22"/>
          <w:lang w:val="nb-NO"/>
        </w:rPr>
        <w:t xml:space="preserve"> at fotturer på fjell og vidde øker</w:t>
      </w:r>
      <w:r w:rsidR="004A39A7">
        <w:rPr>
          <w:sz w:val="22"/>
          <w:lang w:val="nb-NO"/>
        </w:rPr>
        <w:t>,</w:t>
      </w:r>
      <w:r w:rsidR="00983FF5">
        <w:rPr>
          <w:sz w:val="22"/>
          <w:lang w:val="nb-NO"/>
        </w:rPr>
        <w:t xml:space="preserve"> slik at denne økningen kompenserer for nedgangen for fotturer i skog og mark. Turgåere søker tydeligvis større opplevelser. </w:t>
      </w:r>
    </w:p>
    <w:p w:rsidR="00983FF5" w:rsidRDefault="00A04DC4" w:rsidP="009C5D79">
      <w:pPr>
        <w:pStyle w:val="Stil1"/>
        <w:rPr>
          <w:sz w:val="22"/>
          <w:lang w:val="nb-NO"/>
        </w:rPr>
      </w:pPr>
      <w:r>
        <w:rPr>
          <w:sz w:val="22"/>
          <w:lang w:val="nb-NO"/>
        </w:rPr>
        <w:t xml:space="preserve">På klar andreplass kommer styrketrening som med årene har vokst fra å være en aktivitet for de få til nå å ha blitt </w:t>
      </w:r>
      <w:r w:rsidR="00186ECE">
        <w:rPr>
          <w:sz w:val="22"/>
          <w:lang w:val="nb-NO"/>
        </w:rPr>
        <w:t xml:space="preserve">til </w:t>
      </w:r>
      <w:r>
        <w:rPr>
          <w:sz w:val="22"/>
          <w:lang w:val="nb-NO"/>
        </w:rPr>
        <w:t xml:space="preserve">en </w:t>
      </w:r>
      <w:r w:rsidR="00983FF5">
        <w:rPr>
          <w:sz w:val="22"/>
          <w:lang w:val="nb-NO"/>
        </w:rPr>
        <w:t>norsk breddeaktivitet</w:t>
      </w:r>
      <w:r>
        <w:rPr>
          <w:sz w:val="22"/>
          <w:lang w:val="nb-NO"/>
        </w:rPr>
        <w:t>.</w:t>
      </w:r>
      <w:r w:rsidR="00983FF5">
        <w:rPr>
          <w:sz w:val="22"/>
          <w:lang w:val="nb-NO"/>
        </w:rPr>
        <w:t xml:space="preserve">  Denne utviklingen er det </w:t>
      </w:r>
      <w:r w:rsidR="00186ECE">
        <w:rPr>
          <w:sz w:val="22"/>
          <w:lang w:val="nb-NO"/>
        </w:rPr>
        <w:t>nok først og fremst ut</w:t>
      </w:r>
      <w:r w:rsidR="004A39A7">
        <w:rPr>
          <w:sz w:val="22"/>
          <w:lang w:val="nb-NO"/>
        </w:rPr>
        <w:t>b</w:t>
      </w:r>
      <w:r w:rsidR="00186ECE">
        <w:rPr>
          <w:sz w:val="22"/>
          <w:lang w:val="nb-NO"/>
        </w:rPr>
        <w:t>redelsen av d</w:t>
      </w:r>
      <w:r w:rsidR="00983FF5">
        <w:rPr>
          <w:sz w:val="22"/>
          <w:lang w:val="nb-NO"/>
        </w:rPr>
        <w:t xml:space="preserve">e private treningssentrene som har </w:t>
      </w:r>
      <w:r w:rsidR="00186ECE">
        <w:rPr>
          <w:sz w:val="22"/>
          <w:lang w:val="nb-NO"/>
        </w:rPr>
        <w:t>muliggjort</w:t>
      </w:r>
      <w:r w:rsidR="00983FF5">
        <w:rPr>
          <w:sz w:val="22"/>
          <w:lang w:val="nb-NO"/>
        </w:rPr>
        <w:t>.</w:t>
      </w:r>
      <w:r>
        <w:rPr>
          <w:sz w:val="22"/>
          <w:lang w:val="nb-NO"/>
        </w:rPr>
        <w:t xml:space="preserve"> </w:t>
      </w:r>
    </w:p>
    <w:p w:rsidR="00983FF5" w:rsidRDefault="00983FF5" w:rsidP="009C5D79">
      <w:pPr>
        <w:pStyle w:val="Stil1"/>
        <w:rPr>
          <w:sz w:val="22"/>
          <w:lang w:val="nb-NO"/>
        </w:rPr>
      </w:pPr>
      <w:r>
        <w:rPr>
          <w:sz w:val="22"/>
          <w:lang w:val="nb-NO"/>
        </w:rPr>
        <w:t>På fjerdeplass kommer jogging i mosjonshensikt som har hatt fin vekst og nå flater ut</w:t>
      </w:r>
      <w:r w:rsidR="004A39A7">
        <w:rPr>
          <w:sz w:val="22"/>
          <w:lang w:val="nb-NO"/>
        </w:rPr>
        <w:t>.</w:t>
      </w:r>
    </w:p>
    <w:p w:rsidR="00186ECE" w:rsidRDefault="004A39A7" w:rsidP="009C5D79">
      <w:pPr>
        <w:pStyle w:val="Stil1"/>
        <w:rPr>
          <w:sz w:val="22"/>
          <w:lang w:val="nb-NO"/>
        </w:rPr>
      </w:pPr>
      <w:r>
        <w:rPr>
          <w:sz w:val="22"/>
          <w:lang w:val="nb-NO"/>
        </w:rPr>
        <w:t>Skit</w:t>
      </w:r>
      <w:r w:rsidR="00186ECE">
        <w:rPr>
          <w:sz w:val="22"/>
          <w:lang w:val="nb-NO"/>
        </w:rPr>
        <w:t xml:space="preserve">urer og langrenn hadde også jevn og solid økning over mange år, men siden 2013 og særlig i 2017 </w:t>
      </w:r>
      <w:r>
        <w:rPr>
          <w:sz w:val="22"/>
          <w:lang w:val="nb-NO"/>
        </w:rPr>
        <w:t xml:space="preserve">faller </w:t>
      </w:r>
      <w:r w:rsidR="00186ECE">
        <w:rPr>
          <w:sz w:val="22"/>
          <w:lang w:val="nb-NO"/>
        </w:rPr>
        <w:t xml:space="preserve">begge deler betydelig. Her må vi dog nevne at vinteren 2016/17 mange steder i landet var snøfattig og at dette kan ha hatt betydning. </w:t>
      </w:r>
    </w:p>
    <w:p w:rsidR="00C82953" w:rsidRDefault="00BD5FF2" w:rsidP="009C5D79">
      <w:pPr>
        <w:pStyle w:val="Stil1"/>
        <w:rPr>
          <w:sz w:val="22"/>
          <w:lang w:val="nb-NO"/>
        </w:rPr>
      </w:pPr>
      <w:r>
        <w:rPr>
          <w:sz w:val="22"/>
          <w:lang w:val="nb-NO"/>
        </w:rPr>
        <w:t xml:space="preserve">Det er selvsagt et definisjonsspørsmål hva man velger å kalle skiturer og hva man velger å kalle langrenn. Det er antakelig heller ikke klart for alle akkurat hvordan man skal definere fjell og vidde i forhold til skog og mark. Likevel gir dette en god oversikt over hva nordmenn driver med og hvordan alle disse aktiviteten er langt mer utbredte </w:t>
      </w:r>
      <w:r w:rsidR="002B79C8">
        <w:rPr>
          <w:sz w:val="22"/>
          <w:lang w:val="nb-NO"/>
        </w:rPr>
        <w:t xml:space="preserve">i dag </w:t>
      </w:r>
      <w:r>
        <w:rPr>
          <w:sz w:val="22"/>
          <w:lang w:val="nb-NO"/>
        </w:rPr>
        <w:t>enn de var tidlig på 1990-tallet.</w:t>
      </w:r>
      <w:r w:rsidR="00D7147C">
        <w:rPr>
          <w:sz w:val="22"/>
          <w:lang w:val="nb-NO"/>
        </w:rPr>
        <w:t xml:space="preserve"> Mange sykler til jobb</w:t>
      </w:r>
      <w:r w:rsidR="00B366B5">
        <w:rPr>
          <w:sz w:val="22"/>
          <w:lang w:val="nb-NO"/>
        </w:rPr>
        <w:t xml:space="preserve"> og på tur men også her er det litt nedgang siden 2013</w:t>
      </w:r>
    </w:p>
    <w:p w:rsidR="00BD3BAE" w:rsidRDefault="00BD3BAE">
      <w:pPr>
        <w:rPr>
          <w:rFonts w:ascii="Arial" w:hAnsi="Arial" w:cs="Arial"/>
          <w:b/>
          <w:sz w:val="20"/>
        </w:rPr>
      </w:pPr>
      <w:r>
        <w:rPr>
          <w:b/>
          <w:sz w:val="20"/>
        </w:rPr>
        <w:br w:type="page"/>
      </w:r>
    </w:p>
    <w:p w:rsidR="00C82953" w:rsidRDefault="00ED42DB" w:rsidP="00ED42DB">
      <w:pPr>
        <w:pStyle w:val="Stil1"/>
        <w:spacing w:after="0"/>
        <w:rPr>
          <w:b/>
          <w:sz w:val="20"/>
          <w:lang w:val="nb-NO"/>
        </w:rPr>
      </w:pPr>
      <w:r w:rsidRPr="009923DE">
        <w:rPr>
          <w:b/>
          <w:sz w:val="20"/>
          <w:lang w:val="nb-NO"/>
        </w:rPr>
        <w:lastRenderedPageBreak/>
        <w:t xml:space="preserve">Figur </w:t>
      </w:r>
      <w:r w:rsidR="00576E13">
        <w:rPr>
          <w:b/>
          <w:sz w:val="20"/>
          <w:lang w:val="nb-NO"/>
        </w:rPr>
        <w:t>29</w:t>
      </w:r>
      <w:r w:rsidRPr="009923DE">
        <w:rPr>
          <w:b/>
          <w:sz w:val="20"/>
          <w:lang w:val="nb-NO"/>
        </w:rPr>
        <w:t xml:space="preserve">. </w:t>
      </w:r>
      <w:r w:rsidRPr="00ED42DB">
        <w:rPr>
          <w:b/>
          <w:sz w:val="20"/>
          <w:lang w:val="nb-NO"/>
        </w:rPr>
        <w:t>Hvilke av de forskjellige fysiske aktivitetene på listen nedenfor driver du med i fritiden minst en gang i måneden i sesongen?</w:t>
      </w:r>
    </w:p>
    <w:p w:rsidR="0039518F" w:rsidRPr="00ED42DB" w:rsidRDefault="0039518F" w:rsidP="00ED42DB">
      <w:pPr>
        <w:pStyle w:val="Stil1"/>
        <w:spacing w:after="0"/>
        <w:rPr>
          <w:b/>
          <w:sz w:val="20"/>
          <w:lang w:val="nb-NO"/>
        </w:rPr>
      </w:pPr>
      <w:r w:rsidRPr="0039518F">
        <w:rPr>
          <w:b/>
          <w:noProof/>
          <w:sz w:val="20"/>
          <w:lang w:val="nb-NO"/>
        </w:rPr>
        <w:drawing>
          <wp:inline distT="0" distB="0" distL="0" distR="0" wp14:anchorId="77E7E702" wp14:editId="1E743FDB">
            <wp:extent cx="5760720" cy="3226435"/>
            <wp:effectExtent l="0" t="0" r="11430" b="1206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82953" w:rsidRDefault="00C82953" w:rsidP="009C5D79">
      <w:pPr>
        <w:pStyle w:val="Stil1"/>
        <w:rPr>
          <w:b/>
          <w:sz w:val="22"/>
          <w:lang w:val="nb-NO"/>
        </w:rPr>
      </w:pPr>
    </w:p>
    <w:p w:rsidR="006E5D63" w:rsidRDefault="00957ABC" w:rsidP="006E5D63">
      <w:pPr>
        <w:pStyle w:val="Stil1"/>
        <w:rPr>
          <w:b/>
          <w:sz w:val="22"/>
          <w:lang w:val="nb-NO"/>
        </w:rPr>
      </w:pPr>
      <w:r>
        <w:rPr>
          <w:sz w:val="22"/>
          <w:lang w:val="nb-NO"/>
        </w:rPr>
        <w:t xml:space="preserve">Figur 29 viser bare de aktivitetene flest driver med. </w:t>
      </w:r>
      <w:r w:rsidR="006E5D63">
        <w:rPr>
          <w:sz w:val="22"/>
          <w:lang w:val="nb-NO"/>
        </w:rPr>
        <w:t xml:space="preserve">Etter </w:t>
      </w:r>
      <w:r>
        <w:rPr>
          <w:sz w:val="22"/>
          <w:lang w:val="nb-NO"/>
        </w:rPr>
        <w:t xml:space="preserve">disse </w:t>
      </w:r>
      <w:r w:rsidR="006E5D63">
        <w:rPr>
          <w:sz w:val="22"/>
          <w:lang w:val="nb-NO"/>
        </w:rPr>
        <w:t>aktivitetene følger svømming (1</w:t>
      </w:r>
      <w:r w:rsidR="00186ECE">
        <w:rPr>
          <w:sz w:val="22"/>
          <w:lang w:val="nb-NO"/>
        </w:rPr>
        <w:t>4</w:t>
      </w:r>
      <w:r w:rsidR="006E5D63">
        <w:rPr>
          <w:sz w:val="22"/>
          <w:lang w:val="nb-NO"/>
        </w:rPr>
        <w:t xml:space="preserve"> %),</w:t>
      </w:r>
      <w:r w:rsidR="00186ECE">
        <w:rPr>
          <w:sz w:val="22"/>
          <w:lang w:val="nb-NO"/>
        </w:rPr>
        <w:t xml:space="preserve"> </w:t>
      </w:r>
      <w:r w:rsidR="006F2FD2">
        <w:rPr>
          <w:sz w:val="22"/>
          <w:lang w:val="nb-NO"/>
        </w:rPr>
        <w:t>løpstrening (14%),</w:t>
      </w:r>
      <w:r w:rsidR="005F4482">
        <w:rPr>
          <w:sz w:val="22"/>
          <w:lang w:val="nb-NO"/>
        </w:rPr>
        <w:t xml:space="preserve"> </w:t>
      </w:r>
      <w:r w:rsidR="006E5D63">
        <w:rPr>
          <w:sz w:val="22"/>
          <w:lang w:val="nb-NO"/>
        </w:rPr>
        <w:t xml:space="preserve">slalåm/alpint (13 %), </w:t>
      </w:r>
      <w:r w:rsidR="006F2FD2">
        <w:rPr>
          <w:sz w:val="22"/>
          <w:lang w:val="nb-NO"/>
        </w:rPr>
        <w:t>vektløfting/kroppsbygging (12%), Yoga/</w:t>
      </w:r>
      <w:r w:rsidR="002B18E9">
        <w:rPr>
          <w:sz w:val="22"/>
          <w:lang w:val="nb-NO"/>
        </w:rPr>
        <w:t>Pilates</w:t>
      </w:r>
      <w:r w:rsidR="006F2FD2">
        <w:rPr>
          <w:sz w:val="22"/>
          <w:lang w:val="nb-NO"/>
        </w:rPr>
        <w:t xml:space="preserve"> (12%) og </w:t>
      </w:r>
      <w:r w:rsidR="006E5D63">
        <w:rPr>
          <w:sz w:val="22"/>
          <w:lang w:val="nb-NO"/>
        </w:rPr>
        <w:t>gymnastikk/aerobics/jazzballett o.l. (</w:t>
      </w:r>
      <w:r w:rsidR="006F2FD2">
        <w:rPr>
          <w:sz w:val="22"/>
          <w:lang w:val="nb-NO"/>
        </w:rPr>
        <w:t>11</w:t>
      </w:r>
      <w:r w:rsidR="006E5D63">
        <w:rPr>
          <w:sz w:val="22"/>
          <w:lang w:val="nb-NO"/>
        </w:rPr>
        <w:t xml:space="preserve"> %)</w:t>
      </w:r>
      <w:r w:rsidR="006F2FD2">
        <w:rPr>
          <w:sz w:val="22"/>
          <w:lang w:val="nb-NO"/>
        </w:rPr>
        <w:t>. Fotball har nå falt til 6% av de over 15 år</w:t>
      </w:r>
      <w:r w:rsidR="006E5D63">
        <w:rPr>
          <w:sz w:val="22"/>
          <w:lang w:val="nb-NO"/>
        </w:rPr>
        <w:t>. Hele oversikten finnes i vedlegg til denne rapporten.</w:t>
      </w:r>
    </w:p>
    <w:p w:rsidR="0067627B" w:rsidRDefault="0067627B" w:rsidP="00DE1DC2">
      <w:pPr>
        <w:pStyle w:val="Stil1"/>
        <w:spacing w:after="0"/>
        <w:rPr>
          <w:sz w:val="22"/>
          <w:lang w:val="nb-NO"/>
        </w:rPr>
      </w:pPr>
    </w:p>
    <w:p w:rsidR="0067627B" w:rsidRPr="0067627B" w:rsidRDefault="0067627B" w:rsidP="00DE1DC2">
      <w:pPr>
        <w:pStyle w:val="Stil1"/>
        <w:spacing w:after="120"/>
        <w:rPr>
          <w:b/>
          <w:sz w:val="22"/>
          <w:lang w:val="nb-NO"/>
        </w:rPr>
      </w:pPr>
      <w:r w:rsidRPr="0067627B">
        <w:rPr>
          <w:b/>
          <w:sz w:val="22"/>
          <w:lang w:val="nb-NO"/>
        </w:rPr>
        <w:t>Alder</w:t>
      </w:r>
    </w:p>
    <w:p w:rsidR="000F31EA" w:rsidRDefault="000F31EA" w:rsidP="000F31EA">
      <w:pPr>
        <w:pStyle w:val="Stil1"/>
        <w:rPr>
          <w:sz w:val="22"/>
          <w:lang w:val="nb-NO"/>
        </w:rPr>
      </w:pPr>
      <w:r>
        <w:rPr>
          <w:sz w:val="22"/>
          <w:lang w:val="nb-NO"/>
        </w:rPr>
        <w:t>La oss så se nærmere på hvem som driver med ulike aktiviteter. Siden vi har svært mange aktiviteter å forholde oss til, begrenser vi oss til de mest utbredte og relevante og som beskriver de mest interessante forskjellene. Vi starter med alder, fordi det på dette området er liten tvil om at det er dette som vise</w:t>
      </w:r>
      <w:r w:rsidR="00613332">
        <w:rPr>
          <w:sz w:val="22"/>
          <w:lang w:val="nb-NO"/>
        </w:rPr>
        <w:t>r de største variasjonene. Det</w:t>
      </w:r>
      <w:r>
        <w:rPr>
          <w:sz w:val="22"/>
          <w:lang w:val="nb-NO"/>
        </w:rPr>
        <w:t xml:space="preserve"> henger selvsagt sammen med fysisk kapasitet, livsfaser, interesser/hobbyer og så videre.</w:t>
      </w:r>
    </w:p>
    <w:p w:rsidR="0049520A" w:rsidRPr="00CE79A1" w:rsidRDefault="00576E13" w:rsidP="009C5D79">
      <w:pPr>
        <w:pStyle w:val="Stil1"/>
        <w:rPr>
          <w:sz w:val="22"/>
          <w:lang w:val="nb-NO"/>
        </w:rPr>
      </w:pPr>
      <w:r>
        <w:rPr>
          <w:sz w:val="22"/>
          <w:lang w:val="nb-NO"/>
        </w:rPr>
        <w:t>Figur 30</w:t>
      </w:r>
      <w:r w:rsidR="0049520A">
        <w:rPr>
          <w:sz w:val="22"/>
          <w:lang w:val="nb-NO"/>
        </w:rPr>
        <w:t xml:space="preserve"> viser aldersfordelingen for de fem mest utbredte aktivitetene. Vi ser en stor forskjell i aldersgrupper mellom de tre turvariantene, ved at det er flest i de midlere aldersgruppen som driver med disse. Det er særlig store forskjeller for fotturer i skog og mark. Her er det </w:t>
      </w:r>
      <w:r w:rsidR="00B366B5">
        <w:rPr>
          <w:sz w:val="22"/>
          <w:lang w:val="nb-NO"/>
        </w:rPr>
        <w:t>nesten</w:t>
      </w:r>
      <w:r w:rsidR="0049520A">
        <w:rPr>
          <w:sz w:val="22"/>
          <w:lang w:val="nb-NO"/>
        </w:rPr>
        <w:t xml:space="preserve"> 20 prosentpoengs forskjell mellom de yngste og dem mellom 40 og 59 år, som er de mest ivrige turgåerne. Bildet er helt annerledes for de mer </w:t>
      </w:r>
      <w:r w:rsidR="0049520A" w:rsidRPr="003022B5">
        <w:rPr>
          <w:i/>
          <w:sz w:val="22"/>
          <w:lang w:val="nb-NO"/>
        </w:rPr>
        <w:t>profesjonelle</w:t>
      </w:r>
      <w:r w:rsidR="0049520A">
        <w:rPr>
          <w:sz w:val="22"/>
          <w:lang w:val="nb-NO"/>
        </w:rPr>
        <w:t xml:space="preserve"> aktivitetene, nemlig styrketrening og jogging. Dette er aktiviteter som i sterkere grad forbindes med trening. Her dominerer de yngre voldsomt, og andelen som driver med det blir </w:t>
      </w:r>
      <w:r w:rsidR="004E146F">
        <w:rPr>
          <w:sz w:val="22"/>
          <w:lang w:val="nb-NO"/>
        </w:rPr>
        <w:t>mindre</w:t>
      </w:r>
      <w:r w:rsidR="0049520A">
        <w:rPr>
          <w:sz w:val="22"/>
          <w:lang w:val="nb-NO"/>
        </w:rPr>
        <w:t xml:space="preserve"> jo eldre man blir.</w:t>
      </w:r>
    </w:p>
    <w:p w:rsidR="00957ABC" w:rsidRDefault="00957ABC" w:rsidP="0049520A">
      <w:pPr>
        <w:pStyle w:val="Stil1"/>
        <w:spacing w:after="0"/>
        <w:rPr>
          <w:b/>
          <w:sz w:val="20"/>
          <w:lang w:val="nb-NO"/>
        </w:rPr>
      </w:pPr>
    </w:p>
    <w:p w:rsidR="00957ABC" w:rsidRDefault="00957ABC" w:rsidP="0049520A">
      <w:pPr>
        <w:pStyle w:val="Stil1"/>
        <w:spacing w:after="0"/>
        <w:rPr>
          <w:b/>
          <w:sz w:val="20"/>
          <w:lang w:val="nb-NO"/>
        </w:rPr>
      </w:pPr>
    </w:p>
    <w:p w:rsidR="00957ABC" w:rsidRDefault="00957ABC" w:rsidP="0049520A">
      <w:pPr>
        <w:pStyle w:val="Stil1"/>
        <w:spacing w:after="0"/>
        <w:rPr>
          <w:b/>
          <w:sz w:val="20"/>
          <w:lang w:val="nb-NO"/>
        </w:rPr>
      </w:pPr>
    </w:p>
    <w:p w:rsidR="00957ABC" w:rsidRDefault="00957ABC" w:rsidP="0049520A">
      <w:pPr>
        <w:pStyle w:val="Stil1"/>
        <w:spacing w:after="0"/>
        <w:rPr>
          <w:b/>
          <w:sz w:val="20"/>
          <w:lang w:val="nb-NO"/>
        </w:rPr>
      </w:pPr>
    </w:p>
    <w:p w:rsidR="00957ABC" w:rsidRDefault="00957ABC" w:rsidP="0049520A">
      <w:pPr>
        <w:pStyle w:val="Stil1"/>
        <w:spacing w:after="0"/>
        <w:rPr>
          <w:b/>
          <w:sz w:val="20"/>
          <w:lang w:val="nb-NO"/>
        </w:rPr>
      </w:pPr>
    </w:p>
    <w:p w:rsidR="00957ABC" w:rsidRDefault="00957ABC" w:rsidP="0049520A">
      <w:pPr>
        <w:pStyle w:val="Stil1"/>
        <w:spacing w:after="0"/>
        <w:rPr>
          <w:b/>
          <w:sz w:val="20"/>
          <w:lang w:val="nb-NO"/>
        </w:rPr>
      </w:pPr>
    </w:p>
    <w:p w:rsidR="00C82953" w:rsidRPr="0049520A" w:rsidRDefault="0049520A" w:rsidP="0049520A">
      <w:pPr>
        <w:pStyle w:val="Stil1"/>
        <w:spacing w:after="0"/>
        <w:rPr>
          <w:b/>
          <w:sz w:val="20"/>
          <w:lang w:val="nb-NO"/>
        </w:rPr>
      </w:pPr>
      <w:r w:rsidRPr="009923DE">
        <w:rPr>
          <w:b/>
          <w:sz w:val="20"/>
          <w:lang w:val="nb-NO"/>
        </w:rPr>
        <w:lastRenderedPageBreak/>
        <w:t xml:space="preserve">Figur </w:t>
      </w:r>
      <w:r w:rsidR="00576E13">
        <w:rPr>
          <w:b/>
          <w:sz w:val="20"/>
          <w:lang w:val="nb-NO"/>
        </w:rPr>
        <w:t>30</w:t>
      </w:r>
      <w:r w:rsidRPr="009923DE">
        <w:rPr>
          <w:b/>
          <w:sz w:val="20"/>
          <w:lang w:val="nb-NO"/>
        </w:rPr>
        <w:t xml:space="preserve">. </w:t>
      </w:r>
      <w:r w:rsidRPr="00ED42DB">
        <w:rPr>
          <w:b/>
          <w:sz w:val="20"/>
          <w:lang w:val="nb-NO"/>
        </w:rPr>
        <w:t>Hvilke av de forskjellige fysiske aktivitetene på listen nedenfor driver du med i fritiden minst en gang i måneden i sesongen?</w:t>
      </w:r>
    </w:p>
    <w:p w:rsidR="00C82953" w:rsidRDefault="00B366B5" w:rsidP="009C5D79">
      <w:pPr>
        <w:pStyle w:val="Stil1"/>
        <w:rPr>
          <w:b/>
          <w:sz w:val="22"/>
          <w:lang w:val="nb-NO"/>
        </w:rPr>
      </w:pPr>
      <w:r w:rsidRPr="00B366B5">
        <w:rPr>
          <w:b/>
          <w:noProof/>
          <w:sz w:val="22"/>
          <w:lang w:val="nb-NO"/>
        </w:rPr>
        <w:drawing>
          <wp:inline distT="0" distB="0" distL="0" distR="0" wp14:anchorId="0817286D" wp14:editId="1FE8A10C">
            <wp:extent cx="5760720" cy="3255010"/>
            <wp:effectExtent l="0" t="0" r="0"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8439F" w:rsidRDefault="0049520A" w:rsidP="002D5A76">
      <w:pPr>
        <w:pStyle w:val="Stil1"/>
        <w:rPr>
          <w:sz w:val="22"/>
          <w:lang w:val="nb-NO"/>
        </w:rPr>
      </w:pPr>
      <w:r>
        <w:rPr>
          <w:sz w:val="22"/>
          <w:lang w:val="nb-NO"/>
        </w:rPr>
        <w:t xml:space="preserve">Siden fotturer i skog og mark er den mest utbredte og er den </w:t>
      </w:r>
      <w:r w:rsidRPr="003022B5">
        <w:rPr>
          <w:i/>
          <w:sz w:val="22"/>
          <w:lang w:val="nb-NO"/>
        </w:rPr>
        <w:t>folkeaktiviteten</w:t>
      </w:r>
      <w:r>
        <w:rPr>
          <w:sz w:val="22"/>
          <w:lang w:val="nb-NO"/>
        </w:rPr>
        <w:t xml:space="preserve"> den er, skal vi se litt nærmere på utviklingen over tid for de ulike aldersgruppene. </w:t>
      </w:r>
      <w:r w:rsidR="0098439F">
        <w:rPr>
          <w:sz w:val="22"/>
          <w:lang w:val="nb-NO"/>
        </w:rPr>
        <w:t>Som vi</w:t>
      </w:r>
      <w:r w:rsidR="002F6401">
        <w:rPr>
          <w:sz w:val="22"/>
          <w:lang w:val="nb-NO"/>
        </w:rPr>
        <w:t>st</w:t>
      </w:r>
      <w:r w:rsidR="0098439F">
        <w:rPr>
          <w:sz w:val="22"/>
          <w:lang w:val="nb-NO"/>
        </w:rPr>
        <w:t xml:space="preserve"> i </w:t>
      </w:r>
      <w:r w:rsidR="00576E13" w:rsidRPr="00576E13">
        <w:rPr>
          <w:sz w:val="22"/>
          <w:lang w:val="nb-NO"/>
        </w:rPr>
        <w:t>figur 31</w:t>
      </w:r>
      <w:r w:rsidR="0098439F">
        <w:rPr>
          <w:sz w:val="22"/>
          <w:lang w:val="nb-NO"/>
        </w:rPr>
        <w:t>, er økningen over tid betydelig for alle aldersgrupper</w:t>
      </w:r>
      <w:r w:rsidR="00B366B5">
        <w:rPr>
          <w:sz w:val="22"/>
          <w:lang w:val="nb-NO"/>
        </w:rPr>
        <w:t xml:space="preserve"> frem til 2011/2013</w:t>
      </w:r>
      <w:r w:rsidR="0098439F">
        <w:rPr>
          <w:sz w:val="22"/>
          <w:lang w:val="nb-NO"/>
        </w:rPr>
        <w:t xml:space="preserve">. Den sterkeste økningen fant likevel sted før og rundt årtusenskiftet. Etter </w:t>
      </w:r>
      <w:r w:rsidR="002D5A76">
        <w:rPr>
          <w:sz w:val="22"/>
          <w:lang w:val="nb-NO"/>
        </w:rPr>
        <w:t xml:space="preserve">toppen i 2011/2013 er det imidlertid nå klar nedgang i alle aldersgrupper.  </w:t>
      </w:r>
    </w:p>
    <w:p w:rsidR="00145EDA" w:rsidRDefault="00145EDA" w:rsidP="002D5A76">
      <w:pPr>
        <w:pStyle w:val="Stil1"/>
        <w:rPr>
          <w:sz w:val="22"/>
          <w:lang w:val="nb-NO"/>
        </w:rPr>
      </w:pPr>
    </w:p>
    <w:p w:rsidR="0049520A" w:rsidRPr="0049520A" w:rsidRDefault="002B18E9" w:rsidP="0049520A">
      <w:pPr>
        <w:pStyle w:val="Stil1"/>
        <w:spacing w:after="0"/>
        <w:rPr>
          <w:b/>
          <w:sz w:val="20"/>
          <w:lang w:val="nb-NO"/>
        </w:rPr>
      </w:pPr>
      <w:r>
        <w:rPr>
          <w:b/>
          <w:sz w:val="20"/>
          <w:lang w:val="nb-NO"/>
        </w:rPr>
        <w:t xml:space="preserve">Figur 31. </w:t>
      </w:r>
      <w:r w:rsidRPr="00ED42DB">
        <w:rPr>
          <w:b/>
          <w:sz w:val="20"/>
          <w:lang w:val="nb-NO"/>
        </w:rPr>
        <w:t>Hvilke av de forskjellige fysiske aktivitetene på listen nedenfor driver du med i fritiden minst en gang i måneden i sesongen</w:t>
      </w:r>
      <w:r w:rsidR="0049520A" w:rsidRPr="00ED42DB">
        <w:rPr>
          <w:b/>
          <w:sz w:val="20"/>
          <w:lang w:val="nb-NO"/>
        </w:rPr>
        <w:t>?</w:t>
      </w:r>
      <w:r w:rsidR="00576E13">
        <w:rPr>
          <w:b/>
          <w:sz w:val="20"/>
          <w:lang w:val="nb-NO"/>
        </w:rPr>
        <w:t xml:space="preserve"> </w:t>
      </w:r>
      <w:r w:rsidR="0049520A" w:rsidRPr="00362488">
        <w:rPr>
          <w:b/>
          <w:i/>
          <w:sz w:val="20"/>
          <w:lang w:val="nb-NO"/>
        </w:rPr>
        <w:t xml:space="preserve">– </w:t>
      </w:r>
      <w:r w:rsidR="0049520A">
        <w:rPr>
          <w:b/>
          <w:i/>
          <w:sz w:val="20"/>
          <w:lang w:val="nb-NO"/>
        </w:rPr>
        <w:t>Fotturer i skog og mark</w:t>
      </w:r>
    </w:p>
    <w:p w:rsidR="00C82953" w:rsidRDefault="00B366B5" w:rsidP="009C5D79">
      <w:pPr>
        <w:pStyle w:val="Stil1"/>
        <w:rPr>
          <w:b/>
          <w:sz w:val="22"/>
          <w:lang w:val="nb-NO"/>
        </w:rPr>
      </w:pPr>
      <w:r w:rsidRPr="00B366B5">
        <w:rPr>
          <w:b/>
          <w:noProof/>
          <w:sz w:val="22"/>
          <w:lang w:val="nb-NO"/>
        </w:rPr>
        <w:drawing>
          <wp:inline distT="0" distB="0" distL="0" distR="0" wp14:anchorId="32DD22BD" wp14:editId="65EB16FF">
            <wp:extent cx="5760720" cy="3226435"/>
            <wp:effectExtent l="0" t="0" r="11430" b="12065"/>
            <wp:docPr id="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E146F" w:rsidRDefault="004E146F" w:rsidP="004E146F">
      <w:pPr>
        <w:pStyle w:val="Stil1"/>
        <w:rPr>
          <w:sz w:val="22"/>
          <w:lang w:val="nb-NO"/>
        </w:rPr>
      </w:pPr>
      <w:r>
        <w:rPr>
          <w:sz w:val="22"/>
          <w:lang w:val="nb-NO"/>
        </w:rPr>
        <w:lastRenderedPageBreak/>
        <w:t xml:space="preserve">Blant de øvrige aktivitetene finner vi både </w:t>
      </w:r>
      <w:r w:rsidR="00EA7B86">
        <w:rPr>
          <w:sz w:val="22"/>
          <w:lang w:val="nb-NO"/>
        </w:rPr>
        <w:t xml:space="preserve">aktiviteter med </w:t>
      </w:r>
      <w:r>
        <w:rPr>
          <w:sz w:val="22"/>
          <w:lang w:val="nb-NO"/>
        </w:rPr>
        <w:t>sterk spredning i aldersfordelingen og aktiviteter som er ganske jevnt fordelt etter alder. Andelen unge er mye større enn eldre for slalåm/alpint, løpetrening, fotball og vektløfting. Fordelingen er langt jevnere for både svømming, sykling, yoga/</w:t>
      </w:r>
      <w:r w:rsidR="002B18E9">
        <w:rPr>
          <w:sz w:val="22"/>
          <w:lang w:val="nb-NO"/>
        </w:rPr>
        <w:t>Pilates</w:t>
      </w:r>
      <w:r>
        <w:rPr>
          <w:sz w:val="22"/>
          <w:lang w:val="nb-NO"/>
        </w:rPr>
        <w:t xml:space="preserve"> og dans.</w:t>
      </w:r>
    </w:p>
    <w:p w:rsidR="00C82953" w:rsidRPr="00B74E5B" w:rsidRDefault="00B74E5B" w:rsidP="009C5D79">
      <w:pPr>
        <w:pStyle w:val="Stil1"/>
        <w:rPr>
          <w:sz w:val="22"/>
          <w:lang w:val="nb-NO"/>
        </w:rPr>
      </w:pPr>
      <w:r>
        <w:rPr>
          <w:sz w:val="22"/>
          <w:lang w:val="nb-NO"/>
        </w:rPr>
        <w:t>Blant alle aktivitetene som har en utbredelse på minimum 5 % av hele befolkningen finner vi én aktivitet som er mer utbredt hos dem over 60 år enn hos 15-25-åringene. Dette er samlekategorien «gymnastikk/jazzballett/aerobics/freestyle og andr</w:t>
      </w:r>
      <w:r w:rsidR="00363310">
        <w:rPr>
          <w:sz w:val="22"/>
          <w:lang w:val="nb-NO"/>
        </w:rPr>
        <w:t xml:space="preserve">e former for gruppetrening». </w:t>
      </w:r>
      <w:r w:rsidR="007A5295">
        <w:rPr>
          <w:sz w:val="22"/>
          <w:lang w:val="nb-NO"/>
        </w:rPr>
        <w:t>14</w:t>
      </w:r>
      <w:r>
        <w:rPr>
          <w:sz w:val="22"/>
          <w:lang w:val="nb-NO"/>
        </w:rPr>
        <w:t xml:space="preserve"> % av de </w:t>
      </w:r>
      <w:r w:rsidR="00363310">
        <w:rPr>
          <w:sz w:val="22"/>
          <w:lang w:val="nb-NO"/>
        </w:rPr>
        <w:t xml:space="preserve">eldste driver med dette, mot </w:t>
      </w:r>
      <w:r w:rsidR="007A5295">
        <w:rPr>
          <w:sz w:val="22"/>
          <w:lang w:val="nb-NO"/>
        </w:rPr>
        <w:t>12</w:t>
      </w:r>
      <w:r>
        <w:rPr>
          <w:sz w:val="22"/>
          <w:lang w:val="nb-NO"/>
        </w:rPr>
        <w:t xml:space="preserve"> % av de </w:t>
      </w:r>
      <w:r w:rsidR="00363310">
        <w:rPr>
          <w:sz w:val="22"/>
          <w:lang w:val="nb-NO"/>
        </w:rPr>
        <w:t>yngste</w:t>
      </w:r>
      <w:r>
        <w:rPr>
          <w:sz w:val="22"/>
          <w:lang w:val="nb-NO"/>
        </w:rPr>
        <w:t>.</w:t>
      </w:r>
    </w:p>
    <w:p w:rsidR="0067627B" w:rsidRDefault="0067627B" w:rsidP="00DE1DC2">
      <w:pPr>
        <w:pStyle w:val="Stil1"/>
        <w:spacing w:after="0"/>
        <w:rPr>
          <w:b/>
          <w:sz w:val="22"/>
          <w:lang w:val="nb-NO"/>
        </w:rPr>
      </w:pPr>
    </w:p>
    <w:p w:rsidR="0067627B" w:rsidRDefault="0067627B" w:rsidP="00DE1DC2">
      <w:pPr>
        <w:pStyle w:val="Stil1"/>
        <w:spacing w:after="120"/>
        <w:rPr>
          <w:b/>
          <w:sz w:val="22"/>
          <w:lang w:val="nb-NO"/>
        </w:rPr>
      </w:pPr>
      <w:r>
        <w:rPr>
          <w:b/>
          <w:sz w:val="22"/>
          <w:lang w:val="nb-NO"/>
        </w:rPr>
        <w:t>Kjønn</w:t>
      </w:r>
    </w:p>
    <w:p w:rsidR="0067627B" w:rsidRPr="0067627B" w:rsidRDefault="00D76D4E" w:rsidP="009C5D79">
      <w:pPr>
        <w:pStyle w:val="Stil1"/>
        <w:rPr>
          <w:sz w:val="22"/>
          <w:lang w:val="nb-NO"/>
        </w:rPr>
      </w:pPr>
      <w:r>
        <w:rPr>
          <w:sz w:val="22"/>
          <w:lang w:val="nb-NO"/>
        </w:rPr>
        <w:t>Det finnes noen</w:t>
      </w:r>
      <w:r w:rsidR="0067627B">
        <w:rPr>
          <w:sz w:val="22"/>
          <w:lang w:val="nb-NO"/>
        </w:rPr>
        <w:t xml:space="preserve"> forskjeller i aktiviteter mellom menn og kvinner, selv om differansene stort sett er mye mindre enn for alder. Vi har her valgt å dele opp etter hvilke aktiviteter som drives av flest menn og hvilke som drives av flest kvinner. Det er flest av førstnevnte,</w:t>
      </w:r>
      <w:r w:rsidR="00C25485">
        <w:rPr>
          <w:sz w:val="22"/>
          <w:lang w:val="nb-NO"/>
        </w:rPr>
        <w:t xml:space="preserve"> og</w:t>
      </w:r>
      <w:r w:rsidR="0067627B">
        <w:rPr>
          <w:sz w:val="22"/>
          <w:lang w:val="nb-NO"/>
        </w:rPr>
        <w:t xml:space="preserve"> </w:t>
      </w:r>
      <w:r w:rsidR="00C25485">
        <w:rPr>
          <w:sz w:val="22"/>
          <w:lang w:val="nb-NO"/>
        </w:rPr>
        <w:t>forskjellene v</w:t>
      </w:r>
      <w:r w:rsidR="0067627B">
        <w:rPr>
          <w:sz w:val="22"/>
          <w:lang w:val="nb-NO"/>
        </w:rPr>
        <w:t xml:space="preserve">ises i </w:t>
      </w:r>
      <w:r w:rsidR="00C25485">
        <w:rPr>
          <w:sz w:val="22"/>
          <w:lang w:val="nb-NO"/>
        </w:rPr>
        <w:t>figur 32</w:t>
      </w:r>
      <w:r w:rsidR="0067627B">
        <w:rPr>
          <w:sz w:val="22"/>
          <w:lang w:val="nb-NO"/>
        </w:rPr>
        <w:t>.</w:t>
      </w:r>
    </w:p>
    <w:p w:rsidR="00C82953" w:rsidRPr="0067627B" w:rsidRDefault="0067627B" w:rsidP="00AE1D49">
      <w:pPr>
        <w:pStyle w:val="Stil1"/>
        <w:spacing w:after="120"/>
        <w:rPr>
          <w:sz w:val="22"/>
          <w:lang w:val="nb-NO"/>
        </w:rPr>
      </w:pPr>
      <w:r>
        <w:rPr>
          <w:sz w:val="22"/>
          <w:lang w:val="nb-NO"/>
        </w:rPr>
        <w:t>For de mest utbredte aktivitetene er forskjellene relativt små. Vi ser likevel at det er 4-5 prosentpoeng flere menn enn kvinner som driver med både skiturer i skog og fjell, jogging</w:t>
      </w:r>
      <w:r w:rsidR="007A5295">
        <w:rPr>
          <w:sz w:val="22"/>
          <w:lang w:val="nb-NO"/>
        </w:rPr>
        <w:t xml:space="preserve"> og løpstrening</w:t>
      </w:r>
      <w:r>
        <w:rPr>
          <w:sz w:val="22"/>
          <w:lang w:val="nb-NO"/>
        </w:rPr>
        <w:t>. Differansene blir betraktelig større når vi beveger oss nedover på listen til aktiviteter som fotball, vektløfting og skyting. Dette må sies å være sterkt mannsdominerte aktiviteter.</w:t>
      </w:r>
      <w:r w:rsidR="00990FCE">
        <w:rPr>
          <w:sz w:val="22"/>
          <w:lang w:val="nb-NO"/>
        </w:rPr>
        <w:t xml:space="preserve"> </w:t>
      </w:r>
    </w:p>
    <w:p w:rsidR="00C82953" w:rsidRPr="0067627B" w:rsidRDefault="0067627B" w:rsidP="0067627B">
      <w:pPr>
        <w:pStyle w:val="Stil1"/>
        <w:spacing w:after="0"/>
        <w:rPr>
          <w:b/>
          <w:sz w:val="20"/>
          <w:lang w:val="nb-NO"/>
        </w:rPr>
      </w:pPr>
      <w:r w:rsidRPr="009923DE">
        <w:rPr>
          <w:b/>
          <w:sz w:val="20"/>
          <w:lang w:val="nb-NO"/>
        </w:rPr>
        <w:t xml:space="preserve">Figur </w:t>
      </w:r>
      <w:r w:rsidR="004A2BE9">
        <w:rPr>
          <w:b/>
          <w:sz w:val="20"/>
          <w:lang w:val="nb-NO"/>
        </w:rPr>
        <w:t>32</w:t>
      </w:r>
      <w:r w:rsidRPr="009923DE">
        <w:rPr>
          <w:b/>
          <w:sz w:val="20"/>
          <w:lang w:val="nb-NO"/>
        </w:rPr>
        <w:t xml:space="preserve">. </w:t>
      </w:r>
      <w:r w:rsidRPr="00ED42DB">
        <w:rPr>
          <w:b/>
          <w:sz w:val="20"/>
          <w:lang w:val="nb-NO"/>
        </w:rPr>
        <w:t>Hvilke av de forskjellige fysiske aktivitetene på listen nedenfor driver du med i fritiden minst en gang i måneden i sesongen?</w:t>
      </w:r>
    </w:p>
    <w:p w:rsidR="00C82953" w:rsidRDefault="007A5295" w:rsidP="009C5D79">
      <w:pPr>
        <w:pStyle w:val="Stil1"/>
        <w:rPr>
          <w:b/>
          <w:sz w:val="22"/>
          <w:lang w:val="nb-NO"/>
        </w:rPr>
      </w:pPr>
      <w:r w:rsidRPr="007A5295">
        <w:rPr>
          <w:b/>
          <w:noProof/>
          <w:sz w:val="22"/>
          <w:lang w:val="nb-NO"/>
        </w:rPr>
        <w:drawing>
          <wp:inline distT="0" distB="0" distL="0" distR="0" wp14:anchorId="222ECBE8" wp14:editId="54CEB3BC">
            <wp:extent cx="5760720" cy="3630930"/>
            <wp:effectExtent l="0" t="0" r="0" b="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A2BE9" w:rsidRDefault="004A2BE9" w:rsidP="00AE1D49">
      <w:pPr>
        <w:pStyle w:val="Stil1"/>
        <w:spacing w:after="120"/>
        <w:rPr>
          <w:sz w:val="22"/>
          <w:lang w:val="nb-NO"/>
        </w:rPr>
      </w:pPr>
      <w:r>
        <w:rPr>
          <w:sz w:val="22"/>
          <w:lang w:val="nb-NO"/>
        </w:rPr>
        <w:t xml:space="preserve">Noen av aktivitetene er mer utbredt </w:t>
      </w:r>
      <w:r w:rsidR="00C25485">
        <w:rPr>
          <w:sz w:val="22"/>
          <w:lang w:val="nb-NO"/>
        </w:rPr>
        <w:t>blant</w:t>
      </w:r>
      <w:r>
        <w:rPr>
          <w:sz w:val="22"/>
          <w:lang w:val="nb-NO"/>
        </w:rPr>
        <w:t xml:space="preserve"> kvinner enn </w:t>
      </w:r>
      <w:r w:rsidR="00C25485">
        <w:rPr>
          <w:sz w:val="22"/>
          <w:lang w:val="nb-NO"/>
        </w:rPr>
        <w:t>blant</w:t>
      </w:r>
      <w:r>
        <w:rPr>
          <w:sz w:val="22"/>
          <w:lang w:val="nb-NO"/>
        </w:rPr>
        <w:t xml:space="preserve"> menn, som vist i </w:t>
      </w:r>
      <w:r w:rsidRPr="004A2BE9">
        <w:rPr>
          <w:sz w:val="22"/>
          <w:lang w:val="nb-NO"/>
        </w:rPr>
        <w:t>figur 33.</w:t>
      </w:r>
      <w:r>
        <w:rPr>
          <w:sz w:val="22"/>
          <w:lang w:val="nb-NO"/>
        </w:rPr>
        <w:t xml:space="preserve"> De</w:t>
      </w:r>
      <w:r w:rsidR="00C25485">
        <w:rPr>
          <w:sz w:val="22"/>
          <w:lang w:val="nb-NO"/>
        </w:rPr>
        <w:t>t</w:t>
      </w:r>
      <w:r>
        <w:rPr>
          <w:sz w:val="22"/>
          <w:lang w:val="nb-NO"/>
        </w:rPr>
        <w:t>t</w:t>
      </w:r>
      <w:r w:rsidR="00C25485">
        <w:rPr>
          <w:sz w:val="22"/>
          <w:lang w:val="nb-NO"/>
        </w:rPr>
        <w:t>e</w:t>
      </w:r>
      <w:r>
        <w:rPr>
          <w:sz w:val="22"/>
          <w:lang w:val="nb-NO"/>
        </w:rPr>
        <w:t xml:space="preserve"> gjelder </w:t>
      </w:r>
      <w:r w:rsidR="00C25485">
        <w:rPr>
          <w:sz w:val="22"/>
          <w:lang w:val="nb-NO"/>
        </w:rPr>
        <w:t xml:space="preserve">blant annet </w:t>
      </w:r>
      <w:r w:rsidR="00F2170C">
        <w:rPr>
          <w:sz w:val="22"/>
          <w:lang w:val="nb-NO"/>
        </w:rPr>
        <w:t>noen</w:t>
      </w:r>
      <w:r>
        <w:rPr>
          <w:sz w:val="22"/>
          <w:lang w:val="nb-NO"/>
        </w:rPr>
        <w:t xml:space="preserve"> aktiviteter som er svært utbredt i befolkningen generelt, som fotturer</w:t>
      </w:r>
      <w:r w:rsidR="00C728EC">
        <w:rPr>
          <w:sz w:val="22"/>
          <w:lang w:val="nb-NO"/>
        </w:rPr>
        <w:t>,</w:t>
      </w:r>
      <w:r>
        <w:rPr>
          <w:sz w:val="22"/>
          <w:lang w:val="nb-NO"/>
        </w:rPr>
        <w:t xml:space="preserve"> styrketrening</w:t>
      </w:r>
      <w:r w:rsidR="00C728EC">
        <w:rPr>
          <w:sz w:val="22"/>
          <w:lang w:val="nb-NO"/>
        </w:rPr>
        <w:t xml:space="preserve"> og svømming</w:t>
      </w:r>
      <w:r>
        <w:rPr>
          <w:sz w:val="22"/>
          <w:lang w:val="nb-NO"/>
        </w:rPr>
        <w:t>. Nedover på listen finner vi aktiviteter som er sterkt domi</w:t>
      </w:r>
      <w:r w:rsidR="00F2170C">
        <w:rPr>
          <w:sz w:val="22"/>
          <w:lang w:val="nb-NO"/>
        </w:rPr>
        <w:t>nert av kvinner: Gymnastikk med mer</w:t>
      </w:r>
      <w:r>
        <w:rPr>
          <w:sz w:val="22"/>
          <w:lang w:val="nb-NO"/>
        </w:rPr>
        <w:t>, yoga/pilates, dans og ridning.</w:t>
      </w:r>
    </w:p>
    <w:p w:rsidR="000B3BEB" w:rsidRDefault="000B3BEB" w:rsidP="000B3BEB">
      <w:pPr>
        <w:pStyle w:val="Stil1"/>
        <w:spacing w:after="0"/>
        <w:rPr>
          <w:b/>
          <w:sz w:val="20"/>
          <w:lang w:val="nb-NO"/>
        </w:rPr>
      </w:pPr>
      <w:r w:rsidRPr="009923DE">
        <w:rPr>
          <w:b/>
          <w:sz w:val="20"/>
          <w:lang w:val="nb-NO"/>
        </w:rPr>
        <w:lastRenderedPageBreak/>
        <w:t xml:space="preserve">Figur </w:t>
      </w:r>
      <w:r w:rsidR="004A2BE9">
        <w:rPr>
          <w:b/>
          <w:sz w:val="20"/>
          <w:lang w:val="nb-NO"/>
        </w:rPr>
        <w:t>33</w:t>
      </w:r>
      <w:r w:rsidRPr="009923DE">
        <w:rPr>
          <w:b/>
          <w:sz w:val="20"/>
          <w:lang w:val="nb-NO"/>
        </w:rPr>
        <w:t xml:space="preserve">. </w:t>
      </w:r>
      <w:r w:rsidRPr="00ED42DB">
        <w:rPr>
          <w:b/>
          <w:sz w:val="20"/>
          <w:lang w:val="nb-NO"/>
        </w:rPr>
        <w:t>Hvilke av de forskjellige fysiske aktivitetene på listen nedenfor driver du med i fritiden minst en gang i måneden i sesongen?</w:t>
      </w:r>
    </w:p>
    <w:p w:rsidR="0070519A" w:rsidRPr="00AE00DA" w:rsidRDefault="00C728EC" w:rsidP="00BD3BAE">
      <w:pPr>
        <w:pStyle w:val="Stil1"/>
        <w:rPr>
          <w:b/>
          <w:sz w:val="22"/>
          <w:lang w:val="nb-NO"/>
        </w:rPr>
      </w:pPr>
      <w:r w:rsidRPr="00C728EC">
        <w:rPr>
          <w:b/>
          <w:noProof/>
          <w:sz w:val="22"/>
          <w:lang w:val="nb-NO"/>
        </w:rPr>
        <w:drawing>
          <wp:inline distT="0" distB="0" distL="0" distR="0" wp14:anchorId="0DC1AABD" wp14:editId="1A4EE026">
            <wp:extent cx="5760720" cy="2909454"/>
            <wp:effectExtent l="0" t="0" r="0" b="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AE00DA" w:rsidRPr="00AE00DA">
        <w:rPr>
          <w:b/>
          <w:sz w:val="22"/>
          <w:lang w:val="nb-NO"/>
        </w:rPr>
        <w:t>Utdanning</w:t>
      </w:r>
    </w:p>
    <w:p w:rsidR="0008504D" w:rsidRDefault="004A2BE9" w:rsidP="0008504D">
      <w:pPr>
        <w:pStyle w:val="Stil1"/>
        <w:rPr>
          <w:sz w:val="22"/>
          <w:lang w:val="nb-NO"/>
        </w:rPr>
      </w:pPr>
      <w:r>
        <w:rPr>
          <w:sz w:val="22"/>
          <w:lang w:val="nb-NO"/>
        </w:rPr>
        <w:t>Figur 34</w:t>
      </w:r>
      <w:r w:rsidR="00AE00DA">
        <w:rPr>
          <w:sz w:val="22"/>
          <w:lang w:val="nb-NO"/>
        </w:rPr>
        <w:t xml:space="preserve"> viser </w:t>
      </w:r>
      <w:r w:rsidR="0008504D">
        <w:rPr>
          <w:sz w:val="22"/>
          <w:lang w:val="nb-NO"/>
        </w:rPr>
        <w:t>fordelingen for de 15 mest utbredte</w:t>
      </w:r>
      <w:r w:rsidR="00AE00DA">
        <w:rPr>
          <w:sz w:val="22"/>
          <w:lang w:val="nb-NO"/>
        </w:rPr>
        <w:t xml:space="preserve"> aktivitetene for de to utdanningsgruppene.</w:t>
      </w:r>
      <w:r w:rsidR="0008504D">
        <w:rPr>
          <w:sz w:val="22"/>
          <w:lang w:val="nb-NO"/>
        </w:rPr>
        <w:t xml:space="preserve"> For de fleste aktivitetene er det en </w:t>
      </w:r>
      <w:r w:rsidR="004E146F">
        <w:rPr>
          <w:sz w:val="22"/>
          <w:lang w:val="nb-NO"/>
        </w:rPr>
        <w:t>større</w:t>
      </w:r>
      <w:r w:rsidR="0008504D">
        <w:rPr>
          <w:sz w:val="22"/>
          <w:lang w:val="nb-NO"/>
        </w:rPr>
        <w:t xml:space="preserve"> andel blant dem med høy utdanning enn dem med lav utdanning. Forskjellen er spesielt markant for de ulike turaktivitetene, både til fots og på ski. Folk med høy utdanning er med andre ord klart mer ivrige enn lavt utdannede til å gå på tur. Det er også flere høyt utdannede som driver med styrketrening, jogging, sykling, svømming og yoga/</w:t>
      </w:r>
      <w:r w:rsidR="00E450AA">
        <w:rPr>
          <w:sz w:val="22"/>
          <w:lang w:val="nb-NO"/>
        </w:rPr>
        <w:t xml:space="preserve"> </w:t>
      </w:r>
      <w:r w:rsidR="0008504D">
        <w:rPr>
          <w:sz w:val="22"/>
          <w:lang w:val="nb-NO"/>
        </w:rPr>
        <w:t xml:space="preserve">pilates. De aktivitetene som drives av flere med lav enn med høy utdanning er løpetrening, fotball og </w:t>
      </w:r>
      <w:r w:rsidR="007C5B31">
        <w:rPr>
          <w:sz w:val="22"/>
          <w:lang w:val="nb-NO"/>
        </w:rPr>
        <w:t xml:space="preserve">i særklasse </w:t>
      </w:r>
      <w:r w:rsidR="0008504D">
        <w:rPr>
          <w:sz w:val="22"/>
          <w:lang w:val="nb-NO"/>
        </w:rPr>
        <w:t>vektløfting.</w:t>
      </w:r>
    </w:p>
    <w:p w:rsidR="0070519A" w:rsidRPr="00AE00DA" w:rsidRDefault="00AE00DA" w:rsidP="00AE00DA">
      <w:pPr>
        <w:pStyle w:val="Stil1"/>
        <w:spacing w:after="0"/>
        <w:rPr>
          <w:b/>
          <w:sz w:val="20"/>
          <w:lang w:val="nb-NO"/>
        </w:rPr>
      </w:pPr>
      <w:r w:rsidRPr="009923DE">
        <w:rPr>
          <w:b/>
          <w:sz w:val="20"/>
          <w:lang w:val="nb-NO"/>
        </w:rPr>
        <w:t xml:space="preserve">Figur </w:t>
      </w:r>
      <w:r w:rsidR="004A2BE9">
        <w:rPr>
          <w:b/>
          <w:sz w:val="20"/>
          <w:lang w:val="nb-NO"/>
        </w:rPr>
        <w:t>34</w:t>
      </w:r>
      <w:r w:rsidRPr="009923DE">
        <w:rPr>
          <w:b/>
          <w:sz w:val="20"/>
          <w:lang w:val="nb-NO"/>
        </w:rPr>
        <w:t xml:space="preserve">. </w:t>
      </w:r>
      <w:r w:rsidRPr="00ED42DB">
        <w:rPr>
          <w:b/>
          <w:sz w:val="20"/>
          <w:lang w:val="nb-NO"/>
        </w:rPr>
        <w:t>Hvilke av de forskjellige fysiske aktivitetene på listen nedenfor driver du med i fritiden minst en gang i måneden i sesongen?</w:t>
      </w:r>
    </w:p>
    <w:p w:rsidR="0070519A" w:rsidRDefault="007C5B31" w:rsidP="00D75AD9">
      <w:pPr>
        <w:pStyle w:val="Stil1"/>
        <w:rPr>
          <w:sz w:val="22"/>
          <w:lang w:val="nb-NO"/>
        </w:rPr>
      </w:pPr>
      <w:r w:rsidRPr="007C5B31">
        <w:rPr>
          <w:noProof/>
          <w:sz w:val="22"/>
          <w:lang w:val="nb-NO"/>
        </w:rPr>
        <w:drawing>
          <wp:inline distT="0" distB="0" distL="0" distR="0" wp14:anchorId="6A4A733D" wp14:editId="64FC4836">
            <wp:extent cx="5760720" cy="3360717"/>
            <wp:effectExtent l="0" t="0" r="0" b="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04B0D" w:rsidRPr="00004B0D" w:rsidRDefault="005F6CC2" w:rsidP="00DE1DC2">
      <w:pPr>
        <w:pStyle w:val="Stil1"/>
        <w:spacing w:after="120"/>
        <w:rPr>
          <w:b/>
          <w:sz w:val="22"/>
          <w:lang w:val="nb-NO"/>
        </w:rPr>
      </w:pPr>
      <w:r>
        <w:rPr>
          <w:b/>
          <w:sz w:val="22"/>
          <w:lang w:val="nb-NO"/>
        </w:rPr>
        <w:lastRenderedPageBreak/>
        <w:t>Landsdel</w:t>
      </w:r>
    </w:p>
    <w:p w:rsidR="0070519A" w:rsidRDefault="00C1033F" w:rsidP="00D75AD9">
      <w:pPr>
        <w:pStyle w:val="Stil1"/>
        <w:rPr>
          <w:sz w:val="22"/>
          <w:lang w:val="nb-NO"/>
        </w:rPr>
      </w:pPr>
      <w:r>
        <w:rPr>
          <w:sz w:val="22"/>
          <w:lang w:val="nb-NO"/>
        </w:rPr>
        <w:t xml:space="preserve">Det siste aspektet vi skal undersøke for utbredelsen av aktivitetene er geografi. Ulike deler av </w:t>
      </w:r>
      <w:r w:rsidR="001B181D">
        <w:rPr>
          <w:sz w:val="22"/>
          <w:lang w:val="nb-NO"/>
        </w:rPr>
        <w:t>landet har ulike forut</w:t>
      </w:r>
      <w:r w:rsidR="001B1801">
        <w:rPr>
          <w:sz w:val="22"/>
          <w:lang w:val="nb-NO"/>
        </w:rPr>
        <w:t xml:space="preserve">setninger for å drive fysisk aktivitet, avhengig av klima, </w:t>
      </w:r>
      <w:r w:rsidR="000E4E5E">
        <w:rPr>
          <w:sz w:val="22"/>
          <w:lang w:val="nb-NO"/>
        </w:rPr>
        <w:t>geografi</w:t>
      </w:r>
      <w:r w:rsidR="001B1801">
        <w:rPr>
          <w:sz w:val="22"/>
          <w:lang w:val="nb-NO"/>
        </w:rPr>
        <w:t xml:space="preserve"> og andre faktorer.</w:t>
      </w:r>
      <w:r w:rsidR="00146606">
        <w:rPr>
          <w:sz w:val="22"/>
          <w:lang w:val="nb-NO"/>
        </w:rPr>
        <w:t xml:space="preserve"> Dette kan også være påvirket av hvilke trender som finnes på ulike steder.</w:t>
      </w:r>
    </w:p>
    <w:p w:rsidR="00146606" w:rsidRDefault="00146606" w:rsidP="00D75AD9">
      <w:pPr>
        <w:pStyle w:val="Stil1"/>
        <w:rPr>
          <w:sz w:val="22"/>
          <w:lang w:val="nb-NO"/>
        </w:rPr>
      </w:pPr>
      <w:r>
        <w:rPr>
          <w:sz w:val="22"/>
          <w:lang w:val="nb-NO"/>
        </w:rPr>
        <w:t xml:space="preserve">Som vist i </w:t>
      </w:r>
      <w:r w:rsidR="004A2BE9">
        <w:rPr>
          <w:sz w:val="22"/>
          <w:lang w:val="nb-NO"/>
        </w:rPr>
        <w:t>figur 35</w:t>
      </w:r>
      <w:r w:rsidR="008A73E9">
        <w:rPr>
          <w:sz w:val="22"/>
          <w:lang w:val="nb-NO"/>
        </w:rPr>
        <w:t>,</w:t>
      </w:r>
      <w:r>
        <w:rPr>
          <w:sz w:val="22"/>
          <w:lang w:val="nb-NO"/>
        </w:rPr>
        <w:t xml:space="preserve"> er det </w:t>
      </w:r>
      <w:r w:rsidR="003B25E0">
        <w:rPr>
          <w:sz w:val="22"/>
          <w:lang w:val="nb-NO"/>
        </w:rPr>
        <w:t xml:space="preserve">små </w:t>
      </w:r>
      <w:r>
        <w:rPr>
          <w:sz w:val="22"/>
          <w:lang w:val="nb-NO"/>
        </w:rPr>
        <w:t xml:space="preserve">forskjeller for de fleste aktivitetene. Det er imidlertid klart at flere i </w:t>
      </w:r>
      <w:r w:rsidR="003B25E0">
        <w:rPr>
          <w:sz w:val="22"/>
          <w:lang w:val="nb-NO"/>
        </w:rPr>
        <w:t xml:space="preserve">Midt-Norge og i </w:t>
      </w:r>
      <w:r>
        <w:rPr>
          <w:sz w:val="22"/>
          <w:lang w:val="nb-NO"/>
        </w:rPr>
        <w:t xml:space="preserve">Nord-Norge enn i andre deler av landet går på fotturer og skiturer. Hele </w:t>
      </w:r>
      <w:r w:rsidR="003B25E0">
        <w:rPr>
          <w:sz w:val="22"/>
          <w:lang w:val="nb-NO"/>
        </w:rPr>
        <w:t>44-</w:t>
      </w:r>
      <w:r>
        <w:rPr>
          <w:sz w:val="22"/>
          <w:lang w:val="nb-NO"/>
        </w:rPr>
        <w:t xml:space="preserve">45 % av </w:t>
      </w:r>
      <w:r w:rsidR="003B25E0">
        <w:rPr>
          <w:sz w:val="22"/>
          <w:lang w:val="nb-NO"/>
        </w:rPr>
        <w:t>de som bor i disse landsdelene</w:t>
      </w:r>
      <w:r>
        <w:rPr>
          <w:sz w:val="22"/>
          <w:lang w:val="nb-NO"/>
        </w:rPr>
        <w:t xml:space="preserve"> </w:t>
      </w:r>
      <w:r w:rsidR="002F04B2">
        <w:rPr>
          <w:sz w:val="22"/>
          <w:lang w:val="nb-NO"/>
        </w:rPr>
        <w:t xml:space="preserve">går </w:t>
      </w:r>
      <w:r>
        <w:rPr>
          <w:sz w:val="22"/>
          <w:lang w:val="nb-NO"/>
        </w:rPr>
        <w:t>fotturer på fjell og vidde, mot ba</w:t>
      </w:r>
      <w:r w:rsidR="002F04B2">
        <w:rPr>
          <w:sz w:val="22"/>
          <w:lang w:val="nb-NO"/>
        </w:rPr>
        <w:t xml:space="preserve">re en drøy fjerdedel av folk </w:t>
      </w:r>
      <w:r>
        <w:rPr>
          <w:sz w:val="22"/>
          <w:lang w:val="nb-NO"/>
        </w:rPr>
        <w:t xml:space="preserve">i Oslo og på Østlandet ellers. Den andre tendensen som gjør seg gjeldende er at det er flest fra Oslo som driver med </w:t>
      </w:r>
      <w:r w:rsidR="007C5B31">
        <w:rPr>
          <w:sz w:val="22"/>
          <w:lang w:val="nb-NO"/>
        </w:rPr>
        <w:t xml:space="preserve">styrketrening, </w:t>
      </w:r>
      <w:r>
        <w:rPr>
          <w:sz w:val="22"/>
          <w:lang w:val="nb-NO"/>
        </w:rPr>
        <w:t xml:space="preserve">jogging, </w:t>
      </w:r>
      <w:r w:rsidR="007C5B31">
        <w:rPr>
          <w:sz w:val="22"/>
          <w:lang w:val="nb-NO"/>
        </w:rPr>
        <w:t>sykling til jobb/tur</w:t>
      </w:r>
      <w:r w:rsidR="003B25E0">
        <w:rPr>
          <w:sz w:val="22"/>
          <w:lang w:val="nb-NO"/>
        </w:rPr>
        <w:t>,</w:t>
      </w:r>
      <w:r w:rsidR="007C5B31">
        <w:rPr>
          <w:sz w:val="22"/>
          <w:lang w:val="nb-NO"/>
        </w:rPr>
        <w:t xml:space="preserve"> </w:t>
      </w:r>
      <w:r>
        <w:rPr>
          <w:sz w:val="22"/>
          <w:lang w:val="nb-NO"/>
        </w:rPr>
        <w:t>langrenn og løpetrening. Bortsett fra dette er det ingen nevneverdige geografiske forskjeller. Disse mønstrene henger naturligvis sammen med de mulighetene for aktivitet man har i nærhetene av der man bor.</w:t>
      </w:r>
      <w:r w:rsidR="00713B92">
        <w:rPr>
          <w:sz w:val="22"/>
          <w:lang w:val="nb-NO"/>
        </w:rPr>
        <w:t xml:space="preserve"> </w:t>
      </w:r>
      <w:r w:rsidR="006C0EA8">
        <w:rPr>
          <w:sz w:val="22"/>
          <w:lang w:val="nb-NO"/>
        </w:rPr>
        <w:t>Antakelig</w:t>
      </w:r>
      <w:r w:rsidR="00713B92">
        <w:rPr>
          <w:sz w:val="22"/>
          <w:lang w:val="nb-NO"/>
        </w:rPr>
        <w:t xml:space="preserve"> henge</w:t>
      </w:r>
      <w:r w:rsidR="006C0EA8">
        <w:rPr>
          <w:sz w:val="22"/>
          <w:lang w:val="nb-NO"/>
        </w:rPr>
        <w:t>r det også</w:t>
      </w:r>
      <w:r w:rsidR="00713B92">
        <w:rPr>
          <w:sz w:val="22"/>
          <w:lang w:val="nb-NO"/>
        </w:rPr>
        <w:t xml:space="preserve"> sammen med kulturelle trekk og hva som er populært i ulike deler av landet.</w:t>
      </w:r>
    </w:p>
    <w:p w:rsidR="0070519A" w:rsidRPr="001B1801" w:rsidRDefault="001B1801" w:rsidP="001B1801">
      <w:pPr>
        <w:pStyle w:val="Stil1"/>
        <w:spacing w:after="0"/>
        <w:rPr>
          <w:b/>
          <w:sz w:val="20"/>
          <w:lang w:val="nb-NO"/>
        </w:rPr>
      </w:pPr>
      <w:r w:rsidRPr="009923DE">
        <w:rPr>
          <w:b/>
          <w:sz w:val="20"/>
          <w:lang w:val="nb-NO"/>
        </w:rPr>
        <w:t xml:space="preserve">Figur </w:t>
      </w:r>
      <w:r>
        <w:rPr>
          <w:b/>
          <w:sz w:val="20"/>
          <w:lang w:val="nb-NO"/>
        </w:rPr>
        <w:t>3</w:t>
      </w:r>
      <w:r w:rsidR="004A2BE9">
        <w:rPr>
          <w:b/>
          <w:sz w:val="20"/>
          <w:lang w:val="nb-NO"/>
        </w:rPr>
        <w:t>5</w:t>
      </w:r>
      <w:r w:rsidRPr="009923DE">
        <w:rPr>
          <w:b/>
          <w:sz w:val="20"/>
          <w:lang w:val="nb-NO"/>
        </w:rPr>
        <w:t xml:space="preserve">. </w:t>
      </w:r>
      <w:r w:rsidRPr="00ED42DB">
        <w:rPr>
          <w:b/>
          <w:sz w:val="20"/>
          <w:lang w:val="nb-NO"/>
        </w:rPr>
        <w:t>Hvilke av de forskjellige fysiske aktivitetene på listen nedenfor driver du med i fritiden minst en gang i måneden i sesongen?</w:t>
      </w:r>
    </w:p>
    <w:p w:rsidR="0070519A" w:rsidRDefault="007C5B31" w:rsidP="00D75AD9">
      <w:pPr>
        <w:pStyle w:val="Stil1"/>
        <w:rPr>
          <w:sz w:val="22"/>
          <w:lang w:val="nb-NO"/>
        </w:rPr>
      </w:pPr>
      <w:r w:rsidRPr="007C5B31">
        <w:rPr>
          <w:noProof/>
          <w:sz w:val="22"/>
          <w:lang w:val="nb-NO"/>
        </w:rPr>
        <w:drawing>
          <wp:inline distT="0" distB="0" distL="0" distR="0" wp14:anchorId="02E9CF9D" wp14:editId="7DBA93B7">
            <wp:extent cx="5760720" cy="4512623"/>
            <wp:effectExtent l="0" t="0" r="0" b="0"/>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D3BAE" w:rsidRDefault="00BD3BAE">
      <w:pPr>
        <w:rPr>
          <w:rFonts w:asciiTheme="majorHAnsi" w:eastAsiaTheme="majorEastAsia" w:hAnsiTheme="majorHAnsi" w:cstheme="majorBidi"/>
          <w:b/>
          <w:bCs/>
          <w:sz w:val="28"/>
          <w:szCs w:val="28"/>
        </w:rPr>
      </w:pPr>
      <w:r>
        <w:br w:type="page"/>
      </w:r>
    </w:p>
    <w:p w:rsidR="0070519A" w:rsidRPr="00701CB9" w:rsidRDefault="00A25484" w:rsidP="0070519A">
      <w:pPr>
        <w:pStyle w:val="Overskrift1"/>
        <w:rPr>
          <w:color w:val="auto"/>
        </w:rPr>
      </w:pPr>
      <w:bookmarkStart w:id="7" w:name="_Toc531159916"/>
      <w:r>
        <w:rPr>
          <w:color w:val="auto"/>
        </w:rPr>
        <w:lastRenderedPageBreak/>
        <w:t>7</w:t>
      </w:r>
      <w:r w:rsidR="0070519A" w:rsidRPr="00701CB9">
        <w:rPr>
          <w:color w:val="auto"/>
        </w:rPr>
        <w:t>. Motiver for å drive med fysisk aktivitet</w:t>
      </w:r>
      <w:bookmarkEnd w:id="7"/>
    </w:p>
    <w:p w:rsidR="0070519A" w:rsidRDefault="0070519A" w:rsidP="008A73E9">
      <w:pPr>
        <w:pStyle w:val="Stil1"/>
        <w:spacing w:after="0"/>
        <w:rPr>
          <w:b/>
          <w:sz w:val="22"/>
          <w:lang w:val="nb-NO"/>
        </w:rPr>
      </w:pPr>
    </w:p>
    <w:p w:rsidR="002548B4" w:rsidRPr="00ED5DAA" w:rsidRDefault="0065076B" w:rsidP="0070519A">
      <w:pPr>
        <w:pStyle w:val="Stil1"/>
        <w:rPr>
          <w:sz w:val="22"/>
          <w:lang w:val="nb-NO"/>
        </w:rPr>
      </w:pPr>
      <w:r>
        <w:rPr>
          <w:sz w:val="22"/>
          <w:lang w:val="nb-NO"/>
        </w:rPr>
        <w:t>E</w:t>
      </w:r>
      <w:r w:rsidR="00ED5DAA">
        <w:rPr>
          <w:sz w:val="22"/>
          <w:lang w:val="nb-NO"/>
        </w:rPr>
        <w:t>tter å ha undersøkt utbredelsen av ulike aktiviteter</w:t>
      </w:r>
      <w:r w:rsidR="003B25E0">
        <w:rPr>
          <w:sz w:val="22"/>
          <w:lang w:val="nb-NO"/>
        </w:rPr>
        <w:t>,</w:t>
      </w:r>
      <w:r w:rsidR="00ED5DAA">
        <w:rPr>
          <w:sz w:val="22"/>
          <w:lang w:val="nb-NO"/>
        </w:rPr>
        <w:t xml:space="preserve"> er det på tide å se på hva som får folk til å drive med fysisk aktivitet. Spørsmålet som har blitt stilt til respondentene</w:t>
      </w:r>
      <w:r w:rsidR="003B25E0">
        <w:rPr>
          <w:sz w:val="22"/>
          <w:lang w:val="nb-NO"/>
        </w:rPr>
        <w:t>,</w:t>
      </w:r>
      <w:r w:rsidR="00ED5DAA">
        <w:rPr>
          <w:sz w:val="22"/>
          <w:lang w:val="nb-NO"/>
        </w:rPr>
        <w:t xml:space="preserve"> dreier seg om hvor stor betydning man tillegger ulike grunner for å drive med en hovedaktivitet. Svarene skulle angis i en skala som går fra «meget stor betydning» via «en viss betydning» til «liten/ingen betydning». Nedenfor vil vi presentere de andelene som har svart «meget stor betydning», slik at vi får skilt u</w:t>
      </w:r>
      <w:r w:rsidR="00E450AA">
        <w:rPr>
          <w:sz w:val="22"/>
          <w:lang w:val="nb-NO"/>
        </w:rPr>
        <w:t>t</w:t>
      </w:r>
      <w:r w:rsidR="00ED5DAA">
        <w:rPr>
          <w:sz w:val="22"/>
          <w:lang w:val="nb-NO"/>
        </w:rPr>
        <w:t xml:space="preserve"> de faktorene som folk virkelig er opptatt av. Selv om spørsmålet er stilt kun til dem som faktisk driver med fysisk aktivitet, presenteres tallene som prosentandeler av hele befolkningen.</w:t>
      </w:r>
    </w:p>
    <w:p w:rsidR="00D823A7" w:rsidRDefault="00CF61A5" w:rsidP="0070519A">
      <w:pPr>
        <w:pStyle w:val="Stil1"/>
        <w:rPr>
          <w:sz w:val="22"/>
          <w:lang w:val="nb-NO"/>
        </w:rPr>
      </w:pPr>
      <w:r>
        <w:rPr>
          <w:sz w:val="22"/>
          <w:lang w:val="nb-NO"/>
        </w:rPr>
        <w:t xml:space="preserve">Som vi ser i diagrammet nedenfor, er det to motiver som skiller seg klart ut. </w:t>
      </w:r>
      <w:r w:rsidRPr="00703415">
        <w:rPr>
          <w:i/>
          <w:sz w:val="22"/>
          <w:lang w:val="nb-NO"/>
        </w:rPr>
        <w:t>Fysisk og mentalt overskudd</w:t>
      </w:r>
      <w:r>
        <w:rPr>
          <w:sz w:val="22"/>
          <w:lang w:val="nb-NO"/>
        </w:rPr>
        <w:t xml:space="preserve"> og </w:t>
      </w:r>
      <w:r w:rsidRPr="00703415">
        <w:rPr>
          <w:i/>
          <w:sz w:val="22"/>
          <w:lang w:val="nb-NO"/>
        </w:rPr>
        <w:t>forebygging av helseplager</w:t>
      </w:r>
      <w:r>
        <w:rPr>
          <w:sz w:val="22"/>
          <w:lang w:val="nb-NO"/>
        </w:rPr>
        <w:t xml:space="preserve"> er de to motivene som klart flest tillegger meget stor betydning. Vi ser også at betydningen har økt ganske kraftig gjennom årene, spesielt for forebygging av helseplager. Det er sannsynlig at fokuset på helse i samfunnet og media har hatt innvirkning på folks grunner til å trene og være fysisk aktive.</w:t>
      </w:r>
    </w:p>
    <w:p w:rsidR="00D823A7" w:rsidRPr="002548B4" w:rsidRDefault="002548B4" w:rsidP="002548B4">
      <w:pPr>
        <w:pStyle w:val="Stil1"/>
        <w:spacing w:after="0"/>
        <w:rPr>
          <w:b/>
          <w:sz w:val="20"/>
          <w:lang w:val="nb-NO"/>
        </w:rPr>
      </w:pPr>
      <w:r w:rsidRPr="009923DE">
        <w:rPr>
          <w:b/>
          <w:sz w:val="20"/>
          <w:lang w:val="nb-NO"/>
        </w:rPr>
        <w:t xml:space="preserve">Figur </w:t>
      </w:r>
      <w:r w:rsidR="00E60C78">
        <w:rPr>
          <w:b/>
          <w:sz w:val="20"/>
          <w:lang w:val="nb-NO"/>
        </w:rPr>
        <w:t>36</w:t>
      </w:r>
      <w:r w:rsidRPr="009923DE">
        <w:rPr>
          <w:b/>
          <w:sz w:val="20"/>
          <w:lang w:val="nb-NO"/>
        </w:rPr>
        <w:t xml:space="preserve">. </w:t>
      </w:r>
      <w:r>
        <w:rPr>
          <w:b/>
          <w:sz w:val="20"/>
          <w:lang w:val="nb-NO"/>
        </w:rPr>
        <w:t xml:space="preserve">For hver av </w:t>
      </w:r>
      <w:r w:rsidRPr="002548B4">
        <w:rPr>
          <w:b/>
          <w:sz w:val="20"/>
          <w:lang w:val="nb-NO"/>
        </w:rPr>
        <w:t>grunnene nedenfor, hvor stor betydning har den for deg når det gjelder å drive din hovedaktivitet?</w:t>
      </w:r>
      <w:r w:rsidR="005F6CC2">
        <w:rPr>
          <w:b/>
          <w:sz w:val="20"/>
          <w:lang w:val="nb-NO"/>
        </w:rPr>
        <w:t xml:space="preserve"> </w:t>
      </w:r>
      <w:r w:rsidRPr="00362488">
        <w:rPr>
          <w:b/>
          <w:i/>
          <w:sz w:val="20"/>
          <w:lang w:val="nb-NO"/>
        </w:rPr>
        <w:t xml:space="preserve">– </w:t>
      </w:r>
      <w:r>
        <w:rPr>
          <w:b/>
          <w:i/>
          <w:sz w:val="20"/>
          <w:lang w:val="nb-NO"/>
        </w:rPr>
        <w:t>Meget stor betydning</w:t>
      </w:r>
    </w:p>
    <w:p w:rsidR="00D823A7" w:rsidRDefault="00A51D8E" w:rsidP="0070519A">
      <w:pPr>
        <w:pStyle w:val="Stil1"/>
        <w:rPr>
          <w:b/>
          <w:sz w:val="22"/>
          <w:lang w:val="nb-NO"/>
        </w:rPr>
      </w:pPr>
      <w:r w:rsidRPr="00A51D8E">
        <w:rPr>
          <w:b/>
          <w:noProof/>
          <w:sz w:val="22"/>
          <w:lang w:val="nb-NO"/>
        </w:rPr>
        <w:drawing>
          <wp:inline distT="0" distB="0" distL="0" distR="0" wp14:anchorId="0402CD9F" wp14:editId="799FF3D9">
            <wp:extent cx="5955527" cy="3827780"/>
            <wp:effectExtent l="0" t="0" r="7620" b="1270"/>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60C78" w:rsidRPr="00CF61A5" w:rsidRDefault="00E60C78" w:rsidP="00E60C78">
      <w:pPr>
        <w:pStyle w:val="Stil1"/>
        <w:rPr>
          <w:sz w:val="22"/>
          <w:lang w:val="nb-NO"/>
        </w:rPr>
      </w:pPr>
      <w:r>
        <w:rPr>
          <w:sz w:val="22"/>
          <w:lang w:val="nb-NO"/>
        </w:rPr>
        <w:t xml:space="preserve">Deretter følger to beslektede motiver, </w:t>
      </w:r>
      <w:r w:rsidRPr="003A3BE0">
        <w:rPr>
          <w:i/>
          <w:sz w:val="22"/>
          <w:lang w:val="nb-NO"/>
        </w:rPr>
        <w:t>nemlig avstressing/avkobling</w:t>
      </w:r>
      <w:r>
        <w:rPr>
          <w:sz w:val="22"/>
          <w:lang w:val="nb-NO"/>
        </w:rPr>
        <w:t xml:space="preserve"> og enkelt og greit det </w:t>
      </w:r>
      <w:r w:rsidRPr="00703415">
        <w:rPr>
          <w:i/>
          <w:sz w:val="22"/>
          <w:lang w:val="nb-NO"/>
        </w:rPr>
        <w:t>å ha det gøy</w:t>
      </w:r>
      <w:r>
        <w:rPr>
          <w:sz w:val="22"/>
          <w:lang w:val="nb-NO"/>
        </w:rPr>
        <w:t xml:space="preserve">. Man skal ikke undervurdere disse faktorene, selv om betydningen ikke har økt mye med årene. Ellers er det verdt å merke seg at </w:t>
      </w:r>
      <w:r w:rsidRPr="00703415">
        <w:rPr>
          <w:i/>
          <w:sz w:val="22"/>
          <w:lang w:val="nb-NO"/>
        </w:rPr>
        <w:t>bedring av selvtilliten</w:t>
      </w:r>
      <w:r>
        <w:rPr>
          <w:sz w:val="22"/>
          <w:lang w:val="nb-NO"/>
        </w:rPr>
        <w:t xml:space="preserve"> og </w:t>
      </w:r>
      <w:r w:rsidRPr="00703415">
        <w:rPr>
          <w:i/>
          <w:sz w:val="22"/>
          <w:lang w:val="nb-NO"/>
        </w:rPr>
        <w:t>å holde vekten nede</w:t>
      </w:r>
      <w:r>
        <w:rPr>
          <w:sz w:val="22"/>
          <w:lang w:val="nb-NO"/>
        </w:rPr>
        <w:t xml:space="preserve"> har økt ganske mye siden målingene startet. Det er rundt en fjerdedel av befolkningen som svarer at disse motivene har meget stor betydning. Til tross for økningen siden 1989, kan det se ut som andelene har stabilisert seg de siste årene. Det er</w:t>
      </w:r>
      <w:r w:rsidR="00DC365A">
        <w:rPr>
          <w:sz w:val="22"/>
          <w:lang w:val="nb-NO"/>
        </w:rPr>
        <w:t xml:space="preserve"> nå</w:t>
      </w:r>
      <w:r>
        <w:rPr>
          <w:sz w:val="22"/>
          <w:lang w:val="nb-NO"/>
        </w:rPr>
        <w:t xml:space="preserve"> færre</w:t>
      </w:r>
      <w:r w:rsidR="00DC365A">
        <w:rPr>
          <w:sz w:val="22"/>
          <w:lang w:val="nb-NO"/>
        </w:rPr>
        <w:t xml:space="preserve"> </w:t>
      </w:r>
      <w:r>
        <w:rPr>
          <w:sz w:val="22"/>
          <w:lang w:val="nb-NO"/>
        </w:rPr>
        <w:t>enn i 2013 som tillegger det å holde vekten nede meget stor betydning for å drive sin hovedaktivitet.</w:t>
      </w:r>
    </w:p>
    <w:p w:rsidR="002548B4" w:rsidRDefault="002548B4" w:rsidP="00DE1DC2">
      <w:pPr>
        <w:pStyle w:val="Stil1"/>
        <w:spacing w:after="0"/>
        <w:rPr>
          <w:b/>
          <w:sz w:val="22"/>
          <w:lang w:val="nb-NO"/>
        </w:rPr>
      </w:pPr>
    </w:p>
    <w:p w:rsidR="005F6CC2" w:rsidRDefault="005F6CC2" w:rsidP="00DE1DC2">
      <w:pPr>
        <w:pStyle w:val="Stil1"/>
        <w:spacing w:after="120"/>
        <w:rPr>
          <w:b/>
          <w:sz w:val="22"/>
          <w:lang w:val="nb-NO"/>
        </w:rPr>
      </w:pPr>
      <w:r>
        <w:rPr>
          <w:b/>
          <w:sz w:val="22"/>
          <w:lang w:val="nb-NO"/>
        </w:rPr>
        <w:t>Kjønn</w:t>
      </w:r>
    </w:p>
    <w:p w:rsidR="005F6CC2" w:rsidRPr="005F6CC2" w:rsidRDefault="000B63D8" w:rsidP="0070519A">
      <w:pPr>
        <w:pStyle w:val="Stil1"/>
        <w:rPr>
          <w:sz w:val="22"/>
          <w:lang w:val="nb-NO"/>
        </w:rPr>
      </w:pPr>
      <w:r>
        <w:rPr>
          <w:sz w:val="22"/>
          <w:lang w:val="nb-NO"/>
        </w:rPr>
        <w:t xml:space="preserve">Vektleggingen av ulike motiver fordelt på kjønn fremgår av </w:t>
      </w:r>
      <w:r w:rsidR="0047538C" w:rsidRPr="0047538C">
        <w:rPr>
          <w:sz w:val="22"/>
          <w:lang w:val="nb-NO"/>
        </w:rPr>
        <w:t>figur 37</w:t>
      </w:r>
      <w:r>
        <w:rPr>
          <w:sz w:val="22"/>
          <w:lang w:val="nb-NO"/>
        </w:rPr>
        <w:t xml:space="preserve">. Vi merker oss at kvinnene har avgitt flere svar enn mennene – det </w:t>
      </w:r>
      <w:r w:rsidR="00964912">
        <w:rPr>
          <w:sz w:val="22"/>
          <w:lang w:val="nb-NO"/>
        </w:rPr>
        <w:t xml:space="preserve">vil si at </w:t>
      </w:r>
      <w:r>
        <w:rPr>
          <w:sz w:val="22"/>
          <w:lang w:val="nb-NO"/>
        </w:rPr>
        <w:t xml:space="preserve">kvinner </w:t>
      </w:r>
      <w:r w:rsidR="00F037C1">
        <w:rPr>
          <w:sz w:val="22"/>
          <w:lang w:val="nb-NO"/>
        </w:rPr>
        <w:t xml:space="preserve">i gjennomsnitt </w:t>
      </w:r>
      <w:r>
        <w:rPr>
          <w:sz w:val="22"/>
          <w:lang w:val="nb-NO"/>
        </w:rPr>
        <w:t>har flere motiver for å drive fysisk a</w:t>
      </w:r>
      <w:r w:rsidR="00703415">
        <w:rPr>
          <w:sz w:val="22"/>
          <w:lang w:val="nb-NO"/>
        </w:rPr>
        <w:t xml:space="preserve">ktivitet enn menn. Det er bare </w:t>
      </w:r>
      <w:r w:rsidR="00703415" w:rsidRPr="00703415">
        <w:rPr>
          <w:i/>
          <w:sz w:val="22"/>
          <w:lang w:val="nb-NO"/>
        </w:rPr>
        <w:t>å ha det gøy/moro</w:t>
      </w:r>
      <w:r>
        <w:rPr>
          <w:sz w:val="22"/>
          <w:lang w:val="nb-NO"/>
        </w:rPr>
        <w:t xml:space="preserve"> og </w:t>
      </w:r>
      <w:r w:rsidR="00DD4DF3">
        <w:rPr>
          <w:sz w:val="22"/>
          <w:lang w:val="nb-NO"/>
        </w:rPr>
        <w:t xml:space="preserve">særlig </w:t>
      </w:r>
      <w:r>
        <w:rPr>
          <w:sz w:val="22"/>
          <w:lang w:val="nb-NO"/>
        </w:rPr>
        <w:t xml:space="preserve">de to nederste, </w:t>
      </w:r>
      <w:r w:rsidRPr="00703415">
        <w:rPr>
          <w:i/>
          <w:sz w:val="22"/>
          <w:lang w:val="nb-NO"/>
        </w:rPr>
        <w:t>spenning/utfordringer</w:t>
      </w:r>
      <w:r>
        <w:rPr>
          <w:sz w:val="22"/>
          <w:lang w:val="nb-NO"/>
        </w:rPr>
        <w:t xml:space="preserve"> og </w:t>
      </w:r>
      <w:r w:rsidRPr="00703415">
        <w:rPr>
          <w:i/>
          <w:sz w:val="22"/>
          <w:lang w:val="nb-NO"/>
        </w:rPr>
        <w:t>konkurrere/måle krefter</w:t>
      </w:r>
      <w:r>
        <w:rPr>
          <w:sz w:val="22"/>
          <w:lang w:val="nb-NO"/>
        </w:rPr>
        <w:t xml:space="preserve">, der flere menn enn kvinner har svart at det har meget stor betydning. </w:t>
      </w:r>
      <w:r w:rsidR="00DD4DF3">
        <w:rPr>
          <w:sz w:val="22"/>
          <w:lang w:val="nb-NO"/>
        </w:rPr>
        <w:t>Den absolutte d</w:t>
      </w:r>
      <w:r>
        <w:rPr>
          <w:sz w:val="22"/>
          <w:lang w:val="nb-NO"/>
        </w:rPr>
        <w:t xml:space="preserve">ifferansen mellom kjønnene er størst for de to motivene med størst utbredelse i befolkningen som helhet, nemlig fysisk og mentalt overskudd og forebygging av helseplager. Det kan med andre ord se ut som kvinner har et noe mer «seriøst» forhold til dette, mens menn i større grad </w:t>
      </w:r>
      <w:r w:rsidR="00C0314F">
        <w:rPr>
          <w:sz w:val="22"/>
          <w:lang w:val="nb-NO"/>
        </w:rPr>
        <w:t>driver med aktivitet for spenningens og konkurransens skyld.</w:t>
      </w:r>
      <w:r w:rsidR="00964912">
        <w:rPr>
          <w:sz w:val="22"/>
          <w:lang w:val="nb-NO"/>
        </w:rPr>
        <w:t xml:space="preserve"> </w:t>
      </w:r>
    </w:p>
    <w:p w:rsidR="005F6CC2" w:rsidRPr="005F6CC2" w:rsidRDefault="005F6CC2" w:rsidP="005F6CC2">
      <w:pPr>
        <w:pStyle w:val="Stil1"/>
        <w:spacing w:after="0"/>
        <w:rPr>
          <w:b/>
          <w:sz w:val="20"/>
          <w:lang w:val="nb-NO"/>
        </w:rPr>
      </w:pPr>
      <w:r w:rsidRPr="009923DE">
        <w:rPr>
          <w:b/>
          <w:sz w:val="20"/>
          <w:lang w:val="nb-NO"/>
        </w:rPr>
        <w:t xml:space="preserve">Figur </w:t>
      </w:r>
      <w:r>
        <w:rPr>
          <w:b/>
          <w:sz w:val="20"/>
          <w:lang w:val="nb-NO"/>
        </w:rPr>
        <w:t>3</w:t>
      </w:r>
      <w:r w:rsidR="0047538C">
        <w:rPr>
          <w:b/>
          <w:sz w:val="20"/>
          <w:lang w:val="nb-NO"/>
        </w:rPr>
        <w:t>7</w:t>
      </w:r>
      <w:r w:rsidRPr="009923DE">
        <w:rPr>
          <w:b/>
          <w:sz w:val="20"/>
          <w:lang w:val="nb-NO"/>
        </w:rPr>
        <w:t xml:space="preserve">. </w:t>
      </w:r>
      <w:r>
        <w:rPr>
          <w:b/>
          <w:sz w:val="20"/>
          <w:lang w:val="nb-NO"/>
        </w:rPr>
        <w:t xml:space="preserve">For hver av </w:t>
      </w:r>
      <w:r w:rsidRPr="002548B4">
        <w:rPr>
          <w:b/>
          <w:sz w:val="20"/>
          <w:lang w:val="nb-NO"/>
        </w:rPr>
        <w:t>grunnene nedenfor, hvor stor betydning har den for deg når det gjelder å drive din hovedaktivitet?</w:t>
      </w:r>
      <w:r>
        <w:rPr>
          <w:b/>
          <w:sz w:val="20"/>
          <w:lang w:val="nb-NO"/>
        </w:rPr>
        <w:t xml:space="preserve"> </w:t>
      </w:r>
      <w:r w:rsidRPr="00362488">
        <w:rPr>
          <w:b/>
          <w:i/>
          <w:sz w:val="20"/>
          <w:lang w:val="nb-NO"/>
        </w:rPr>
        <w:t xml:space="preserve">– </w:t>
      </w:r>
      <w:r>
        <w:rPr>
          <w:b/>
          <w:i/>
          <w:sz w:val="20"/>
          <w:lang w:val="nb-NO"/>
        </w:rPr>
        <w:t>Meget stor betydning</w:t>
      </w:r>
    </w:p>
    <w:p w:rsidR="00D823A7" w:rsidRDefault="00D823A7" w:rsidP="0070519A">
      <w:pPr>
        <w:pStyle w:val="Stil1"/>
        <w:rPr>
          <w:b/>
          <w:sz w:val="22"/>
          <w:lang w:val="nb-NO"/>
        </w:rPr>
      </w:pPr>
    </w:p>
    <w:p w:rsidR="006420F0" w:rsidRDefault="006420F0" w:rsidP="0070519A">
      <w:pPr>
        <w:pStyle w:val="Stil1"/>
        <w:rPr>
          <w:b/>
          <w:sz w:val="22"/>
          <w:lang w:val="nb-NO"/>
        </w:rPr>
      </w:pPr>
      <w:r w:rsidRPr="006420F0">
        <w:rPr>
          <w:b/>
          <w:noProof/>
          <w:sz w:val="22"/>
          <w:lang w:val="nb-NO"/>
        </w:rPr>
        <w:drawing>
          <wp:inline distT="0" distB="0" distL="0" distR="0" wp14:anchorId="3F057634" wp14:editId="46D84C9A">
            <wp:extent cx="5760720" cy="3774440"/>
            <wp:effectExtent l="0" t="0" r="0" b="0"/>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64912" w:rsidRDefault="0047538C" w:rsidP="00DE1DC2">
      <w:pPr>
        <w:pStyle w:val="Stil1"/>
        <w:spacing w:after="120"/>
        <w:rPr>
          <w:b/>
          <w:sz w:val="22"/>
          <w:lang w:val="nb-NO"/>
        </w:rPr>
      </w:pPr>
      <w:r>
        <w:rPr>
          <w:b/>
          <w:sz w:val="22"/>
          <w:lang w:val="nb-NO"/>
        </w:rPr>
        <w:t>Al</w:t>
      </w:r>
      <w:r w:rsidR="00964912">
        <w:rPr>
          <w:b/>
          <w:sz w:val="22"/>
          <w:lang w:val="nb-NO"/>
        </w:rPr>
        <w:t>der</w:t>
      </w:r>
    </w:p>
    <w:p w:rsidR="002B0111" w:rsidRDefault="00F037C1" w:rsidP="0070519A">
      <w:pPr>
        <w:pStyle w:val="Stil1"/>
        <w:rPr>
          <w:sz w:val="22"/>
          <w:lang w:val="nb-NO"/>
        </w:rPr>
      </w:pPr>
      <w:r>
        <w:rPr>
          <w:sz w:val="22"/>
          <w:lang w:val="nb-NO"/>
        </w:rPr>
        <w:t xml:space="preserve">Når det gjelder alder, er det et gjennomgående trekk at andelen som svarer «Meget stor betydning» er </w:t>
      </w:r>
      <w:r w:rsidR="004E146F">
        <w:rPr>
          <w:sz w:val="22"/>
          <w:lang w:val="nb-NO"/>
        </w:rPr>
        <w:t>størst</w:t>
      </w:r>
      <w:r>
        <w:rPr>
          <w:sz w:val="22"/>
          <w:lang w:val="nb-NO"/>
        </w:rPr>
        <w:t xml:space="preserve"> blant de unge</w:t>
      </w:r>
      <w:r w:rsidR="0047538C">
        <w:rPr>
          <w:sz w:val="22"/>
          <w:lang w:val="nb-NO"/>
        </w:rPr>
        <w:t>, jf. figur 38</w:t>
      </w:r>
      <w:r>
        <w:rPr>
          <w:sz w:val="22"/>
          <w:lang w:val="nb-NO"/>
        </w:rPr>
        <w:t xml:space="preserve">. Deretter </w:t>
      </w:r>
      <w:r w:rsidR="004E146F">
        <w:rPr>
          <w:sz w:val="22"/>
          <w:lang w:val="nb-NO"/>
        </w:rPr>
        <w:t>minker</w:t>
      </w:r>
      <w:r>
        <w:rPr>
          <w:sz w:val="22"/>
          <w:lang w:val="nb-NO"/>
        </w:rPr>
        <w:t xml:space="preserve"> andelen ved stigende alder. Dette gjelder spesielt for motivene om </w:t>
      </w:r>
      <w:r w:rsidRPr="00703415">
        <w:rPr>
          <w:i/>
          <w:sz w:val="22"/>
          <w:lang w:val="nb-NO"/>
        </w:rPr>
        <w:t>å ha det gøy</w:t>
      </w:r>
      <w:r>
        <w:rPr>
          <w:sz w:val="22"/>
          <w:lang w:val="nb-NO"/>
        </w:rPr>
        <w:t xml:space="preserve">, at det </w:t>
      </w:r>
      <w:r w:rsidRPr="00703415">
        <w:rPr>
          <w:i/>
          <w:sz w:val="22"/>
          <w:lang w:val="nb-NO"/>
        </w:rPr>
        <w:t>gir spenning og utfordringer</w:t>
      </w:r>
      <w:r>
        <w:rPr>
          <w:sz w:val="22"/>
          <w:lang w:val="nb-NO"/>
        </w:rPr>
        <w:t xml:space="preserve">, at det </w:t>
      </w:r>
      <w:r w:rsidRPr="00703415">
        <w:rPr>
          <w:i/>
          <w:sz w:val="22"/>
          <w:lang w:val="nb-NO"/>
        </w:rPr>
        <w:t>gir bedre selvtillit</w:t>
      </w:r>
      <w:r>
        <w:rPr>
          <w:sz w:val="22"/>
          <w:lang w:val="nb-NO"/>
        </w:rPr>
        <w:t xml:space="preserve"> og </w:t>
      </w:r>
      <w:r w:rsidR="00DD4DF3">
        <w:rPr>
          <w:sz w:val="22"/>
          <w:lang w:val="nb-NO"/>
        </w:rPr>
        <w:t xml:space="preserve">i særdeleshet gjelder det for </w:t>
      </w:r>
      <w:r w:rsidRPr="00703415">
        <w:rPr>
          <w:i/>
          <w:sz w:val="22"/>
          <w:lang w:val="nb-NO"/>
        </w:rPr>
        <w:t>av hensyn til utseendet</w:t>
      </w:r>
      <w:r>
        <w:rPr>
          <w:sz w:val="22"/>
          <w:lang w:val="nb-NO"/>
        </w:rPr>
        <w:t>. Det er kanskje ikke så overraskende at unge er vesentlig mer opptatt av disse tingene enn eldre. Det er kun t</w:t>
      </w:r>
      <w:r w:rsidR="00DD4DF3">
        <w:rPr>
          <w:sz w:val="22"/>
          <w:lang w:val="nb-NO"/>
        </w:rPr>
        <w:t>re</w:t>
      </w:r>
      <w:r>
        <w:rPr>
          <w:sz w:val="22"/>
          <w:lang w:val="nb-NO"/>
        </w:rPr>
        <w:t xml:space="preserve"> motiver for</w:t>
      </w:r>
      <w:r w:rsidR="003B25E0">
        <w:rPr>
          <w:sz w:val="22"/>
          <w:lang w:val="nb-NO"/>
        </w:rPr>
        <w:t xml:space="preserve"> å</w:t>
      </w:r>
      <w:r>
        <w:rPr>
          <w:sz w:val="22"/>
          <w:lang w:val="nb-NO"/>
        </w:rPr>
        <w:t xml:space="preserve"> drive med fysisk aktivitet der de eldre </w:t>
      </w:r>
      <w:r w:rsidR="00DD4DF3">
        <w:rPr>
          <w:sz w:val="22"/>
          <w:lang w:val="nb-NO"/>
        </w:rPr>
        <w:t>er på linje med de unge</w:t>
      </w:r>
      <w:r>
        <w:rPr>
          <w:sz w:val="22"/>
          <w:lang w:val="nb-NO"/>
        </w:rPr>
        <w:t xml:space="preserve">, nemlig </w:t>
      </w:r>
      <w:r w:rsidR="00DD4DF3" w:rsidRPr="00DD4DF3">
        <w:rPr>
          <w:i/>
          <w:sz w:val="22"/>
          <w:lang w:val="nb-NO"/>
        </w:rPr>
        <w:t>gir fysisk og mentalt overskudd</w:t>
      </w:r>
      <w:r w:rsidR="00DD4DF3">
        <w:rPr>
          <w:sz w:val="22"/>
          <w:lang w:val="nb-NO"/>
        </w:rPr>
        <w:t xml:space="preserve">, </w:t>
      </w:r>
      <w:r w:rsidRPr="00703415">
        <w:rPr>
          <w:i/>
          <w:sz w:val="22"/>
          <w:lang w:val="nb-NO"/>
        </w:rPr>
        <w:t>forebygging av helseplager</w:t>
      </w:r>
      <w:r>
        <w:rPr>
          <w:sz w:val="22"/>
          <w:lang w:val="nb-NO"/>
        </w:rPr>
        <w:t xml:space="preserve"> og </w:t>
      </w:r>
      <w:r w:rsidRPr="00703415">
        <w:rPr>
          <w:i/>
          <w:sz w:val="22"/>
          <w:lang w:val="nb-NO"/>
        </w:rPr>
        <w:t>å bygge seg opp ett sykdom eller skade</w:t>
      </w:r>
      <w:r>
        <w:rPr>
          <w:sz w:val="22"/>
          <w:lang w:val="nb-NO"/>
        </w:rPr>
        <w:t xml:space="preserve">. Heller ikke her lar en </w:t>
      </w:r>
      <w:r w:rsidR="00635313">
        <w:rPr>
          <w:sz w:val="22"/>
          <w:lang w:val="nb-NO"/>
        </w:rPr>
        <w:t xml:space="preserve">seg overraske av svarmønsteret. </w:t>
      </w:r>
    </w:p>
    <w:p w:rsidR="00D823A7" w:rsidRDefault="002B0111" w:rsidP="0070519A">
      <w:pPr>
        <w:pStyle w:val="Stil1"/>
        <w:rPr>
          <w:b/>
          <w:sz w:val="22"/>
          <w:lang w:val="nb-NO"/>
        </w:rPr>
      </w:pPr>
      <w:r>
        <w:rPr>
          <w:sz w:val="22"/>
          <w:lang w:val="nb-NO"/>
        </w:rPr>
        <w:lastRenderedPageBreak/>
        <w:t>De unge er åpenbart ikke bare opptatt av de mer «overfladiske» sidene ved fysisk aktivitet – 6 av 10 under 25 år tillegger fysisk og mentalt overskudd en meget stor betydning.</w:t>
      </w:r>
      <w:r w:rsidR="0066446B">
        <w:rPr>
          <w:sz w:val="22"/>
          <w:lang w:val="nb-NO"/>
        </w:rPr>
        <w:t xml:space="preserve"> Dette underbygger inntrykket av dagens unge som en noe mer «seriøs» generasjon enn tidligere.</w:t>
      </w:r>
    </w:p>
    <w:p w:rsidR="00D823A7" w:rsidRPr="00964912" w:rsidRDefault="00964912" w:rsidP="00964912">
      <w:pPr>
        <w:pStyle w:val="Stil1"/>
        <w:spacing w:after="0"/>
        <w:rPr>
          <w:b/>
          <w:sz w:val="20"/>
          <w:lang w:val="nb-NO"/>
        </w:rPr>
      </w:pPr>
      <w:r w:rsidRPr="009923DE">
        <w:rPr>
          <w:b/>
          <w:sz w:val="20"/>
          <w:lang w:val="nb-NO"/>
        </w:rPr>
        <w:t xml:space="preserve">Figur </w:t>
      </w:r>
      <w:r>
        <w:rPr>
          <w:b/>
          <w:sz w:val="20"/>
          <w:lang w:val="nb-NO"/>
        </w:rPr>
        <w:t>3</w:t>
      </w:r>
      <w:r w:rsidR="0047538C">
        <w:rPr>
          <w:b/>
          <w:sz w:val="20"/>
          <w:lang w:val="nb-NO"/>
        </w:rPr>
        <w:t>8</w:t>
      </w:r>
      <w:r w:rsidRPr="009923DE">
        <w:rPr>
          <w:b/>
          <w:sz w:val="20"/>
          <w:lang w:val="nb-NO"/>
        </w:rPr>
        <w:t xml:space="preserve">. </w:t>
      </w:r>
      <w:r>
        <w:rPr>
          <w:b/>
          <w:sz w:val="20"/>
          <w:lang w:val="nb-NO"/>
        </w:rPr>
        <w:t xml:space="preserve">For hver av </w:t>
      </w:r>
      <w:r w:rsidRPr="002548B4">
        <w:rPr>
          <w:b/>
          <w:sz w:val="20"/>
          <w:lang w:val="nb-NO"/>
        </w:rPr>
        <w:t>grunnene nedenfor, hvor stor betydning har den for deg når det gjelder å drive din hovedaktivitet?</w:t>
      </w:r>
      <w:r>
        <w:rPr>
          <w:b/>
          <w:sz w:val="20"/>
          <w:lang w:val="nb-NO"/>
        </w:rPr>
        <w:t xml:space="preserve"> </w:t>
      </w:r>
      <w:r w:rsidRPr="00362488">
        <w:rPr>
          <w:b/>
          <w:i/>
          <w:sz w:val="20"/>
          <w:lang w:val="nb-NO"/>
        </w:rPr>
        <w:t xml:space="preserve">– </w:t>
      </w:r>
      <w:r>
        <w:rPr>
          <w:b/>
          <w:i/>
          <w:sz w:val="20"/>
          <w:lang w:val="nb-NO"/>
        </w:rPr>
        <w:t>Meget stor betydning</w:t>
      </w:r>
    </w:p>
    <w:p w:rsidR="00D823A7" w:rsidRPr="00DD4DF3" w:rsidRDefault="00DD4DF3" w:rsidP="0070519A">
      <w:pPr>
        <w:pStyle w:val="Stil1"/>
        <w:rPr>
          <w:b/>
          <w:sz w:val="22"/>
          <w:u w:val="single"/>
          <w:lang w:val="nb-NO"/>
        </w:rPr>
      </w:pPr>
      <w:r w:rsidRPr="009A440F">
        <w:rPr>
          <w:b/>
          <w:noProof/>
          <w:sz w:val="22"/>
          <w:lang w:val="nb-NO"/>
        </w:rPr>
        <w:drawing>
          <wp:inline distT="0" distB="0" distL="0" distR="0" wp14:anchorId="057ACA36" wp14:editId="1C3EC6CC">
            <wp:extent cx="5760720" cy="3857625"/>
            <wp:effectExtent l="0" t="0" r="0" b="0"/>
            <wp:docPr id="24" name="Diagra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823A7" w:rsidRDefault="00D823A7" w:rsidP="0070519A">
      <w:pPr>
        <w:pStyle w:val="Stil1"/>
        <w:rPr>
          <w:b/>
          <w:sz w:val="22"/>
          <w:lang w:val="nb-NO"/>
        </w:rPr>
      </w:pPr>
    </w:p>
    <w:p w:rsidR="00D823A7" w:rsidRDefault="00D823A7" w:rsidP="0070519A">
      <w:pPr>
        <w:pStyle w:val="Stil1"/>
        <w:rPr>
          <w:b/>
          <w:sz w:val="22"/>
          <w:lang w:val="nb-NO"/>
        </w:rPr>
      </w:pPr>
    </w:p>
    <w:p w:rsidR="00DD4DF3" w:rsidRDefault="00DD4DF3">
      <w:pPr>
        <w:rPr>
          <w:rFonts w:asciiTheme="majorHAnsi" w:eastAsiaTheme="majorEastAsia" w:hAnsiTheme="majorHAnsi" w:cstheme="majorBidi"/>
          <w:b/>
          <w:bCs/>
          <w:sz w:val="28"/>
          <w:szCs w:val="28"/>
        </w:rPr>
      </w:pPr>
      <w:r>
        <w:br w:type="page"/>
      </w:r>
    </w:p>
    <w:p w:rsidR="0070519A" w:rsidRPr="00701CB9" w:rsidRDefault="00A25484" w:rsidP="0070519A">
      <w:pPr>
        <w:pStyle w:val="Overskrift1"/>
        <w:rPr>
          <w:color w:val="auto"/>
        </w:rPr>
      </w:pPr>
      <w:bookmarkStart w:id="8" w:name="_Toc531159917"/>
      <w:r>
        <w:rPr>
          <w:color w:val="auto"/>
        </w:rPr>
        <w:lastRenderedPageBreak/>
        <w:t>8</w:t>
      </w:r>
      <w:r w:rsidR="0070519A" w:rsidRPr="00701CB9">
        <w:rPr>
          <w:color w:val="auto"/>
        </w:rPr>
        <w:t xml:space="preserve">. </w:t>
      </w:r>
      <w:r w:rsidR="0066446B">
        <w:rPr>
          <w:color w:val="auto"/>
        </w:rPr>
        <w:t>F</w:t>
      </w:r>
      <w:r w:rsidR="0070519A" w:rsidRPr="00701CB9">
        <w:rPr>
          <w:color w:val="auto"/>
        </w:rPr>
        <w:t>ysisk inaktivitet</w:t>
      </w:r>
      <w:bookmarkEnd w:id="8"/>
    </w:p>
    <w:p w:rsidR="006F1249" w:rsidRDefault="006F1249" w:rsidP="00DE1DC2">
      <w:pPr>
        <w:pStyle w:val="Stil1"/>
        <w:spacing w:after="0"/>
        <w:rPr>
          <w:sz w:val="22"/>
          <w:lang w:val="nb-NO"/>
        </w:rPr>
      </w:pPr>
    </w:p>
    <w:p w:rsidR="00633396" w:rsidRDefault="00633396" w:rsidP="00633396">
      <w:pPr>
        <w:pStyle w:val="Stil1"/>
        <w:rPr>
          <w:sz w:val="22"/>
          <w:lang w:val="nb-NO"/>
        </w:rPr>
      </w:pPr>
      <w:r>
        <w:rPr>
          <w:sz w:val="22"/>
          <w:lang w:val="nb-NO"/>
        </w:rPr>
        <w:t xml:space="preserve">Det er viktig å kjenne til grunnene for å drive med fysisk aktivitet, som vi har studert i forrige kapittel. Vel så viktig vil det i mange sammenhenger være å kjenne til grunnene til at folk </w:t>
      </w:r>
      <w:r w:rsidRPr="00622037">
        <w:rPr>
          <w:i/>
          <w:sz w:val="22"/>
          <w:lang w:val="nb-NO"/>
        </w:rPr>
        <w:t>ikke</w:t>
      </w:r>
      <w:r>
        <w:rPr>
          <w:sz w:val="22"/>
          <w:lang w:val="nb-NO"/>
        </w:rPr>
        <w:t xml:space="preserve"> driver med fysisk aktivitet. I </w:t>
      </w:r>
      <w:r w:rsidR="0066446B">
        <w:rPr>
          <w:sz w:val="22"/>
          <w:lang w:val="nb-NO"/>
        </w:rPr>
        <w:t>dette kapitlet skal vi se nærmere på det. Vi vil</w:t>
      </w:r>
      <w:r>
        <w:rPr>
          <w:sz w:val="22"/>
          <w:lang w:val="nb-NO"/>
        </w:rPr>
        <w:t xml:space="preserve"> også undersøke</w:t>
      </w:r>
      <w:r w:rsidR="0066446B">
        <w:rPr>
          <w:sz w:val="22"/>
          <w:lang w:val="nb-NO"/>
        </w:rPr>
        <w:t xml:space="preserve"> hvem de</w:t>
      </w:r>
      <w:r>
        <w:rPr>
          <w:sz w:val="22"/>
          <w:lang w:val="nb-NO"/>
        </w:rPr>
        <w:t xml:space="preserve"> fysisk inaktiv</w:t>
      </w:r>
      <w:r w:rsidR="0066446B">
        <w:rPr>
          <w:sz w:val="22"/>
          <w:lang w:val="nb-NO"/>
        </w:rPr>
        <w:t>e er</w:t>
      </w:r>
      <w:r>
        <w:rPr>
          <w:sz w:val="22"/>
          <w:lang w:val="nb-NO"/>
        </w:rPr>
        <w:t xml:space="preserve">. </w:t>
      </w:r>
    </w:p>
    <w:p w:rsidR="00633396" w:rsidRDefault="00633396" w:rsidP="00633396">
      <w:pPr>
        <w:pStyle w:val="Stil1"/>
        <w:spacing w:after="0"/>
        <w:rPr>
          <w:sz w:val="22"/>
          <w:lang w:val="nb-NO"/>
        </w:rPr>
      </w:pPr>
    </w:p>
    <w:p w:rsidR="0070519A" w:rsidRPr="006F1249" w:rsidRDefault="006F1249" w:rsidP="00DE1DC2">
      <w:pPr>
        <w:pStyle w:val="Stil1"/>
        <w:spacing w:after="120"/>
        <w:rPr>
          <w:b/>
          <w:sz w:val="22"/>
          <w:lang w:val="nb-NO"/>
        </w:rPr>
      </w:pPr>
      <w:r w:rsidRPr="006F1249">
        <w:rPr>
          <w:b/>
          <w:sz w:val="22"/>
          <w:lang w:val="nb-NO"/>
        </w:rPr>
        <w:t>G</w:t>
      </w:r>
      <w:r w:rsidR="0070519A" w:rsidRPr="006F1249">
        <w:rPr>
          <w:b/>
          <w:sz w:val="22"/>
          <w:lang w:val="nb-NO"/>
        </w:rPr>
        <w:t>runner for ikke å drive med fysisk aktivitet</w:t>
      </w:r>
    </w:p>
    <w:p w:rsidR="00113B3F" w:rsidRDefault="00113B3F" w:rsidP="007F5BAB">
      <w:pPr>
        <w:pStyle w:val="Stil1"/>
        <w:rPr>
          <w:sz w:val="22"/>
          <w:lang w:val="nb-NO"/>
        </w:rPr>
      </w:pPr>
      <w:r>
        <w:rPr>
          <w:sz w:val="22"/>
          <w:lang w:val="nb-NO"/>
        </w:rPr>
        <w:t>Tilsvarende som for motiver for å drive med fysisk aktivitet (kapit</w:t>
      </w:r>
      <w:r w:rsidR="008964CD">
        <w:rPr>
          <w:sz w:val="22"/>
          <w:lang w:val="nb-NO"/>
        </w:rPr>
        <w:t>tel 7</w:t>
      </w:r>
      <w:r>
        <w:rPr>
          <w:sz w:val="22"/>
          <w:lang w:val="nb-NO"/>
        </w:rPr>
        <w:t xml:space="preserve">), har vi spurt respondentene om hvilken betydning ulike grunner har for </w:t>
      </w:r>
      <w:r w:rsidRPr="00113B3F">
        <w:rPr>
          <w:i/>
          <w:sz w:val="22"/>
          <w:lang w:val="nb-NO"/>
        </w:rPr>
        <w:t>ikke</w:t>
      </w:r>
      <w:r>
        <w:rPr>
          <w:sz w:val="22"/>
          <w:lang w:val="nb-NO"/>
        </w:rPr>
        <w:t xml:space="preserve"> å drive med trening eller mosjon, eller at de driver mindre enn de gjerne ville. Svarskalaen er også tilsvarende, det vil si at den går fra «meget stor betydning» via «en viss betydning» til «liten/ingen betydning». Nedenfor vil vi presentere de andelene som har svart «meget stor betydning» </w:t>
      </w:r>
      <w:r w:rsidRPr="00113B3F">
        <w:rPr>
          <w:i/>
          <w:sz w:val="22"/>
          <w:lang w:val="nb-NO"/>
        </w:rPr>
        <w:t>og</w:t>
      </w:r>
      <w:r>
        <w:rPr>
          <w:sz w:val="22"/>
          <w:lang w:val="nb-NO"/>
        </w:rPr>
        <w:t xml:space="preserve"> «en viss betydning». Dette skyldes at det gjennomgående er svært få som har svart «meget stor betydning». Slik får vi med oss flere av dem som faktisk tillegger de ulike grunnene betydning. Spørsmålet er stilt </w:t>
      </w:r>
      <w:r w:rsidR="00817344">
        <w:rPr>
          <w:sz w:val="22"/>
          <w:lang w:val="nb-NO"/>
        </w:rPr>
        <w:t xml:space="preserve">til alle, altså både de som driver mye og de som driver lite eller ingen </w:t>
      </w:r>
      <w:r>
        <w:rPr>
          <w:sz w:val="22"/>
          <w:lang w:val="nb-NO"/>
        </w:rPr>
        <w:t>fysisk aktivitet.</w:t>
      </w:r>
    </w:p>
    <w:p w:rsidR="00113B3F" w:rsidRDefault="00DE3A91" w:rsidP="007F5BAB">
      <w:pPr>
        <w:pStyle w:val="Stil1"/>
        <w:rPr>
          <w:sz w:val="22"/>
          <w:lang w:val="nb-NO"/>
        </w:rPr>
      </w:pPr>
      <w:r>
        <w:rPr>
          <w:sz w:val="22"/>
          <w:lang w:val="nb-NO"/>
        </w:rPr>
        <w:t xml:space="preserve">Som vi ser av </w:t>
      </w:r>
      <w:r w:rsidR="008964CD">
        <w:rPr>
          <w:sz w:val="22"/>
          <w:lang w:val="nb-NO"/>
        </w:rPr>
        <w:t>figur 39</w:t>
      </w:r>
      <w:r>
        <w:rPr>
          <w:sz w:val="22"/>
          <w:lang w:val="nb-NO"/>
        </w:rPr>
        <w:t xml:space="preserve">, er </w:t>
      </w:r>
      <w:r w:rsidRPr="000147A4">
        <w:rPr>
          <w:i/>
          <w:sz w:val="22"/>
          <w:lang w:val="nb-NO"/>
        </w:rPr>
        <w:t>mangel på tid</w:t>
      </w:r>
      <w:r>
        <w:rPr>
          <w:sz w:val="22"/>
          <w:lang w:val="nb-NO"/>
        </w:rPr>
        <w:t xml:space="preserve"> den viktigste grunnen. Over halvparten svarer dette, og andelen er meget stabil. Det er ikke grunnlag for å spekulere i om det skyldes at mange faktisk ikke har tid til overs, eller om det er et uttrykk for prioriteringer. Deretter følger at det er for slitsomt eller at man ikke orker. </w:t>
      </w:r>
      <w:r w:rsidR="002918A7">
        <w:rPr>
          <w:sz w:val="22"/>
          <w:lang w:val="nb-NO"/>
        </w:rPr>
        <w:t>¨Her er det en betydelig økning siden 2011. Det er tydeligvis litt mer stuerent å innrømme det nå</w:t>
      </w:r>
      <w:r>
        <w:rPr>
          <w:sz w:val="22"/>
          <w:lang w:val="nb-NO"/>
        </w:rPr>
        <w:t xml:space="preserve">. </w:t>
      </w:r>
      <w:r w:rsidR="002918A7">
        <w:rPr>
          <w:sz w:val="22"/>
          <w:lang w:val="nb-NO"/>
        </w:rPr>
        <w:t>A</w:t>
      </w:r>
      <w:r>
        <w:rPr>
          <w:sz w:val="22"/>
          <w:lang w:val="nb-NO"/>
        </w:rPr>
        <w:t>ndelen som lar være å drive med fysisk aktivitet fordi det er kjedelig</w:t>
      </w:r>
      <w:r w:rsidR="009A440F">
        <w:rPr>
          <w:sz w:val="22"/>
          <w:lang w:val="nb-NO"/>
        </w:rPr>
        <w:t>,</w:t>
      </w:r>
      <w:r w:rsidR="002918A7">
        <w:rPr>
          <w:sz w:val="22"/>
          <w:lang w:val="nb-NO"/>
        </w:rPr>
        <w:t xml:space="preserve"> går derimot ned igjen</w:t>
      </w:r>
      <w:r w:rsidR="009A440F">
        <w:rPr>
          <w:sz w:val="22"/>
          <w:lang w:val="nb-NO"/>
        </w:rPr>
        <w:t xml:space="preserve"> nå, etter en oppgang mellom 2011 og 2015. </w:t>
      </w:r>
    </w:p>
    <w:p w:rsidR="00B244BF" w:rsidRPr="00B244BF" w:rsidRDefault="00B244BF" w:rsidP="00B244BF">
      <w:pPr>
        <w:pStyle w:val="Stil1"/>
        <w:spacing w:after="0"/>
        <w:rPr>
          <w:b/>
          <w:sz w:val="20"/>
          <w:lang w:val="nb-NO"/>
        </w:rPr>
      </w:pPr>
      <w:r w:rsidRPr="009923DE">
        <w:rPr>
          <w:b/>
          <w:sz w:val="20"/>
          <w:lang w:val="nb-NO"/>
        </w:rPr>
        <w:t xml:space="preserve">Figur </w:t>
      </w:r>
      <w:r>
        <w:rPr>
          <w:b/>
          <w:sz w:val="20"/>
          <w:lang w:val="nb-NO"/>
        </w:rPr>
        <w:t>3</w:t>
      </w:r>
      <w:r w:rsidR="008964CD">
        <w:rPr>
          <w:b/>
          <w:sz w:val="20"/>
          <w:lang w:val="nb-NO"/>
        </w:rPr>
        <w:t>9</w:t>
      </w:r>
      <w:r w:rsidRPr="009923DE">
        <w:rPr>
          <w:b/>
          <w:sz w:val="20"/>
          <w:lang w:val="nb-NO"/>
        </w:rPr>
        <w:t xml:space="preserve">. </w:t>
      </w:r>
      <w:r>
        <w:rPr>
          <w:b/>
          <w:sz w:val="20"/>
          <w:lang w:val="nb-NO"/>
        </w:rPr>
        <w:t>H</w:t>
      </w:r>
      <w:r w:rsidRPr="002548B4">
        <w:rPr>
          <w:b/>
          <w:sz w:val="20"/>
          <w:lang w:val="nb-NO"/>
        </w:rPr>
        <w:t>vor stor betydning har</w:t>
      </w:r>
      <w:r>
        <w:rPr>
          <w:b/>
          <w:sz w:val="20"/>
          <w:lang w:val="nb-NO"/>
        </w:rPr>
        <w:t xml:space="preserve"> hver av følgende grunner for at du ikke driver trening/mosjon, eller at du driver mindre enn du gjerne ville</w:t>
      </w:r>
      <w:r w:rsidRPr="002548B4">
        <w:rPr>
          <w:b/>
          <w:sz w:val="20"/>
          <w:lang w:val="nb-NO"/>
        </w:rPr>
        <w:t>?</w:t>
      </w:r>
      <w:r>
        <w:rPr>
          <w:b/>
          <w:sz w:val="20"/>
          <w:lang w:val="nb-NO"/>
        </w:rPr>
        <w:t xml:space="preserve"> </w:t>
      </w:r>
      <w:r w:rsidRPr="00362488">
        <w:rPr>
          <w:b/>
          <w:i/>
          <w:sz w:val="20"/>
          <w:lang w:val="nb-NO"/>
        </w:rPr>
        <w:t xml:space="preserve">– </w:t>
      </w:r>
      <w:r>
        <w:rPr>
          <w:b/>
          <w:i/>
          <w:sz w:val="20"/>
          <w:lang w:val="nb-NO"/>
        </w:rPr>
        <w:t>Meget stor/en viss betydning</w:t>
      </w:r>
    </w:p>
    <w:p w:rsidR="007F5BAB" w:rsidRPr="0021139E" w:rsidRDefault="004B7D39" w:rsidP="007F5BAB">
      <w:pPr>
        <w:pStyle w:val="Stil1"/>
        <w:rPr>
          <w:sz w:val="22"/>
          <w:lang w:val="nb-NO"/>
        </w:rPr>
      </w:pPr>
      <w:r w:rsidRPr="004B7D39">
        <w:rPr>
          <w:noProof/>
          <w:sz w:val="22"/>
          <w:lang w:val="nb-NO"/>
        </w:rPr>
        <w:drawing>
          <wp:inline distT="0" distB="0" distL="0" distR="0" wp14:anchorId="390876B0" wp14:editId="58ADB666">
            <wp:extent cx="5760720" cy="3538331"/>
            <wp:effectExtent l="0" t="0" r="11430" b="5080"/>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964CD" w:rsidRDefault="002918A7" w:rsidP="00035219">
      <w:pPr>
        <w:pStyle w:val="Stil1"/>
        <w:rPr>
          <w:sz w:val="22"/>
          <w:lang w:val="nb-NO"/>
        </w:rPr>
      </w:pPr>
      <w:r>
        <w:rPr>
          <w:sz w:val="22"/>
          <w:lang w:val="nb-NO"/>
        </w:rPr>
        <w:lastRenderedPageBreak/>
        <w:t xml:space="preserve">Litt færre enn </w:t>
      </w:r>
      <w:r w:rsidR="008964CD">
        <w:rPr>
          <w:sz w:val="22"/>
          <w:lang w:val="nb-NO"/>
        </w:rPr>
        <w:t xml:space="preserve">tidligere oppgir </w:t>
      </w:r>
      <w:r w:rsidR="008964CD" w:rsidRPr="000147A4">
        <w:rPr>
          <w:i/>
          <w:sz w:val="22"/>
          <w:lang w:val="nb-NO"/>
        </w:rPr>
        <w:t>uegnede tidspunkt</w:t>
      </w:r>
      <w:r w:rsidR="008964CD">
        <w:rPr>
          <w:sz w:val="22"/>
          <w:lang w:val="nb-NO"/>
        </w:rPr>
        <w:t xml:space="preserve"> som en årsak. Drøyt en fjerdedel tillegger at de </w:t>
      </w:r>
      <w:r w:rsidR="008964CD" w:rsidRPr="000147A4">
        <w:rPr>
          <w:i/>
          <w:sz w:val="22"/>
          <w:lang w:val="nb-NO"/>
        </w:rPr>
        <w:t>savner et godt miljø</w:t>
      </w:r>
      <w:r w:rsidR="008964CD">
        <w:rPr>
          <w:sz w:val="22"/>
          <w:lang w:val="nb-NO"/>
        </w:rPr>
        <w:t xml:space="preserve"> en viss eller meget stor betydning for å la være å drive med fysisk aktivitet. Dette er på nivå med de foregående årene, men litt lavere enn det var for </w:t>
      </w:r>
      <w:r>
        <w:rPr>
          <w:sz w:val="22"/>
          <w:lang w:val="nb-NO"/>
        </w:rPr>
        <w:t>en del år tilbake</w:t>
      </w:r>
      <w:r w:rsidR="008964CD">
        <w:rPr>
          <w:sz w:val="22"/>
          <w:lang w:val="nb-NO"/>
        </w:rPr>
        <w:t>.</w:t>
      </w:r>
    </w:p>
    <w:p w:rsidR="00035219" w:rsidRDefault="003E7702" w:rsidP="00035219">
      <w:pPr>
        <w:pStyle w:val="Stil1"/>
        <w:rPr>
          <w:sz w:val="22"/>
          <w:lang w:val="nb-NO"/>
        </w:rPr>
      </w:pPr>
      <w:r>
        <w:rPr>
          <w:sz w:val="22"/>
          <w:lang w:val="nb-NO"/>
        </w:rPr>
        <w:t>Tallene over er altså f</w:t>
      </w:r>
      <w:r w:rsidR="00DE3A91">
        <w:rPr>
          <w:sz w:val="22"/>
          <w:lang w:val="nb-NO"/>
        </w:rPr>
        <w:t xml:space="preserve">or hele befolkningen, både de aktive og de ikke så aktive. </w:t>
      </w:r>
      <w:r>
        <w:rPr>
          <w:sz w:val="22"/>
          <w:lang w:val="nb-NO"/>
        </w:rPr>
        <w:t xml:space="preserve">Det kan derfor være interessant å se nærmere på de som er lite aktive eller ikke aktive i det hele tatt – det er tross alt årsaker til at man </w:t>
      </w:r>
      <w:r w:rsidRPr="003E7702">
        <w:rPr>
          <w:i/>
          <w:sz w:val="22"/>
          <w:lang w:val="nb-NO"/>
        </w:rPr>
        <w:t>ikke</w:t>
      </w:r>
      <w:r>
        <w:rPr>
          <w:sz w:val="22"/>
          <w:lang w:val="nb-NO"/>
        </w:rPr>
        <w:t xml:space="preserve"> trener vi nå studerer. Her har vi valgt å se på de</w:t>
      </w:r>
      <w:r w:rsidR="0062096E">
        <w:rPr>
          <w:sz w:val="22"/>
          <w:lang w:val="nb-NO"/>
        </w:rPr>
        <w:t>m</w:t>
      </w:r>
      <w:r>
        <w:rPr>
          <w:sz w:val="22"/>
          <w:lang w:val="nb-NO"/>
        </w:rPr>
        <w:t xml:space="preserve"> som aldri driver med trening eller mosjon, de som gjør det sjeldnere enn hver 14. dag og de som gjør det hver 14. dag.</w:t>
      </w:r>
    </w:p>
    <w:p w:rsidR="003E7702" w:rsidRDefault="00246338" w:rsidP="00035219">
      <w:pPr>
        <w:pStyle w:val="Stil1"/>
        <w:rPr>
          <w:sz w:val="22"/>
          <w:lang w:val="nb-NO"/>
        </w:rPr>
      </w:pPr>
      <w:r>
        <w:rPr>
          <w:sz w:val="22"/>
          <w:lang w:val="nb-NO"/>
        </w:rPr>
        <w:t xml:space="preserve">Hovedmønsteret i </w:t>
      </w:r>
      <w:r w:rsidR="008964CD" w:rsidRPr="008964CD">
        <w:rPr>
          <w:sz w:val="22"/>
          <w:lang w:val="nb-NO"/>
        </w:rPr>
        <w:t>figur 40</w:t>
      </w:r>
      <w:r>
        <w:rPr>
          <w:sz w:val="22"/>
          <w:lang w:val="nb-NO"/>
        </w:rPr>
        <w:t xml:space="preserve"> er at det er de samme grunnene som er barrierer mot å drive fysisk aktivitet i alle de tre undersøkte gruppene. Det er de samme tre årsakene som for hele befolkningen som også er de mest utbredte for de mindre fysisk aktive. Vi ser likevel en tendens til at frekvensene ofte er lavere for dem som aldri driver fysisk aktivitet. Det er mulig at en del i denne gruppen ikke er så bevisste på hvorfor de er fysisk inaktive. </w:t>
      </w:r>
      <w:r w:rsidR="005360CC">
        <w:rPr>
          <w:sz w:val="22"/>
          <w:lang w:val="nb-NO"/>
        </w:rPr>
        <w:t xml:space="preserve">Det at det er slitsomt og kjedelig holder som begrunnelse. </w:t>
      </w:r>
      <w:r>
        <w:rPr>
          <w:sz w:val="22"/>
          <w:lang w:val="nb-NO"/>
        </w:rPr>
        <w:t xml:space="preserve">Samtidig er det verdt å </w:t>
      </w:r>
      <w:r w:rsidR="000147A4">
        <w:rPr>
          <w:sz w:val="22"/>
          <w:lang w:val="nb-NO"/>
        </w:rPr>
        <w:t>merke seg</w:t>
      </w:r>
      <w:r>
        <w:rPr>
          <w:sz w:val="22"/>
          <w:lang w:val="nb-NO"/>
        </w:rPr>
        <w:t xml:space="preserve"> andelen </w:t>
      </w:r>
      <w:r w:rsidR="000147A4">
        <w:rPr>
          <w:sz w:val="22"/>
          <w:lang w:val="nb-NO"/>
        </w:rPr>
        <w:t xml:space="preserve">som svarer </w:t>
      </w:r>
      <w:r w:rsidR="000147A4" w:rsidRPr="000147A4">
        <w:rPr>
          <w:i/>
          <w:sz w:val="22"/>
          <w:lang w:val="nb-NO"/>
        </w:rPr>
        <w:t>varige skader eller handikap</w:t>
      </w:r>
      <w:r w:rsidR="000147A4">
        <w:rPr>
          <w:sz w:val="22"/>
          <w:lang w:val="nb-NO"/>
        </w:rPr>
        <w:t xml:space="preserve"> </w:t>
      </w:r>
      <w:r>
        <w:rPr>
          <w:sz w:val="22"/>
          <w:lang w:val="nb-NO"/>
        </w:rPr>
        <w:t xml:space="preserve">blant de fysisk inaktive. Dette gjør nødvendigvis inaktiviteten forståelig. Det er også flere i denne gruppen som mener at </w:t>
      </w:r>
      <w:r w:rsidRPr="000147A4">
        <w:rPr>
          <w:i/>
          <w:sz w:val="22"/>
          <w:lang w:val="nb-NO"/>
        </w:rPr>
        <w:t>for mye og for tøff konkurranse</w:t>
      </w:r>
      <w:r>
        <w:rPr>
          <w:sz w:val="22"/>
          <w:lang w:val="nb-NO"/>
        </w:rPr>
        <w:t xml:space="preserve"> har betydning.  </w:t>
      </w:r>
    </w:p>
    <w:p w:rsidR="00035219" w:rsidRPr="003E7702" w:rsidRDefault="003E7702" w:rsidP="003E7702">
      <w:pPr>
        <w:pStyle w:val="Stil1"/>
        <w:spacing w:after="0"/>
        <w:rPr>
          <w:b/>
          <w:sz w:val="20"/>
          <w:lang w:val="nb-NO"/>
        </w:rPr>
      </w:pPr>
      <w:r w:rsidRPr="009923DE">
        <w:rPr>
          <w:b/>
          <w:sz w:val="20"/>
          <w:lang w:val="nb-NO"/>
        </w:rPr>
        <w:t xml:space="preserve">Figur </w:t>
      </w:r>
      <w:r w:rsidR="008964CD">
        <w:rPr>
          <w:b/>
          <w:sz w:val="20"/>
          <w:lang w:val="nb-NO"/>
        </w:rPr>
        <w:t>40</w:t>
      </w:r>
      <w:r w:rsidRPr="009923DE">
        <w:rPr>
          <w:b/>
          <w:sz w:val="20"/>
          <w:lang w:val="nb-NO"/>
        </w:rPr>
        <w:t xml:space="preserve">. </w:t>
      </w:r>
      <w:r>
        <w:rPr>
          <w:b/>
          <w:sz w:val="20"/>
          <w:lang w:val="nb-NO"/>
        </w:rPr>
        <w:t>H</w:t>
      </w:r>
      <w:r w:rsidRPr="002548B4">
        <w:rPr>
          <w:b/>
          <w:sz w:val="20"/>
          <w:lang w:val="nb-NO"/>
        </w:rPr>
        <w:t>vor stor betydning har</w:t>
      </w:r>
      <w:r>
        <w:rPr>
          <w:b/>
          <w:sz w:val="20"/>
          <w:lang w:val="nb-NO"/>
        </w:rPr>
        <w:t xml:space="preserve"> hver av følgende grunner for at du ikke driver trening/mosjon, eller at du driver mindre enn du gjerne ville</w:t>
      </w:r>
      <w:r w:rsidRPr="002548B4">
        <w:rPr>
          <w:b/>
          <w:sz w:val="20"/>
          <w:lang w:val="nb-NO"/>
        </w:rPr>
        <w:t>?</w:t>
      </w:r>
      <w:r>
        <w:rPr>
          <w:b/>
          <w:sz w:val="20"/>
          <w:lang w:val="nb-NO"/>
        </w:rPr>
        <w:t xml:space="preserve"> </w:t>
      </w:r>
      <w:r w:rsidRPr="00362488">
        <w:rPr>
          <w:b/>
          <w:i/>
          <w:sz w:val="20"/>
          <w:lang w:val="nb-NO"/>
        </w:rPr>
        <w:t xml:space="preserve">– </w:t>
      </w:r>
      <w:r>
        <w:rPr>
          <w:b/>
          <w:i/>
          <w:sz w:val="20"/>
          <w:lang w:val="nb-NO"/>
        </w:rPr>
        <w:t>Meget stor/en viss betydning</w:t>
      </w:r>
    </w:p>
    <w:p w:rsidR="00035219" w:rsidRDefault="002918A7" w:rsidP="00035219">
      <w:pPr>
        <w:pStyle w:val="Stil1"/>
        <w:rPr>
          <w:sz w:val="22"/>
          <w:lang w:val="nb-NO"/>
        </w:rPr>
      </w:pPr>
      <w:r w:rsidRPr="002918A7">
        <w:rPr>
          <w:noProof/>
          <w:sz w:val="22"/>
          <w:lang w:val="nb-NO"/>
        </w:rPr>
        <w:drawing>
          <wp:inline distT="0" distB="0" distL="0" distR="0" wp14:anchorId="22212357" wp14:editId="27304AB9">
            <wp:extent cx="5760720" cy="4778734"/>
            <wp:effectExtent l="0" t="0" r="0" b="0"/>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46338" w:rsidRDefault="00246338" w:rsidP="00246338">
      <w:pPr>
        <w:pStyle w:val="Stil1"/>
        <w:rPr>
          <w:sz w:val="22"/>
          <w:lang w:val="nb-NO"/>
        </w:rPr>
      </w:pPr>
      <w:r>
        <w:rPr>
          <w:sz w:val="22"/>
          <w:lang w:val="nb-NO"/>
        </w:rPr>
        <w:lastRenderedPageBreak/>
        <w:t xml:space="preserve">La oss så se på </w:t>
      </w:r>
      <w:r w:rsidR="0051487B">
        <w:rPr>
          <w:sz w:val="22"/>
          <w:lang w:val="nb-NO"/>
        </w:rPr>
        <w:t xml:space="preserve">det samme spørsmålet med </w:t>
      </w:r>
      <w:r>
        <w:rPr>
          <w:sz w:val="22"/>
          <w:lang w:val="nb-NO"/>
        </w:rPr>
        <w:t xml:space="preserve">demografiske </w:t>
      </w:r>
      <w:r w:rsidR="00562FB9">
        <w:rPr>
          <w:sz w:val="22"/>
          <w:lang w:val="nb-NO"/>
        </w:rPr>
        <w:t xml:space="preserve">og sosiale </w:t>
      </w:r>
      <w:r>
        <w:rPr>
          <w:sz w:val="22"/>
          <w:lang w:val="nb-NO"/>
        </w:rPr>
        <w:t xml:space="preserve">kjennetegn for de lite fysisk aktive og inaktive. Vi slår da sammen de tre gruppene over. Disse utgjør 23 % av befolkningen. </w:t>
      </w:r>
      <w:r w:rsidR="00706384">
        <w:rPr>
          <w:sz w:val="22"/>
          <w:lang w:val="nb-NO"/>
        </w:rPr>
        <w:t xml:space="preserve">Diagrammet under </w:t>
      </w:r>
      <w:r w:rsidR="001E1C89">
        <w:rPr>
          <w:sz w:val="22"/>
          <w:lang w:val="nb-NO"/>
        </w:rPr>
        <w:t xml:space="preserve">viser først og fremst at det ikke er store kjønnsforskjeller på dette området. </w:t>
      </w:r>
      <w:r w:rsidR="00562FB9">
        <w:rPr>
          <w:sz w:val="22"/>
          <w:lang w:val="nb-NO"/>
        </w:rPr>
        <w:t>De ulikhetene som finnes dreier seg om at litt flere kvinner enn menn synes at det er slitsomt</w:t>
      </w:r>
      <w:r w:rsidR="005360CC">
        <w:rPr>
          <w:sz w:val="22"/>
          <w:lang w:val="nb-NO"/>
        </w:rPr>
        <w:t xml:space="preserve"> og </w:t>
      </w:r>
      <w:r w:rsidR="002B18E9">
        <w:rPr>
          <w:sz w:val="22"/>
          <w:lang w:val="nb-NO"/>
        </w:rPr>
        <w:t>at det</w:t>
      </w:r>
      <w:r w:rsidR="00562FB9">
        <w:rPr>
          <w:sz w:val="22"/>
          <w:lang w:val="nb-NO"/>
        </w:rPr>
        <w:t xml:space="preserve"> er for dyrt.</w:t>
      </w:r>
    </w:p>
    <w:p w:rsidR="002239C9" w:rsidRPr="002239C9" w:rsidRDefault="002239C9" w:rsidP="002239C9">
      <w:pPr>
        <w:pStyle w:val="Stil1"/>
        <w:spacing w:after="0"/>
        <w:rPr>
          <w:b/>
          <w:sz w:val="20"/>
          <w:lang w:val="nb-NO"/>
        </w:rPr>
      </w:pPr>
      <w:r w:rsidRPr="009923DE">
        <w:rPr>
          <w:b/>
          <w:sz w:val="20"/>
          <w:lang w:val="nb-NO"/>
        </w:rPr>
        <w:t xml:space="preserve">Figur </w:t>
      </w:r>
      <w:r w:rsidR="008964CD">
        <w:rPr>
          <w:b/>
          <w:sz w:val="20"/>
          <w:lang w:val="nb-NO"/>
        </w:rPr>
        <w:t>41</w:t>
      </w:r>
      <w:r w:rsidRPr="009923DE">
        <w:rPr>
          <w:b/>
          <w:sz w:val="20"/>
          <w:lang w:val="nb-NO"/>
        </w:rPr>
        <w:t xml:space="preserve">. </w:t>
      </w:r>
      <w:r>
        <w:rPr>
          <w:b/>
          <w:sz w:val="20"/>
          <w:lang w:val="nb-NO"/>
        </w:rPr>
        <w:t>H</w:t>
      </w:r>
      <w:r w:rsidRPr="002548B4">
        <w:rPr>
          <w:b/>
          <w:sz w:val="20"/>
          <w:lang w:val="nb-NO"/>
        </w:rPr>
        <w:t>vor stor betydning har</w:t>
      </w:r>
      <w:r>
        <w:rPr>
          <w:b/>
          <w:sz w:val="20"/>
          <w:lang w:val="nb-NO"/>
        </w:rPr>
        <w:t xml:space="preserve"> hver av følgende grunner for at du ikke driver trening/mosjon, eller at du driver mindre enn du gjerne ville</w:t>
      </w:r>
      <w:r w:rsidRPr="002548B4">
        <w:rPr>
          <w:b/>
          <w:sz w:val="20"/>
          <w:lang w:val="nb-NO"/>
        </w:rPr>
        <w:t>?</w:t>
      </w:r>
      <w:r>
        <w:rPr>
          <w:b/>
          <w:sz w:val="20"/>
          <w:lang w:val="nb-NO"/>
        </w:rPr>
        <w:t xml:space="preserve"> </w:t>
      </w:r>
      <w:r w:rsidRPr="00362488">
        <w:rPr>
          <w:b/>
          <w:i/>
          <w:sz w:val="20"/>
          <w:lang w:val="nb-NO"/>
        </w:rPr>
        <w:t xml:space="preserve">– </w:t>
      </w:r>
      <w:r>
        <w:rPr>
          <w:b/>
          <w:i/>
          <w:sz w:val="20"/>
          <w:lang w:val="nb-NO"/>
        </w:rPr>
        <w:t>Meget stor/en viss betydning</w:t>
      </w:r>
      <w:r>
        <w:rPr>
          <w:b/>
          <w:sz w:val="20"/>
          <w:lang w:val="nb-NO"/>
        </w:rPr>
        <w:t xml:space="preserve"> </w:t>
      </w:r>
      <w:r w:rsidRPr="002239C9">
        <w:rPr>
          <w:b/>
          <w:i/>
          <w:sz w:val="20"/>
          <w:lang w:val="nb-NO"/>
        </w:rPr>
        <w:t>blant dem som aldri er fysisk aktive, de som er det sjeldnere enn hver 14. dag og de som er det hver 14. dag</w:t>
      </w:r>
    </w:p>
    <w:p w:rsidR="002239C9" w:rsidRPr="00246338" w:rsidRDefault="005360CC" w:rsidP="00246338">
      <w:pPr>
        <w:pStyle w:val="Stil1"/>
        <w:rPr>
          <w:sz w:val="22"/>
          <w:lang w:val="nb-NO"/>
        </w:rPr>
      </w:pPr>
      <w:r w:rsidRPr="005360CC">
        <w:rPr>
          <w:noProof/>
          <w:sz w:val="22"/>
          <w:lang w:val="nb-NO"/>
        </w:rPr>
        <w:drawing>
          <wp:inline distT="0" distB="0" distL="0" distR="0" wp14:anchorId="02FDD1B3" wp14:editId="11B1DAF7">
            <wp:extent cx="5760720" cy="3387090"/>
            <wp:effectExtent l="0" t="0" r="0" b="0"/>
            <wp:docPr id="2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6549D" w:rsidRDefault="009B4FD4" w:rsidP="00FB052F">
      <w:pPr>
        <w:pStyle w:val="Stil1"/>
        <w:rPr>
          <w:sz w:val="22"/>
          <w:lang w:val="nb-NO"/>
        </w:rPr>
      </w:pPr>
      <w:r>
        <w:rPr>
          <w:sz w:val="22"/>
          <w:lang w:val="nb-NO"/>
        </w:rPr>
        <w:t xml:space="preserve">Det er derimot store forskjeller når vi ser på aldersgruppene, jf. </w:t>
      </w:r>
      <w:r w:rsidR="008964CD" w:rsidRPr="008964CD">
        <w:rPr>
          <w:sz w:val="22"/>
          <w:lang w:val="nb-NO"/>
        </w:rPr>
        <w:t>figur 42</w:t>
      </w:r>
      <w:r w:rsidR="00F6549D">
        <w:rPr>
          <w:sz w:val="22"/>
          <w:lang w:val="nb-NO"/>
        </w:rPr>
        <w:t>. De yngste nevner oftere enn de eldre de fleste grunnene til ikke å trene. Det kan med andre ord se ut som de unge har reflektert noe mer enn de eldre over dette. Dette kan selvsagt henge sammen med ulikheter i press og forventninger fra omgivelsene. Mange av de unge som ikke trener eller trener lite omgås antakelig flere andre som trener</w:t>
      </w:r>
      <w:r w:rsidR="009A440F">
        <w:rPr>
          <w:sz w:val="22"/>
          <w:lang w:val="nb-NO"/>
        </w:rPr>
        <w:t>,</w:t>
      </w:r>
      <w:r w:rsidR="00F6549D">
        <w:rPr>
          <w:sz w:val="22"/>
          <w:lang w:val="nb-NO"/>
        </w:rPr>
        <w:t xml:space="preserve"> enn det som er tilfellet for de eldre. Dermed har de </w:t>
      </w:r>
      <w:r w:rsidR="000147A4">
        <w:rPr>
          <w:sz w:val="22"/>
          <w:lang w:val="nb-NO"/>
        </w:rPr>
        <w:t>mer stimulans</w:t>
      </w:r>
      <w:r w:rsidR="00F6549D">
        <w:rPr>
          <w:sz w:val="22"/>
          <w:lang w:val="nb-NO"/>
        </w:rPr>
        <w:t xml:space="preserve"> rundt seg til å ha tenkt over hvorfor de er inaktive eller lite aktive. </w:t>
      </w:r>
    </w:p>
    <w:p w:rsidR="009B4FD4" w:rsidRDefault="00F6549D" w:rsidP="00FB052F">
      <w:pPr>
        <w:pStyle w:val="Stil1"/>
        <w:rPr>
          <w:sz w:val="22"/>
          <w:lang w:val="nb-NO"/>
        </w:rPr>
      </w:pPr>
      <w:r>
        <w:rPr>
          <w:sz w:val="22"/>
          <w:lang w:val="nb-NO"/>
        </w:rPr>
        <w:t>Den eneste årsaken som skiller seg fra dette mønsteret er, ikke overaskende, å ha varige skader eller handikap.</w:t>
      </w:r>
    </w:p>
    <w:p w:rsidR="008964CD" w:rsidRDefault="008964CD" w:rsidP="00FB052F">
      <w:pPr>
        <w:pStyle w:val="Stil1"/>
        <w:rPr>
          <w:sz w:val="22"/>
          <w:lang w:val="nb-NO"/>
        </w:rPr>
      </w:pPr>
    </w:p>
    <w:p w:rsidR="008964CD" w:rsidRDefault="008964CD" w:rsidP="00FB052F">
      <w:pPr>
        <w:pStyle w:val="Stil1"/>
        <w:rPr>
          <w:sz w:val="22"/>
          <w:lang w:val="nb-NO"/>
        </w:rPr>
      </w:pPr>
    </w:p>
    <w:p w:rsidR="00C61BFA" w:rsidRDefault="00C61BFA">
      <w:pPr>
        <w:rPr>
          <w:rFonts w:ascii="Arial" w:hAnsi="Arial" w:cs="Arial"/>
          <w:b/>
          <w:sz w:val="20"/>
        </w:rPr>
      </w:pPr>
      <w:r>
        <w:rPr>
          <w:b/>
          <w:sz w:val="20"/>
        </w:rPr>
        <w:br w:type="page"/>
      </w:r>
    </w:p>
    <w:p w:rsidR="009B4FD4" w:rsidRDefault="009B4FD4" w:rsidP="009B4FD4">
      <w:pPr>
        <w:pStyle w:val="Stil1"/>
        <w:spacing w:after="0"/>
        <w:rPr>
          <w:b/>
          <w:i/>
          <w:sz w:val="20"/>
          <w:lang w:val="nb-NO"/>
        </w:rPr>
      </w:pPr>
      <w:r w:rsidRPr="009923DE">
        <w:rPr>
          <w:b/>
          <w:sz w:val="20"/>
          <w:lang w:val="nb-NO"/>
        </w:rPr>
        <w:lastRenderedPageBreak/>
        <w:t xml:space="preserve">Figur </w:t>
      </w:r>
      <w:r w:rsidR="008964CD">
        <w:rPr>
          <w:b/>
          <w:sz w:val="20"/>
          <w:lang w:val="nb-NO"/>
        </w:rPr>
        <w:t>42</w:t>
      </w:r>
      <w:r w:rsidRPr="009923DE">
        <w:rPr>
          <w:b/>
          <w:sz w:val="20"/>
          <w:lang w:val="nb-NO"/>
        </w:rPr>
        <w:t xml:space="preserve">. </w:t>
      </w:r>
      <w:r>
        <w:rPr>
          <w:b/>
          <w:sz w:val="20"/>
          <w:lang w:val="nb-NO"/>
        </w:rPr>
        <w:t>H</w:t>
      </w:r>
      <w:r w:rsidRPr="002548B4">
        <w:rPr>
          <w:b/>
          <w:sz w:val="20"/>
          <w:lang w:val="nb-NO"/>
        </w:rPr>
        <w:t>vor stor betydning har</w:t>
      </w:r>
      <w:r>
        <w:rPr>
          <w:b/>
          <w:sz w:val="20"/>
          <w:lang w:val="nb-NO"/>
        </w:rPr>
        <w:t xml:space="preserve"> hver av følgende grunner for at du ikke driver trening/mosjon, eller at du driver mindre enn du gjerne ville</w:t>
      </w:r>
      <w:r w:rsidRPr="002548B4">
        <w:rPr>
          <w:b/>
          <w:sz w:val="20"/>
          <w:lang w:val="nb-NO"/>
        </w:rPr>
        <w:t>?</w:t>
      </w:r>
      <w:r>
        <w:rPr>
          <w:b/>
          <w:sz w:val="20"/>
          <w:lang w:val="nb-NO"/>
        </w:rPr>
        <w:t xml:space="preserve"> </w:t>
      </w:r>
      <w:r w:rsidRPr="00362488">
        <w:rPr>
          <w:b/>
          <w:i/>
          <w:sz w:val="20"/>
          <w:lang w:val="nb-NO"/>
        </w:rPr>
        <w:t xml:space="preserve">– </w:t>
      </w:r>
      <w:r>
        <w:rPr>
          <w:b/>
          <w:i/>
          <w:sz w:val="20"/>
          <w:lang w:val="nb-NO"/>
        </w:rPr>
        <w:t>Meget stor/en viss betydning</w:t>
      </w:r>
      <w:r>
        <w:rPr>
          <w:b/>
          <w:sz w:val="20"/>
          <w:lang w:val="nb-NO"/>
        </w:rPr>
        <w:t xml:space="preserve"> </w:t>
      </w:r>
      <w:r w:rsidRPr="002239C9">
        <w:rPr>
          <w:b/>
          <w:i/>
          <w:sz w:val="20"/>
          <w:lang w:val="nb-NO"/>
        </w:rPr>
        <w:t>blant dem som aldri er fysisk aktive, de som er det sjeldnere enn hver 14. dag og de som er det hver 14. dag</w:t>
      </w:r>
    </w:p>
    <w:p w:rsidR="00C61BFA" w:rsidRPr="009B4FD4" w:rsidRDefault="00C61BFA" w:rsidP="009B4FD4">
      <w:pPr>
        <w:pStyle w:val="Stil1"/>
        <w:spacing w:after="0"/>
        <w:rPr>
          <w:b/>
          <w:sz w:val="20"/>
          <w:lang w:val="nb-NO"/>
        </w:rPr>
      </w:pPr>
    </w:p>
    <w:p w:rsidR="009B4FD4" w:rsidRDefault="005360CC" w:rsidP="00FB052F">
      <w:pPr>
        <w:pStyle w:val="Stil1"/>
        <w:rPr>
          <w:sz w:val="22"/>
          <w:lang w:val="nb-NO"/>
        </w:rPr>
      </w:pPr>
      <w:r w:rsidRPr="005360CC">
        <w:rPr>
          <w:noProof/>
          <w:sz w:val="22"/>
          <w:lang w:val="nb-NO"/>
        </w:rPr>
        <w:drawing>
          <wp:inline distT="0" distB="0" distL="0" distR="0" wp14:anchorId="10E0B287" wp14:editId="5EAECC86">
            <wp:extent cx="5760720" cy="4752975"/>
            <wp:effectExtent l="0" t="0" r="11430" b="9525"/>
            <wp:docPr id="29" name="Diagra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964CD" w:rsidRDefault="008964CD" w:rsidP="00FB052F">
      <w:pPr>
        <w:pStyle w:val="Stil1"/>
        <w:rPr>
          <w:sz w:val="22"/>
          <w:lang w:val="nb-NO"/>
        </w:rPr>
      </w:pPr>
    </w:p>
    <w:p w:rsidR="00C61BFA" w:rsidRDefault="00F6549D" w:rsidP="00FB052F">
      <w:pPr>
        <w:pStyle w:val="Stil1"/>
        <w:rPr>
          <w:sz w:val="22"/>
          <w:lang w:val="nb-NO"/>
        </w:rPr>
      </w:pPr>
      <w:r>
        <w:rPr>
          <w:sz w:val="22"/>
          <w:lang w:val="nb-NO"/>
        </w:rPr>
        <w:t xml:space="preserve">Vi finner også noen forskjeller etter utdanning, om enn betraktelig mindre enn for alder. </w:t>
      </w:r>
      <w:r w:rsidR="00312C1B">
        <w:rPr>
          <w:sz w:val="22"/>
          <w:lang w:val="nb-NO"/>
        </w:rPr>
        <w:t xml:space="preserve">De høyt utdannede tillegger mangel på tid større betydning for ikke å trene enn de med lav utdanning. </w:t>
      </w:r>
      <w:r w:rsidR="00C61BFA">
        <w:rPr>
          <w:sz w:val="22"/>
          <w:lang w:val="nb-NO"/>
        </w:rPr>
        <w:t xml:space="preserve">Begrunnelsene til de lavt utdannelse kan trolig forklares med mindre ressurser </w:t>
      </w:r>
      <w:r w:rsidR="00312C1B">
        <w:rPr>
          <w:sz w:val="22"/>
          <w:lang w:val="nb-NO"/>
        </w:rPr>
        <w:t xml:space="preserve">Det er flere blant de lavt utdannende som mener at det </w:t>
      </w:r>
      <w:r w:rsidR="00C61BFA">
        <w:rPr>
          <w:sz w:val="22"/>
          <w:lang w:val="nb-NO"/>
        </w:rPr>
        <w:t>er for dyrt, de mangler utstyr</w:t>
      </w:r>
      <w:r w:rsidR="00D4757B">
        <w:rPr>
          <w:sz w:val="22"/>
          <w:lang w:val="nb-NO"/>
        </w:rPr>
        <w:t>, de opplever det som vanskelig å komme til egnede anlegg</w:t>
      </w:r>
      <w:r w:rsidR="00C61BFA">
        <w:rPr>
          <w:sz w:val="22"/>
          <w:lang w:val="nb-NO"/>
        </w:rPr>
        <w:t xml:space="preserve"> og </w:t>
      </w:r>
      <w:r w:rsidR="00D4757B">
        <w:rPr>
          <w:sz w:val="22"/>
          <w:lang w:val="nb-NO"/>
        </w:rPr>
        <w:t xml:space="preserve">at det er for tøff </w:t>
      </w:r>
      <w:r w:rsidR="00C61BFA">
        <w:rPr>
          <w:sz w:val="22"/>
          <w:lang w:val="nb-NO"/>
        </w:rPr>
        <w:t>konkurranse. Det er også flere lavt utdannende med varige skader</w:t>
      </w:r>
      <w:r w:rsidR="00D4757B">
        <w:rPr>
          <w:sz w:val="22"/>
          <w:lang w:val="nb-NO"/>
        </w:rPr>
        <w:t>.</w:t>
      </w:r>
    </w:p>
    <w:p w:rsidR="00C61BFA" w:rsidRDefault="00C61BFA">
      <w:pPr>
        <w:rPr>
          <w:rFonts w:ascii="Arial" w:hAnsi="Arial" w:cs="Arial"/>
          <w:b/>
          <w:sz w:val="20"/>
        </w:rPr>
      </w:pPr>
      <w:r>
        <w:rPr>
          <w:b/>
          <w:sz w:val="20"/>
        </w:rPr>
        <w:br w:type="page"/>
      </w:r>
    </w:p>
    <w:p w:rsidR="00FB052F" w:rsidRPr="00F6549D" w:rsidRDefault="00F6549D" w:rsidP="00F6549D">
      <w:pPr>
        <w:pStyle w:val="Stil1"/>
        <w:spacing w:after="0"/>
        <w:rPr>
          <w:b/>
          <w:sz w:val="20"/>
          <w:lang w:val="nb-NO"/>
        </w:rPr>
      </w:pPr>
      <w:r w:rsidRPr="009923DE">
        <w:rPr>
          <w:b/>
          <w:sz w:val="20"/>
          <w:lang w:val="nb-NO"/>
        </w:rPr>
        <w:lastRenderedPageBreak/>
        <w:t xml:space="preserve">Figur </w:t>
      </w:r>
      <w:r w:rsidR="00F1522B">
        <w:rPr>
          <w:b/>
          <w:sz w:val="20"/>
          <w:lang w:val="nb-NO"/>
        </w:rPr>
        <w:t>43</w:t>
      </w:r>
      <w:r w:rsidRPr="009923DE">
        <w:rPr>
          <w:b/>
          <w:sz w:val="20"/>
          <w:lang w:val="nb-NO"/>
        </w:rPr>
        <w:t xml:space="preserve">. </w:t>
      </w:r>
      <w:r>
        <w:rPr>
          <w:b/>
          <w:sz w:val="20"/>
          <w:lang w:val="nb-NO"/>
        </w:rPr>
        <w:t>H</w:t>
      </w:r>
      <w:r w:rsidRPr="002548B4">
        <w:rPr>
          <w:b/>
          <w:sz w:val="20"/>
          <w:lang w:val="nb-NO"/>
        </w:rPr>
        <w:t>vor stor betydning har</w:t>
      </w:r>
      <w:r>
        <w:rPr>
          <w:b/>
          <w:sz w:val="20"/>
          <w:lang w:val="nb-NO"/>
        </w:rPr>
        <w:t xml:space="preserve"> hver av følgende grunner for at du ikke driver trening/mosjon, eller at du driver mindre enn du gjerne ville</w:t>
      </w:r>
      <w:r w:rsidRPr="002548B4">
        <w:rPr>
          <w:b/>
          <w:sz w:val="20"/>
          <w:lang w:val="nb-NO"/>
        </w:rPr>
        <w:t>?</w:t>
      </w:r>
      <w:r>
        <w:rPr>
          <w:b/>
          <w:sz w:val="20"/>
          <w:lang w:val="nb-NO"/>
        </w:rPr>
        <w:t xml:space="preserve"> </w:t>
      </w:r>
      <w:r w:rsidRPr="00362488">
        <w:rPr>
          <w:b/>
          <w:i/>
          <w:sz w:val="20"/>
          <w:lang w:val="nb-NO"/>
        </w:rPr>
        <w:t xml:space="preserve">– </w:t>
      </w:r>
      <w:r>
        <w:rPr>
          <w:b/>
          <w:i/>
          <w:sz w:val="20"/>
          <w:lang w:val="nb-NO"/>
        </w:rPr>
        <w:t>Meget stor/en viss betydning</w:t>
      </w:r>
      <w:r>
        <w:rPr>
          <w:b/>
          <w:sz w:val="20"/>
          <w:lang w:val="nb-NO"/>
        </w:rPr>
        <w:t xml:space="preserve"> </w:t>
      </w:r>
      <w:r w:rsidRPr="002239C9">
        <w:rPr>
          <w:b/>
          <w:i/>
          <w:sz w:val="20"/>
          <w:lang w:val="nb-NO"/>
        </w:rPr>
        <w:t>blant dem som aldri er fysisk aktive, de som er det sjeldnere enn hver 14. dag og de som er det hver 14. dag</w:t>
      </w:r>
    </w:p>
    <w:p w:rsidR="00FB052F" w:rsidRDefault="00C61BFA" w:rsidP="00FB052F">
      <w:pPr>
        <w:pStyle w:val="Stil1"/>
        <w:rPr>
          <w:sz w:val="22"/>
          <w:lang w:val="nb-NO"/>
        </w:rPr>
      </w:pPr>
      <w:r w:rsidRPr="00C61BFA">
        <w:rPr>
          <w:noProof/>
          <w:sz w:val="22"/>
          <w:lang w:val="nb-NO"/>
        </w:rPr>
        <w:drawing>
          <wp:inline distT="0" distB="0" distL="0" distR="0" wp14:anchorId="297A38A4" wp14:editId="5A470067">
            <wp:extent cx="5760720" cy="3535680"/>
            <wp:effectExtent l="0" t="0" r="0" b="0"/>
            <wp:docPr id="30"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F1249" w:rsidRPr="006F1249" w:rsidRDefault="00792F1E" w:rsidP="00DE1DC2">
      <w:pPr>
        <w:pStyle w:val="Stil1"/>
        <w:spacing w:after="120"/>
        <w:rPr>
          <w:b/>
          <w:sz w:val="22"/>
          <w:lang w:val="nb-NO"/>
        </w:rPr>
      </w:pPr>
      <w:r>
        <w:rPr>
          <w:b/>
          <w:sz w:val="22"/>
          <w:lang w:val="nb-NO"/>
        </w:rPr>
        <w:t>D</w:t>
      </w:r>
      <w:r w:rsidR="006F1249" w:rsidRPr="006F1249">
        <w:rPr>
          <w:b/>
          <w:sz w:val="22"/>
          <w:lang w:val="nb-NO"/>
        </w:rPr>
        <w:t>e fysisk inaktive</w:t>
      </w:r>
    </w:p>
    <w:p w:rsidR="0070519A" w:rsidRPr="006F1249" w:rsidRDefault="006F1249" w:rsidP="0070519A">
      <w:pPr>
        <w:pStyle w:val="Stil1"/>
        <w:rPr>
          <w:sz w:val="22"/>
          <w:lang w:val="nb-NO"/>
        </w:rPr>
      </w:pPr>
      <w:r>
        <w:rPr>
          <w:sz w:val="22"/>
          <w:lang w:val="nb-NO"/>
        </w:rPr>
        <w:t xml:space="preserve">Vi beveger oss nå videre til å se nærmere på de som er lite fysisk aktive eller ikke driver med trening eller mosjon i det hele tatt. Som vi så innledningsvis, er det </w:t>
      </w:r>
      <w:r w:rsidR="00C61BFA">
        <w:rPr>
          <w:sz w:val="22"/>
          <w:lang w:val="nb-NO"/>
        </w:rPr>
        <w:t>8</w:t>
      </w:r>
      <w:r>
        <w:rPr>
          <w:sz w:val="22"/>
          <w:lang w:val="nb-NO"/>
        </w:rPr>
        <w:t xml:space="preserve"> % som oppgir at de aldri driver med fysisk aktivitet i form av trening eller mosjon. </w:t>
      </w:r>
      <w:r w:rsidR="00C31B62">
        <w:rPr>
          <w:sz w:val="22"/>
          <w:lang w:val="nb-NO"/>
        </w:rPr>
        <w:t xml:space="preserve">Figur </w:t>
      </w:r>
      <w:r w:rsidR="00F1522B">
        <w:rPr>
          <w:sz w:val="22"/>
          <w:lang w:val="nb-NO"/>
        </w:rPr>
        <w:t>44</w:t>
      </w:r>
      <w:r w:rsidR="00922980">
        <w:rPr>
          <w:sz w:val="22"/>
          <w:lang w:val="nb-NO"/>
        </w:rPr>
        <w:t xml:space="preserve"> viser utviklingen over tid for andelen som er fysisk inaktiv, samt kjønnsmessig fordeling. Det første vi noterer oss er </w:t>
      </w:r>
      <w:r w:rsidR="00101633">
        <w:rPr>
          <w:sz w:val="22"/>
          <w:lang w:val="nb-NO"/>
        </w:rPr>
        <w:t xml:space="preserve">at den brå økningen i 2015 nå svinger litt tilbake igjen. </w:t>
      </w:r>
      <w:r w:rsidR="00922980">
        <w:rPr>
          <w:sz w:val="22"/>
          <w:lang w:val="nb-NO"/>
        </w:rPr>
        <w:t xml:space="preserve"> Andelen har likevel vært betraktelig </w:t>
      </w:r>
      <w:r w:rsidR="004E146F">
        <w:rPr>
          <w:sz w:val="22"/>
          <w:lang w:val="nb-NO"/>
        </w:rPr>
        <w:t>større</w:t>
      </w:r>
      <w:r w:rsidR="00922980">
        <w:rPr>
          <w:sz w:val="22"/>
          <w:lang w:val="nb-NO"/>
        </w:rPr>
        <w:t xml:space="preserve"> tidligere, med </w:t>
      </w:r>
      <w:r w:rsidR="00101633">
        <w:rPr>
          <w:sz w:val="22"/>
          <w:lang w:val="nb-NO"/>
        </w:rPr>
        <w:t xml:space="preserve">en </w:t>
      </w:r>
      <w:r w:rsidR="00922980">
        <w:rPr>
          <w:sz w:val="22"/>
          <w:lang w:val="nb-NO"/>
        </w:rPr>
        <w:t>iøynefallende topp</w:t>
      </w:r>
      <w:r w:rsidR="00101633">
        <w:rPr>
          <w:sz w:val="22"/>
          <w:lang w:val="nb-NO"/>
        </w:rPr>
        <w:t xml:space="preserve"> på hele 18% så sendt som i </w:t>
      </w:r>
      <w:r w:rsidR="00922980">
        <w:rPr>
          <w:sz w:val="22"/>
          <w:lang w:val="nb-NO"/>
        </w:rPr>
        <w:t>2001.</w:t>
      </w:r>
    </w:p>
    <w:p w:rsidR="002B0111" w:rsidRPr="00922980" w:rsidRDefault="00922980" w:rsidP="0070519A">
      <w:pPr>
        <w:pStyle w:val="Stil1"/>
        <w:rPr>
          <w:sz w:val="22"/>
          <w:lang w:val="nb-NO"/>
        </w:rPr>
      </w:pPr>
      <w:r>
        <w:rPr>
          <w:sz w:val="22"/>
          <w:lang w:val="nb-NO"/>
        </w:rPr>
        <w:t>Flere menn enn kvinner trener aldri. Dette er i tråd med tendensen siden årtusenskiftet</w:t>
      </w:r>
      <w:r w:rsidR="00D4757B">
        <w:rPr>
          <w:sz w:val="22"/>
          <w:lang w:val="nb-NO"/>
        </w:rPr>
        <w:t>.</w:t>
      </w:r>
      <w:r>
        <w:rPr>
          <w:sz w:val="22"/>
          <w:lang w:val="nb-NO"/>
        </w:rPr>
        <w:t xml:space="preserve"> </w:t>
      </w:r>
    </w:p>
    <w:p w:rsidR="00DE1DC2" w:rsidRDefault="00DE1DC2" w:rsidP="00C31B62">
      <w:pPr>
        <w:pStyle w:val="Stil1"/>
        <w:spacing w:after="0"/>
        <w:rPr>
          <w:b/>
          <w:sz w:val="20"/>
          <w:lang w:val="nb-NO"/>
        </w:rPr>
      </w:pPr>
    </w:p>
    <w:p w:rsidR="00DE1DC2" w:rsidRDefault="00DE1DC2" w:rsidP="00C31B62">
      <w:pPr>
        <w:pStyle w:val="Stil1"/>
        <w:spacing w:after="0"/>
        <w:rPr>
          <w:b/>
          <w:sz w:val="20"/>
          <w:lang w:val="nb-NO"/>
        </w:rPr>
      </w:pPr>
    </w:p>
    <w:p w:rsidR="0013440E" w:rsidRDefault="0013440E">
      <w:pPr>
        <w:rPr>
          <w:rFonts w:ascii="Arial" w:hAnsi="Arial" w:cs="Arial"/>
          <w:b/>
          <w:sz w:val="20"/>
        </w:rPr>
      </w:pPr>
      <w:r>
        <w:rPr>
          <w:b/>
          <w:sz w:val="20"/>
        </w:rPr>
        <w:br w:type="page"/>
      </w:r>
    </w:p>
    <w:p w:rsidR="002B0111" w:rsidRPr="00C31B62" w:rsidRDefault="00C31B62" w:rsidP="00C31B62">
      <w:pPr>
        <w:pStyle w:val="Stil1"/>
        <w:spacing w:after="0"/>
        <w:rPr>
          <w:b/>
          <w:sz w:val="20"/>
          <w:lang w:val="nb-NO"/>
        </w:rPr>
      </w:pPr>
      <w:r w:rsidRPr="009923DE">
        <w:rPr>
          <w:b/>
          <w:sz w:val="20"/>
          <w:lang w:val="nb-NO"/>
        </w:rPr>
        <w:lastRenderedPageBreak/>
        <w:t xml:space="preserve">Figur </w:t>
      </w:r>
      <w:r w:rsidR="00F1522B">
        <w:rPr>
          <w:b/>
          <w:sz w:val="20"/>
          <w:lang w:val="nb-NO"/>
        </w:rPr>
        <w:t>44</w:t>
      </w:r>
      <w:r w:rsidRPr="009923DE">
        <w:rPr>
          <w:b/>
          <w:sz w:val="20"/>
          <w:lang w:val="nb-NO"/>
        </w:rPr>
        <w:t xml:space="preserve">. </w:t>
      </w:r>
      <w:r w:rsidRPr="00C31B62">
        <w:rPr>
          <w:b/>
          <w:bCs/>
          <w:sz w:val="20"/>
          <w:lang w:val="nb-NO"/>
        </w:rPr>
        <w:t>Hvor ofte vil du si at du driver fysisk aktivitet i form av trening eller mosjon?</w:t>
      </w:r>
      <w:r>
        <w:rPr>
          <w:b/>
          <w:sz w:val="20"/>
          <w:lang w:val="nb-NO"/>
        </w:rPr>
        <w:t xml:space="preserve"> </w:t>
      </w:r>
      <w:r w:rsidRPr="00362488">
        <w:rPr>
          <w:b/>
          <w:i/>
          <w:sz w:val="20"/>
          <w:lang w:val="nb-NO"/>
        </w:rPr>
        <w:t xml:space="preserve">– </w:t>
      </w:r>
      <w:r>
        <w:rPr>
          <w:b/>
          <w:i/>
          <w:sz w:val="20"/>
          <w:lang w:val="nb-NO"/>
        </w:rPr>
        <w:t>Aldri</w:t>
      </w:r>
    </w:p>
    <w:p w:rsidR="002B0111" w:rsidRDefault="00C61BFA" w:rsidP="0070519A">
      <w:pPr>
        <w:pStyle w:val="Stil1"/>
        <w:rPr>
          <w:b/>
          <w:sz w:val="22"/>
          <w:lang w:val="nb-NO"/>
        </w:rPr>
      </w:pPr>
      <w:r w:rsidRPr="00C61BFA">
        <w:rPr>
          <w:b/>
          <w:noProof/>
          <w:sz w:val="22"/>
          <w:lang w:val="nb-NO"/>
        </w:rPr>
        <w:drawing>
          <wp:inline distT="0" distB="0" distL="0" distR="0" wp14:anchorId="1678D93C" wp14:editId="7DBEC757">
            <wp:extent cx="5760720" cy="3463925"/>
            <wp:effectExtent l="0" t="0" r="11430" b="3175"/>
            <wp:docPr id="31" name="Diagra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B0111" w:rsidRPr="00532715" w:rsidRDefault="00532715" w:rsidP="0070519A">
      <w:pPr>
        <w:pStyle w:val="Stil1"/>
        <w:rPr>
          <w:sz w:val="22"/>
          <w:lang w:val="nb-NO"/>
        </w:rPr>
      </w:pPr>
      <w:r>
        <w:rPr>
          <w:sz w:val="22"/>
          <w:lang w:val="nb-NO"/>
        </w:rPr>
        <w:t xml:space="preserve">Hvis vi så utvider </w:t>
      </w:r>
      <w:r w:rsidR="000827C6">
        <w:rPr>
          <w:sz w:val="22"/>
          <w:lang w:val="nb-NO"/>
        </w:rPr>
        <w:t>søket vårt litt og inkluderer også de</w:t>
      </w:r>
      <w:r w:rsidR="00562FB9">
        <w:rPr>
          <w:sz w:val="22"/>
          <w:lang w:val="nb-NO"/>
        </w:rPr>
        <w:t>m</w:t>
      </w:r>
      <w:r w:rsidR="000827C6">
        <w:rPr>
          <w:sz w:val="22"/>
          <w:lang w:val="nb-NO"/>
        </w:rPr>
        <w:t xml:space="preserve"> som trener sjeldnere enn hver 14. dag, ser vi omtrent det samme mønsteret</w:t>
      </w:r>
      <w:r w:rsidR="00F1522B">
        <w:rPr>
          <w:sz w:val="22"/>
          <w:lang w:val="nb-NO"/>
        </w:rPr>
        <w:t xml:space="preserve"> (figur 45)</w:t>
      </w:r>
      <w:r w:rsidR="000827C6">
        <w:rPr>
          <w:sz w:val="22"/>
          <w:lang w:val="nb-NO"/>
        </w:rPr>
        <w:t xml:space="preserve">. </w:t>
      </w:r>
      <w:r w:rsidR="00FC1B19">
        <w:rPr>
          <w:sz w:val="22"/>
          <w:lang w:val="nb-NO"/>
        </w:rPr>
        <w:t xml:space="preserve">Tendensen til flere lite aktive </w:t>
      </w:r>
      <w:r w:rsidR="00D4757B">
        <w:rPr>
          <w:sz w:val="22"/>
          <w:lang w:val="nb-NO"/>
        </w:rPr>
        <w:t xml:space="preserve">som </w:t>
      </w:r>
      <w:r w:rsidR="00FC1B19">
        <w:rPr>
          <w:sz w:val="22"/>
          <w:lang w:val="nb-NO"/>
        </w:rPr>
        <w:t>vi så i 2015</w:t>
      </w:r>
      <w:r w:rsidR="00D4757B">
        <w:rPr>
          <w:sz w:val="22"/>
          <w:lang w:val="nb-NO"/>
        </w:rPr>
        <w:t>,</w:t>
      </w:r>
      <w:r w:rsidR="00FC1B19">
        <w:rPr>
          <w:sz w:val="22"/>
          <w:lang w:val="nb-NO"/>
        </w:rPr>
        <w:t xml:space="preserve"> er dempet og nivået er nå som i 2011</w:t>
      </w:r>
      <w:r w:rsidR="000827C6">
        <w:rPr>
          <w:sz w:val="22"/>
          <w:lang w:val="nb-NO"/>
        </w:rPr>
        <w:t xml:space="preserve">. Det er bemerkelsesverdig at 36% av befolkningen i 1985 oppga at de aldri trente eller trente såpass lite som sjeldnere enn hver 14. dag. </w:t>
      </w:r>
      <w:r w:rsidR="00FC1B19">
        <w:rPr>
          <w:sz w:val="22"/>
          <w:lang w:val="nb-NO"/>
        </w:rPr>
        <w:t>Situasjonen er langt bedre i dag</w:t>
      </w:r>
      <w:r w:rsidR="000827C6">
        <w:rPr>
          <w:sz w:val="22"/>
          <w:lang w:val="nb-NO"/>
        </w:rPr>
        <w:t xml:space="preserve">. </w:t>
      </w:r>
    </w:p>
    <w:p w:rsidR="002B0111" w:rsidRPr="000827C6" w:rsidRDefault="000827C6" w:rsidP="000827C6">
      <w:pPr>
        <w:pStyle w:val="Stil1"/>
        <w:spacing w:after="0"/>
        <w:rPr>
          <w:b/>
          <w:i/>
          <w:sz w:val="20"/>
          <w:lang w:val="nb-NO"/>
        </w:rPr>
      </w:pPr>
      <w:r w:rsidRPr="009923DE">
        <w:rPr>
          <w:b/>
          <w:sz w:val="20"/>
          <w:lang w:val="nb-NO"/>
        </w:rPr>
        <w:t xml:space="preserve">Figur </w:t>
      </w:r>
      <w:r w:rsidR="00F1522B">
        <w:rPr>
          <w:b/>
          <w:sz w:val="20"/>
          <w:lang w:val="nb-NO"/>
        </w:rPr>
        <w:t>45</w:t>
      </w:r>
      <w:r w:rsidRPr="009923DE">
        <w:rPr>
          <w:b/>
          <w:sz w:val="20"/>
          <w:lang w:val="nb-NO"/>
        </w:rPr>
        <w:t xml:space="preserve">. </w:t>
      </w:r>
      <w:r w:rsidRPr="00C31B62">
        <w:rPr>
          <w:b/>
          <w:bCs/>
          <w:sz w:val="20"/>
          <w:lang w:val="nb-NO"/>
        </w:rPr>
        <w:t>Hvor ofte vil du si at du driver fysisk aktivitet i form av trening eller mosjon?</w:t>
      </w:r>
      <w:r>
        <w:rPr>
          <w:b/>
          <w:sz w:val="20"/>
          <w:lang w:val="nb-NO"/>
        </w:rPr>
        <w:t xml:space="preserve"> </w:t>
      </w:r>
      <w:r w:rsidRPr="00362488">
        <w:rPr>
          <w:b/>
          <w:i/>
          <w:sz w:val="20"/>
          <w:lang w:val="nb-NO"/>
        </w:rPr>
        <w:t xml:space="preserve">– </w:t>
      </w:r>
      <w:r>
        <w:rPr>
          <w:b/>
          <w:i/>
          <w:sz w:val="20"/>
          <w:lang w:val="nb-NO"/>
        </w:rPr>
        <w:t>Aldri</w:t>
      </w:r>
      <w:r>
        <w:rPr>
          <w:b/>
          <w:sz w:val="20"/>
          <w:lang w:val="nb-NO"/>
        </w:rPr>
        <w:t xml:space="preserve"> eller</w:t>
      </w:r>
      <w:r>
        <w:rPr>
          <w:b/>
          <w:i/>
          <w:sz w:val="20"/>
          <w:lang w:val="nb-NO"/>
        </w:rPr>
        <w:t xml:space="preserve"> sjeldnere enn hver 14. dag</w:t>
      </w:r>
    </w:p>
    <w:p w:rsidR="002B0111" w:rsidRDefault="00952B1D" w:rsidP="0070519A">
      <w:pPr>
        <w:pStyle w:val="Stil1"/>
        <w:rPr>
          <w:b/>
          <w:sz w:val="22"/>
          <w:lang w:val="nb-NO"/>
        </w:rPr>
      </w:pPr>
      <w:r w:rsidRPr="00952B1D">
        <w:rPr>
          <w:b/>
          <w:noProof/>
          <w:sz w:val="22"/>
          <w:highlight w:val="yellow"/>
          <w:lang w:val="nb-NO"/>
        </w:rPr>
        <w:drawing>
          <wp:inline distT="0" distB="0" distL="0" distR="0" wp14:anchorId="0AF9667C" wp14:editId="00F428FD">
            <wp:extent cx="5760720" cy="3463925"/>
            <wp:effectExtent l="0" t="0" r="11430" b="3175"/>
            <wp:docPr id="898" name="Diagram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B0111" w:rsidRDefault="00D00E87" w:rsidP="0070519A">
      <w:pPr>
        <w:pStyle w:val="Stil1"/>
        <w:rPr>
          <w:sz w:val="22"/>
          <w:lang w:val="nb-NO"/>
        </w:rPr>
      </w:pPr>
      <w:r>
        <w:rPr>
          <w:sz w:val="22"/>
          <w:lang w:val="nb-NO"/>
        </w:rPr>
        <w:lastRenderedPageBreak/>
        <w:t xml:space="preserve">Aldersfordelingen er vist i diagrammet under. Tallene er ikke overraskende, gitt det vi vet om den generelle utviklingen i fysisk aktivitet. </w:t>
      </w:r>
      <w:r w:rsidR="0006311D">
        <w:rPr>
          <w:sz w:val="22"/>
          <w:lang w:val="nb-NO"/>
        </w:rPr>
        <w:t>Fra 2015 til 2017 finner vi korreksjonen eller nedgangen fra 2015 blant de som sjelden eller aldri trener i aldersgruppene over 40 år og spesielt i alderen 60</w:t>
      </w:r>
      <w:r w:rsidR="00D4757B">
        <w:rPr>
          <w:sz w:val="22"/>
          <w:lang w:val="nb-NO"/>
        </w:rPr>
        <w:t xml:space="preserve"> </w:t>
      </w:r>
      <w:r w:rsidR="0006311D">
        <w:rPr>
          <w:sz w:val="22"/>
          <w:lang w:val="nb-NO"/>
        </w:rPr>
        <w:t>år</w:t>
      </w:r>
      <w:r w:rsidR="00D4757B">
        <w:rPr>
          <w:sz w:val="22"/>
          <w:lang w:val="nb-NO"/>
        </w:rPr>
        <w:t xml:space="preserve"> </w:t>
      </w:r>
      <w:r w:rsidR="0006311D">
        <w:rPr>
          <w:sz w:val="22"/>
          <w:lang w:val="nb-NO"/>
        </w:rPr>
        <w:t>+</w:t>
      </w:r>
      <w:r w:rsidR="00D4757B">
        <w:rPr>
          <w:sz w:val="22"/>
          <w:lang w:val="nb-NO"/>
        </w:rPr>
        <w:t>.</w:t>
      </w:r>
      <w:r w:rsidR="0006311D">
        <w:rPr>
          <w:sz w:val="22"/>
          <w:lang w:val="nb-NO"/>
        </w:rPr>
        <w:t xml:space="preserve"> De yngre står stille og til sammen betyr dette at aldersforskjeller nærmest er utvisket når det gjelder fysisk inaktivitet</w:t>
      </w:r>
      <w:r>
        <w:rPr>
          <w:sz w:val="22"/>
          <w:lang w:val="nb-NO"/>
        </w:rPr>
        <w:t>.</w:t>
      </w:r>
    </w:p>
    <w:p w:rsidR="00D00E87" w:rsidRPr="00D00E87" w:rsidRDefault="00D00E87" w:rsidP="00D00E87">
      <w:pPr>
        <w:pStyle w:val="Stil1"/>
        <w:spacing w:after="0"/>
        <w:rPr>
          <w:b/>
          <w:i/>
          <w:sz w:val="20"/>
          <w:lang w:val="nb-NO"/>
        </w:rPr>
      </w:pPr>
      <w:r w:rsidRPr="009923DE">
        <w:rPr>
          <w:b/>
          <w:sz w:val="20"/>
          <w:lang w:val="nb-NO"/>
        </w:rPr>
        <w:t xml:space="preserve">Figur </w:t>
      </w:r>
      <w:r w:rsidR="00564402">
        <w:rPr>
          <w:b/>
          <w:sz w:val="20"/>
          <w:lang w:val="nb-NO"/>
        </w:rPr>
        <w:t>46</w:t>
      </w:r>
      <w:r w:rsidRPr="009923DE">
        <w:rPr>
          <w:b/>
          <w:sz w:val="20"/>
          <w:lang w:val="nb-NO"/>
        </w:rPr>
        <w:t xml:space="preserve">. </w:t>
      </w:r>
      <w:r w:rsidRPr="00C31B62">
        <w:rPr>
          <w:b/>
          <w:bCs/>
          <w:sz w:val="20"/>
          <w:lang w:val="nb-NO"/>
        </w:rPr>
        <w:t>Hvor ofte vil du si at du driver fysisk aktivitet i form av trening eller mosjon?</w:t>
      </w:r>
      <w:r>
        <w:rPr>
          <w:b/>
          <w:sz w:val="20"/>
          <w:lang w:val="nb-NO"/>
        </w:rPr>
        <w:t xml:space="preserve"> </w:t>
      </w:r>
      <w:r w:rsidRPr="00362488">
        <w:rPr>
          <w:b/>
          <w:i/>
          <w:sz w:val="20"/>
          <w:lang w:val="nb-NO"/>
        </w:rPr>
        <w:t xml:space="preserve">– </w:t>
      </w:r>
      <w:r>
        <w:rPr>
          <w:b/>
          <w:i/>
          <w:sz w:val="20"/>
          <w:lang w:val="nb-NO"/>
        </w:rPr>
        <w:t>Aldri</w:t>
      </w:r>
      <w:r>
        <w:rPr>
          <w:b/>
          <w:sz w:val="20"/>
          <w:lang w:val="nb-NO"/>
        </w:rPr>
        <w:t xml:space="preserve"> eller</w:t>
      </w:r>
      <w:r>
        <w:rPr>
          <w:b/>
          <w:i/>
          <w:sz w:val="20"/>
          <w:lang w:val="nb-NO"/>
        </w:rPr>
        <w:t xml:space="preserve"> sjeldnere enn hver 14. dag</w:t>
      </w:r>
    </w:p>
    <w:p w:rsidR="002B0111" w:rsidRDefault="00FC1B19" w:rsidP="0070519A">
      <w:pPr>
        <w:pStyle w:val="Stil1"/>
        <w:rPr>
          <w:b/>
          <w:sz w:val="22"/>
          <w:lang w:val="nb-NO"/>
        </w:rPr>
      </w:pPr>
      <w:r w:rsidRPr="00FC1B19">
        <w:rPr>
          <w:b/>
          <w:noProof/>
          <w:sz w:val="22"/>
          <w:lang w:val="nb-NO"/>
        </w:rPr>
        <w:drawing>
          <wp:inline distT="0" distB="0" distL="0" distR="0" wp14:anchorId="64CD539E" wp14:editId="70CC619E">
            <wp:extent cx="5760720" cy="3164840"/>
            <wp:effectExtent l="0" t="0" r="11430" b="16510"/>
            <wp:docPr id="899" name="Diagram 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70994" w:rsidRPr="00696D92" w:rsidRDefault="00696D92" w:rsidP="00270994">
      <w:pPr>
        <w:pStyle w:val="Stil1"/>
        <w:rPr>
          <w:sz w:val="22"/>
          <w:lang w:val="nb-NO"/>
        </w:rPr>
      </w:pPr>
      <w:r>
        <w:rPr>
          <w:sz w:val="22"/>
          <w:lang w:val="nb-NO"/>
        </w:rPr>
        <w:t xml:space="preserve">Vi har tidligere vist at det er noen forskjeller mellom høyt og lavt utdannede i hvilke årsaker de oppgir for </w:t>
      </w:r>
      <w:r w:rsidR="00C72CAA">
        <w:rPr>
          <w:sz w:val="22"/>
          <w:lang w:val="nb-NO"/>
        </w:rPr>
        <w:t>å la være og</w:t>
      </w:r>
      <w:r>
        <w:rPr>
          <w:sz w:val="22"/>
          <w:lang w:val="nb-NO"/>
        </w:rPr>
        <w:t xml:space="preserve"> trene. </w:t>
      </w:r>
      <w:r w:rsidR="00572E99">
        <w:rPr>
          <w:sz w:val="22"/>
          <w:lang w:val="nb-NO"/>
        </w:rPr>
        <w:t xml:space="preserve">Hvordan er så frekvensen for disse gruppene når det gjelder å ikke trene eller trene svært lite? </w:t>
      </w:r>
      <w:r w:rsidR="00564402" w:rsidRPr="00564402">
        <w:rPr>
          <w:sz w:val="22"/>
          <w:lang w:val="nb-NO"/>
        </w:rPr>
        <w:t>Figur 47</w:t>
      </w:r>
      <w:r w:rsidR="00572E99">
        <w:rPr>
          <w:sz w:val="22"/>
          <w:lang w:val="nb-NO"/>
        </w:rPr>
        <w:t xml:space="preserve"> forteller oss at det ikke er noen endring i </w:t>
      </w:r>
      <w:r w:rsidR="006528A9">
        <w:rPr>
          <w:sz w:val="22"/>
          <w:lang w:val="nb-NO"/>
        </w:rPr>
        <w:t>hoved</w:t>
      </w:r>
      <w:r w:rsidR="00572E99">
        <w:rPr>
          <w:sz w:val="22"/>
          <w:lang w:val="nb-NO"/>
        </w:rPr>
        <w:t>mønsteret som har fantes siden målingene startet. De</w:t>
      </w:r>
      <w:r w:rsidR="00D4757B">
        <w:rPr>
          <w:sz w:val="22"/>
          <w:lang w:val="nb-NO"/>
        </w:rPr>
        <w:t>t</w:t>
      </w:r>
      <w:r w:rsidR="00572E99">
        <w:rPr>
          <w:sz w:val="22"/>
          <w:lang w:val="nb-NO"/>
        </w:rPr>
        <w:t xml:space="preserve"> er flere blant de lavt utdannede som er lite fysisk aktive ell</w:t>
      </w:r>
      <w:r w:rsidR="0055039D">
        <w:rPr>
          <w:sz w:val="22"/>
          <w:lang w:val="nb-NO"/>
        </w:rPr>
        <w:t>er ikke trener i det hele tatt.</w:t>
      </w:r>
      <w:r w:rsidR="00270994">
        <w:rPr>
          <w:sz w:val="22"/>
          <w:lang w:val="nb-NO"/>
        </w:rPr>
        <w:t xml:space="preserve"> Blant de høyt utdannede er </w:t>
      </w:r>
      <w:r w:rsidR="00792F1E">
        <w:rPr>
          <w:sz w:val="22"/>
          <w:lang w:val="nb-NO"/>
        </w:rPr>
        <w:t xml:space="preserve">det en stabil </w:t>
      </w:r>
      <w:r w:rsidR="00270994">
        <w:rPr>
          <w:sz w:val="22"/>
          <w:lang w:val="nb-NO"/>
        </w:rPr>
        <w:t xml:space="preserve">andel </w:t>
      </w:r>
      <w:r w:rsidR="0006311D">
        <w:rPr>
          <w:sz w:val="22"/>
          <w:lang w:val="nb-NO"/>
        </w:rPr>
        <w:t xml:space="preserve">som </w:t>
      </w:r>
      <w:r w:rsidR="00270994">
        <w:rPr>
          <w:sz w:val="22"/>
          <w:lang w:val="nb-NO"/>
        </w:rPr>
        <w:t xml:space="preserve">sjelden eller aldri </w:t>
      </w:r>
      <w:r w:rsidR="00792F1E">
        <w:rPr>
          <w:sz w:val="22"/>
          <w:lang w:val="nb-NO"/>
        </w:rPr>
        <w:t>trener</w:t>
      </w:r>
      <w:r w:rsidR="00270994">
        <w:rPr>
          <w:sz w:val="22"/>
          <w:lang w:val="nb-NO"/>
        </w:rPr>
        <w:t>.</w:t>
      </w:r>
    </w:p>
    <w:p w:rsidR="00270994" w:rsidRDefault="00572E99" w:rsidP="0070519A">
      <w:pPr>
        <w:pStyle w:val="Stil1"/>
        <w:rPr>
          <w:sz w:val="22"/>
          <w:lang w:val="nb-NO"/>
        </w:rPr>
      </w:pPr>
      <w:r>
        <w:rPr>
          <w:sz w:val="22"/>
          <w:lang w:val="nb-NO"/>
        </w:rPr>
        <w:t>Mens differansen</w:t>
      </w:r>
      <w:r w:rsidR="00270994">
        <w:rPr>
          <w:sz w:val="22"/>
          <w:lang w:val="nb-NO"/>
        </w:rPr>
        <w:t xml:space="preserve"> mellom de to utdanningsgruppene</w:t>
      </w:r>
      <w:r>
        <w:rPr>
          <w:sz w:val="22"/>
          <w:lang w:val="nb-NO"/>
        </w:rPr>
        <w:t xml:space="preserve"> var </w:t>
      </w:r>
      <w:r w:rsidR="003C5D5C">
        <w:rPr>
          <w:sz w:val="22"/>
          <w:lang w:val="nb-NO"/>
        </w:rPr>
        <w:t>nedadgående</w:t>
      </w:r>
      <w:r>
        <w:rPr>
          <w:sz w:val="22"/>
          <w:lang w:val="nb-NO"/>
        </w:rPr>
        <w:t xml:space="preserve"> og kun på 4 prosentpoeng i 2013, </w:t>
      </w:r>
      <w:r w:rsidR="0006311D">
        <w:rPr>
          <w:sz w:val="22"/>
          <w:lang w:val="nb-NO"/>
        </w:rPr>
        <w:t>har den nå øket igjen og er i 2017</w:t>
      </w:r>
      <w:r w:rsidR="00BB212E">
        <w:rPr>
          <w:sz w:val="22"/>
          <w:lang w:val="nb-NO"/>
        </w:rPr>
        <w:t xml:space="preserve"> på 8%</w:t>
      </w:r>
      <w:r w:rsidR="0006311D">
        <w:rPr>
          <w:sz w:val="22"/>
          <w:lang w:val="nb-NO"/>
        </w:rPr>
        <w:t xml:space="preserve">. Tendensen vi så til </w:t>
      </w:r>
      <w:r w:rsidR="00BB212E">
        <w:rPr>
          <w:sz w:val="22"/>
          <w:lang w:val="nb-NO"/>
        </w:rPr>
        <w:t xml:space="preserve">økt differanse i 2015 </w:t>
      </w:r>
      <w:r w:rsidR="0006311D">
        <w:rPr>
          <w:sz w:val="22"/>
          <w:lang w:val="nb-NO"/>
        </w:rPr>
        <w:t xml:space="preserve">ble </w:t>
      </w:r>
      <w:r w:rsidR="00BB212E">
        <w:rPr>
          <w:sz w:val="22"/>
          <w:lang w:val="nb-NO"/>
        </w:rPr>
        <w:t xml:space="preserve">altså </w:t>
      </w:r>
      <w:r w:rsidR="0006311D">
        <w:rPr>
          <w:sz w:val="22"/>
          <w:lang w:val="nb-NO"/>
        </w:rPr>
        <w:t>bekreftet i 2017</w:t>
      </w:r>
      <w:r w:rsidR="00D4757B">
        <w:rPr>
          <w:sz w:val="22"/>
          <w:lang w:val="nb-NO"/>
        </w:rPr>
        <w:t>.</w:t>
      </w:r>
      <w:r>
        <w:rPr>
          <w:sz w:val="22"/>
          <w:lang w:val="nb-NO"/>
        </w:rPr>
        <w:t xml:space="preserve"> </w:t>
      </w:r>
      <w:r w:rsidR="0055039D">
        <w:rPr>
          <w:sz w:val="22"/>
          <w:lang w:val="nb-NO"/>
        </w:rPr>
        <w:t xml:space="preserve">Vi må </w:t>
      </w:r>
      <w:r w:rsidR="00BB212E">
        <w:rPr>
          <w:sz w:val="22"/>
          <w:lang w:val="nb-NO"/>
        </w:rPr>
        <w:t xml:space="preserve">dog </w:t>
      </w:r>
      <w:r w:rsidR="0055039D">
        <w:rPr>
          <w:sz w:val="22"/>
          <w:lang w:val="nb-NO"/>
        </w:rPr>
        <w:t>også huske på at gruppen med lav utdanning inneholder en del unge som ikke har rukket å skaffe seg høyere utdanning. Som vi så over, er det færre lite aktive eller inaktive blant disse.</w:t>
      </w:r>
      <w:r w:rsidR="003C5D5C">
        <w:rPr>
          <w:sz w:val="22"/>
          <w:lang w:val="nb-NO"/>
        </w:rPr>
        <w:t xml:space="preserve"> Forskjellen ville derfor antakelig vært større hvis vi ikke hadde tatt med de aller yngste.</w:t>
      </w:r>
    </w:p>
    <w:p w:rsidR="00564402" w:rsidRDefault="00564402" w:rsidP="0070519A">
      <w:pPr>
        <w:pStyle w:val="Stil1"/>
        <w:rPr>
          <w:sz w:val="22"/>
          <w:lang w:val="nb-NO"/>
        </w:rPr>
      </w:pPr>
    </w:p>
    <w:p w:rsidR="00BB212E" w:rsidRDefault="00BB212E" w:rsidP="00696D92">
      <w:pPr>
        <w:pStyle w:val="Stil1"/>
        <w:spacing w:after="0"/>
        <w:rPr>
          <w:b/>
          <w:sz w:val="20"/>
          <w:lang w:val="nb-NO"/>
        </w:rPr>
      </w:pPr>
      <w:r>
        <w:rPr>
          <w:b/>
          <w:sz w:val="20"/>
          <w:lang w:val="nb-NO"/>
        </w:rPr>
        <w:br/>
      </w:r>
    </w:p>
    <w:p w:rsidR="00BB212E" w:rsidRDefault="00BB212E">
      <w:pPr>
        <w:rPr>
          <w:rFonts w:ascii="Arial" w:hAnsi="Arial" w:cs="Arial"/>
          <w:b/>
          <w:sz w:val="20"/>
        </w:rPr>
      </w:pPr>
      <w:r>
        <w:rPr>
          <w:b/>
          <w:sz w:val="20"/>
        </w:rPr>
        <w:br w:type="page"/>
      </w:r>
    </w:p>
    <w:p w:rsidR="002B0111" w:rsidRPr="00696D92" w:rsidRDefault="00696D92" w:rsidP="00696D92">
      <w:pPr>
        <w:pStyle w:val="Stil1"/>
        <w:spacing w:after="0"/>
        <w:rPr>
          <w:b/>
          <w:i/>
          <w:sz w:val="20"/>
          <w:lang w:val="nb-NO"/>
        </w:rPr>
      </w:pPr>
      <w:r w:rsidRPr="009923DE">
        <w:rPr>
          <w:b/>
          <w:sz w:val="20"/>
          <w:lang w:val="nb-NO"/>
        </w:rPr>
        <w:lastRenderedPageBreak/>
        <w:t xml:space="preserve">Figur </w:t>
      </w:r>
      <w:r w:rsidR="00572E99">
        <w:rPr>
          <w:b/>
          <w:sz w:val="20"/>
          <w:lang w:val="nb-NO"/>
        </w:rPr>
        <w:t>4</w:t>
      </w:r>
      <w:r w:rsidR="00564402">
        <w:rPr>
          <w:b/>
          <w:sz w:val="20"/>
          <w:lang w:val="nb-NO"/>
        </w:rPr>
        <w:t>7</w:t>
      </w:r>
      <w:r w:rsidRPr="009923DE">
        <w:rPr>
          <w:b/>
          <w:sz w:val="20"/>
          <w:lang w:val="nb-NO"/>
        </w:rPr>
        <w:t xml:space="preserve">. </w:t>
      </w:r>
      <w:r w:rsidRPr="00C31B62">
        <w:rPr>
          <w:b/>
          <w:bCs/>
          <w:sz w:val="20"/>
          <w:lang w:val="nb-NO"/>
        </w:rPr>
        <w:t>Hvor ofte vil du si at du driver fysisk aktivitet i form av trening eller mosjon?</w:t>
      </w:r>
      <w:r>
        <w:rPr>
          <w:b/>
          <w:sz w:val="20"/>
          <w:lang w:val="nb-NO"/>
        </w:rPr>
        <w:t xml:space="preserve"> </w:t>
      </w:r>
      <w:r w:rsidRPr="00362488">
        <w:rPr>
          <w:b/>
          <w:i/>
          <w:sz w:val="20"/>
          <w:lang w:val="nb-NO"/>
        </w:rPr>
        <w:t xml:space="preserve">– </w:t>
      </w:r>
      <w:r>
        <w:rPr>
          <w:b/>
          <w:i/>
          <w:sz w:val="20"/>
          <w:lang w:val="nb-NO"/>
        </w:rPr>
        <w:t>Aldri</w:t>
      </w:r>
      <w:r>
        <w:rPr>
          <w:b/>
          <w:sz w:val="20"/>
          <w:lang w:val="nb-NO"/>
        </w:rPr>
        <w:t xml:space="preserve"> eller</w:t>
      </w:r>
      <w:r>
        <w:rPr>
          <w:b/>
          <w:i/>
          <w:sz w:val="20"/>
          <w:lang w:val="nb-NO"/>
        </w:rPr>
        <w:t xml:space="preserve"> sjeldnere enn hver 14. dag</w:t>
      </w:r>
    </w:p>
    <w:p w:rsidR="002B0111" w:rsidRDefault="0006311D" w:rsidP="0070519A">
      <w:pPr>
        <w:pStyle w:val="Stil1"/>
        <w:rPr>
          <w:b/>
          <w:sz w:val="22"/>
          <w:lang w:val="nb-NO"/>
        </w:rPr>
      </w:pPr>
      <w:r w:rsidRPr="0006311D">
        <w:rPr>
          <w:b/>
          <w:noProof/>
          <w:sz w:val="22"/>
          <w:lang w:val="nb-NO"/>
        </w:rPr>
        <w:drawing>
          <wp:inline distT="0" distB="0" distL="0" distR="0" wp14:anchorId="6083CDE8" wp14:editId="5F90FAA1">
            <wp:extent cx="5760720" cy="3114675"/>
            <wp:effectExtent l="0" t="0" r="11430" b="9525"/>
            <wp:docPr id="903" name="Diagram 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B0111" w:rsidRPr="00A76AFE" w:rsidRDefault="00A76AFE" w:rsidP="0070519A">
      <w:pPr>
        <w:pStyle w:val="Stil1"/>
        <w:rPr>
          <w:sz w:val="22"/>
          <w:lang w:val="nb-NO"/>
        </w:rPr>
      </w:pPr>
      <w:r>
        <w:rPr>
          <w:sz w:val="22"/>
          <w:lang w:val="nb-NO"/>
        </w:rPr>
        <w:t xml:space="preserve">Vi finner en lignende tendens for inntektsgruppene. </w:t>
      </w:r>
      <w:r w:rsidR="009077DC">
        <w:rPr>
          <w:sz w:val="22"/>
          <w:lang w:val="nb-NO"/>
        </w:rPr>
        <w:t xml:space="preserve">Det har gjennom hele måleperioden vært slik at det er flest med lav </w:t>
      </w:r>
      <w:r w:rsidR="008D13BA">
        <w:rPr>
          <w:sz w:val="22"/>
          <w:lang w:val="nb-NO"/>
        </w:rPr>
        <w:t xml:space="preserve">og middels </w:t>
      </w:r>
      <w:r w:rsidR="009077DC">
        <w:rPr>
          <w:sz w:val="22"/>
          <w:lang w:val="nb-NO"/>
        </w:rPr>
        <w:t>inntekt og færrest med høy inntekt som sjelden eller aldri trener. Likevel har ikke forskjellen vært spesielt stor de siste årene</w:t>
      </w:r>
      <w:r w:rsidR="008D13BA">
        <w:rPr>
          <w:sz w:val="22"/>
          <w:lang w:val="nb-NO"/>
        </w:rPr>
        <w:t xml:space="preserve"> frem til 2013. I 2017 ser vi at de med høy inntekt drar ifra de med middels o</w:t>
      </w:r>
      <w:r w:rsidR="00D4757B">
        <w:rPr>
          <w:sz w:val="22"/>
          <w:lang w:val="nb-NO"/>
        </w:rPr>
        <w:t>g</w:t>
      </w:r>
      <w:r w:rsidR="008D13BA">
        <w:rPr>
          <w:sz w:val="22"/>
          <w:lang w:val="nb-NO"/>
        </w:rPr>
        <w:t xml:space="preserve"> lav inntekt, ved at langt færre blant dem er lite aktive eller helt inaktive</w:t>
      </w:r>
      <w:r w:rsidR="009077DC">
        <w:rPr>
          <w:sz w:val="22"/>
          <w:lang w:val="nb-NO"/>
        </w:rPr>
        <w:t>.</w:t>
      </w:r>
      <w:r w:rsidR="008D13BA">
        <w:rPr>
          <w:sz w:val="22"/>
          <w:lang w:val="nb-NO"/>
        </w:rPr>
        <w:t xml:space="preserve">  </w:t>
      </w:r>
    </w:p>
    <w:p w:rsidR="00A76AFE" w:rsidRPr="00A76AFE" w:rsidRDefault="00A76AFE" w:rsidP="00A76AFE">
      <w:pPr>
        <w:pStyle w:val="Stil1"/>
        <w:spacing w:after="0"/>
        <w:rPr>
          <w:b/>
          <w:i/>
          <w:sz w:val="20"/>
          <w:lang w:val="nb-NO"/>
        </w:rPr>
      </w:pPr>
      <w:r w:rsidRPr="009923DE">
        <w:rPr>
          <w:b/>
          <w:sz w:val="20"/>
          <w:lang w:val="nb-NO"/>
        </w:rPr>
        <w:t xml:space="preserve">Figur </w:t>
      </w:r>
      <w:r>
        <w:rPr>
          <w:b/>
          <w:sz w:val="20"/>
          <w:lang w:val="nb-NO"/>
        </w:rPr>
        <w:t>48</w:t>
      </w:r>
      <w:r w:rsidRPr="009923DE">
        <w:rPr>
          <w:b/>
          <w:sz w:val="20"/>
          <w:lang w:val="nb-NO"/>
        </w:rPr>
        <w:t xml:space="preserve">. </w:t>
      </w:r>
      <w:r w:rsidRPr="00C31B62">
        <w:rPr>
          <w:b/>
          <w:bCs/>
          <w:sz w:val="20"/>
          <w:lang w:val="nb-NO"/>
        </w:rPr>
        <w:t>Hvor ofte vil du si at du driver fysisk aktivitet i form av trening eller mosjon?</w:t>
      </w:r>
      <w:r>
        <w:rPr>
          <w:b/>
          <w:sz w:val="20"/>
          <w:lang w:val="nb-NO"/>
        </w:rPr>
        <w:t xml:space="preserve"> </w:t>
      </w:r>
      <w:r w:rsidRPr="00362488">
        <w:rPr>
          <w:b/>
          <w:i/>
          <w:sz w:val="20"/>
          <w:lang w:val="nb-NO"/>
        </w:rPr>
        <w:t xml:space="preserve">– </w:t>
      </w:r>
      <w:r>
        <w:rPr>
          <w:b/>
          <w:i/>
          <w:sz w:val="20"/>
          <w:lang w:val="nb-NO"/>
        </w:rPr>
        <w:t>Aldri</w:t>
      </w:r>
      <w:r>
        <w:rPr>
          <w:b/>
          <w:sz w:val="20"/>
          <w:lang w:val="nb-NO"/>
        </w:rPr>
        <w:t xml:space="preserve"> eller</w:t>
      </w:r>
      <w:r>
        <w:rPr>
          <w:b/>
          <w:i/>
          <w:sz w:val="20"/>
          <w:lang w:val="nb-NO"/>
        </w:rPr>
        <w:t xml:space="preserve"> sjeldnere enn hver 14. dag</w:t>
      </w:r>
    </w:p>
    <w:p w:rsidR="002B0111" w:rsidRDefault="00BB212E" w:rsidP="0070519A">
      <w:pPr>
        <w:pStyle w:val="Stil1"/>
        <w:rPr>
          <w:b/>
          <w:sz w:val="22"/>
          <w:lang w:val="nb-NO"/>
        </w:rPr>
      </w:pPr>
      <w:r w:rsidRPr="00BB212E">
        <w:rPr>
          <w:b/>
          <w:noProof/>
          <w:sz w:val="22"/>
          <w:lang w:val="nb-NO"/>
        </w:rPr>
        <w:drawing>
          <wp:inline distT="0" distB="0" distL="0" distR="0" wp14:anchorId="69C12663" wp14:editId="3BF89DF7">
            <wp:extent cx="5760720" cy="3248025"/>
            <wp:effectExtent l="0" t="0" r="11430" b="9525"/>
            <wp:docPr id="922" name="Diagram 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70519A" w:rsidRPr="00701CB9" w:rsidRDefault="00A25484" w:rsidP="0070519A">
      <w:pPr>
        <w:pStyle w:val="Overskrift1"/>
        <w:rPr>
          <w:color w:val="auto"/>
        </w:rPr>
      </w:pPr>
      <w:bookmarkStart w:id="9" w:name="_Toc531159918"/>
      <w:r>
        <w:rPr>
          <w:color w:val="auto"/>
        </w:rPr>
        <w:lastRenderedPageBreak/>
        <w:t>9</w:t>
      </w:r>
      <w:r w:rsidR="0070519A" w:rsidRPr="00701CB9">
        <w:rPr>
          <w:color w:val="auto"/>
        </w:rPr>
        <w:t>. Aktiv idrett</w:t>
      </w:r>
      <w:bookmarkEnd w:id="9"/>
    </w:p>
    <w:p w:rsidR="001A76A7" w:rsidRDefault="001A76A7" w:rsidP="00DE1DC2">
      <w:pPr>
        <w:pStyle w:val="Stil1"/>
        <w:spacing w:after="0"/>
        <w:rPr>
          <w:sz w:val="22"/>
          <w:lang w:val="nb-NO"/>
        </w:rPr>
      </w:pPr>
    </w:p>
    <w:p w:rsidR="0070519A" w:rsidRPr="001A76A7" w:rsidRDefault="001975B1" w:rsidP="00DE1DC2">
      <w:pPr>
        <w:pStyle w:val="Stil1"/>
        <w:spacing w:after="120"/>
        <w:rPr>
          <w:b/>
          <w:sz w:val="22"/>
          <w:lang w:val="nb-NO"/>
        </w:rPr>
      </w:pPr>
      <w:r>
        <w:rPr>
          <w:b/>
          <w:sz w:val="22"/>
          <w:lang w:val="nb-NO"/>
        </w:rPr>
        <w:t>D</w:t>
      </w:r>
      <w:r w:rsidR="001A76A7">
        <w:rPr>
          <w:b/>
          <w:sz w:val="22"/>
          <w:lang w:val="nb-NO"/>
        </w:rPr>
        <w:t xml:space="preserve">eltakelse i </w:t>
      </w:r>
      <w:r w:rsidR="001A76A7" w:rsidRPr="001A76A7">
        <w:rPr>
          <w:b/>
          <w:sz w:val="22"/>
          <w:lang w:val="nb-NO"/>
        </w:rPr>
        <w:t>aktiv idrett</w:t>
      </w:r>
    </w:p>
    <w:p w:rsidR="0058409C" w:rsidRDefault="005541CE" w:rsidP="0058409C">
      <w:pPr>
        <w:pStyle w:val="Stil1"/>
        <w:rPr>
          <w:sz w:val="22"/>
          <w:lang w:val="nb-NO"/>
        </w:rPr>
      </w:pPr>
      <w:r>
        <w:rPr>
          <w:sz w:val="22"/>
          <w:lang w:val="nb-NO"/>
        </w:rPr>
        <w:t xml:space="preserve">I dette kapitlet skal vi ta for oss utbredelsen av deltakelse i aktiv idrett, det vil si at man deltar i konkurranse i regi av idrettslag. I tillegg skal vi se på frafallet fra aktiv idrett. </w:t>
      </w:r>
      <w:r w:rsidR="00A30FB3">
        <w:rPr>
          <w:sz w:val="22"/>
          <w:lang w:val="nb-NO"/>
        </w:rPr>
        <w:t>Temaet</w:t>
      </w:r>
      <w:r>
        <w:rPr>
          <w:sz w:val="22"/>
          <w:lang w:val="nb-NO"/>
        </w:rPr>
        <w:t xml:space="preserve"> vi først skal </w:t>
      </w:r>
      <w:r w:rsidR="00B6450B">
        <w:rPr>
          <w:sz w:val="22"/>
          <w:lang w:val="nb-NO"/>
        </w:rPr>
        <w:t>studere</w:t>
      </w:r>
      <w:r>
        <w:rPr>
          <w:sz w:val="22"/>
          <w:lang w:val="nb-NO"/>
        </w:rPr>
        <w:t xml:space="preserve"> er </w:t>
      </w:r>
      <w:r w:rsidR="0084750B">
        <w:rPr>
          <w:sz w:val="22"/>
          <w:lang w:val="nb-NO"/>
        </w:rPr>
        <w:t xml:space="preserve">deltakelse i aktiv idrett. </w:t>
      </w:r>
      <w:r w:rsidR="00A30FB3">
        <w:rPr>
          <w:sz w:val="22"/>
          <w:lang w:val="nb-NO"/>
        </w:rPr>
        <w:t>S</w:t>
      </w:r>
      <w:r w:rsidR="0084750B">
        <w:rPr>
          <w:sz w:val="22"/>
          <w:lang w:val="nb-NO"/>
        </w:rPr>
        <w:t>pørsmålet</w:t>
      </w:r>
      <w:r w:rsidR="00A30FB3">
        <w:rPr>
          <w:sz w:val="22"/>
          <w:lang w:val="nb-NO"/>
        </w:rPr>
        <w:t xml:space="preserve"> om dette</w:t>
      </w:r>
      <w:r w:rsidR="0084750B">
        <w:rPr>
          <w:sz w:val="22"/>
          <w:lang w:val="nb-NO"/>
        </w:rPr>
        <w:t xml:space="preserve"> har vært stilt siden 2005, og utviklingen fremgår av </w:t>
      </w:r>
      <w:r w:rsidR="00614D53">
        <w:rPr>
          <w:sz w:val="22"/>
          <w:lang w:val="nb-NO"/>
        </w:rPr>
        <w:t>figur 49</w:t>
      </w:r>
      <w:r w:rsidR="0084750B">
        <w:rPr>
          <w:sz w:val="22"/>
          <w:lang w:val="nb-NO"/>
        </w:rPr>
        <w:t xml:space="preserve">. </w:t>
      </w:r>
      <w:r w:rsidR="00752505">
        <w:rPr>
          <w:sz w:val="22"/>
          <w:lang w:val="nb-NO"/>
        </w:rPr>
        <w:t>56%</w:t>
      </w:r>
      <w:r w:rsidR="0084750B">
        <w:rPr>
          <w:sz w:val="22"/>
          <w:lang w:val="nb-NO"/>
        </w:rPr>
        <w:t xml:space="preserve"> har</w:t>
      </w:r>
      <w:r w:rsidR="00C71AC2">
        <w:rPr>
          <w:sz w:val="22"/>
          <w:lang w:val="nb-NO"/>
        </w:rPr>
        <w:t xml:space="preserve"> ved siste måletidspunkt</w:t>
      </w:r>
      <w:r w:rsidR="0084750B">
        <w:rPr>
          <w:sz w:val="22"/>
          <w:lang w:val="nb-NO"/>
        </w:rPr>
        <w:t xml:space="preserve"> deltatt i aktiv idrett. Tendensen er den samme som for mange av de andre spørsmålene: En stødig økning til og med 2011, og deretter </w:t>
      </w:r>
      <w:r w:rsidR="00752505">
        <w:rPr>
          <w:sz w:val="22"/>
          <w:lang w:val="nb-NO"/>
        </w:rPr>
        <w:t>jevn nedgang</w:t>
      </w:r>
      <w:r w:rsidR="0084750B">
        <w:rPr>
          <w:sz w:val="22"/>
          <w:lang w:val="nb-NO"/>
        </w:rPr>
        <w:t>.</w:t>
      </w:r>
    </w:p>
    <w:p w:rsidR="0058409C" w:rsidRPr="0084750B" w:rsidRDefault="0084750B" w:rsidP="0084750B">
      <w:pPr>
        <w:pStyle w:val="Stil1"/>
        <w:spacing w:after="0"/>
        <w:rPr>
          <w:b/>
          <w:i/>
          <w:sz w:val="20"/>
          <w:lang w:val="nb-NO"/>
        </w:rPr>
      </w:pPr>
      <w:r w:rsidRPr="009923DE">
        <w:rPr>
          <w:b/>
          <w:sz w:val="20"/>
          <w:lang w:val="nb-NO"/>
        </w:rPr>
        <w:t xml:space="preserve">Figur </w:t>
      </w:r>
      <w:r w:rsidR="00A43F3D">
        <w:rPr>
          <w:b/>
          <w:sz w:val="20"/>
          <w:lang w:val="nb-NO"/>
        </w:rPr>
        <w:t>49</w:t>
      </w:r>
      <w:r w:rsidRPr="009923DE">
        <w:rPr>
          <w:b/>
          <w:sz w:val="20"/>
          <w:lang w:val="nb-NO"/>
        </w:rPr>
        <w:t xml:space="preserve">. </w:t>
      </w:r>
      <w:r w:rsidRPr="00C31B62">
        <w:rPr>
          <w:b/>
          <w:bCs/>
          <w:sz w:val="20"/>
          <w:lang w:val="nb-NO"/>
        </w:rPr>
        <w:t>H</w:t>
      </w:r>
      <w:r>
        <w:rPr>
          <w:b/>
          <w:bCs/>
          <w:sz w:val="20"/>
          <w:lang w:val="nb-NO"/>
        </w:rPr>
        <w:t>ar du noen gang drevet aktiv idrett og deltatt i konkurranse i regi av idrettslag?</w:t>
      </w:r>
    </w:p>
    <w:p w:rsidR="0058409C" w:rsidRDefault="00752505" w:rsidP="0058409C">
      <w:pPr>
        <w:pStyle w:val="Stil1"/>
        <w:rPr>
          <w:sz w:val="22"/>
          <w:lang w:val="nb-NO"/>
        </w:rPr>
      </w:pPr>
      <w:r w:rsidRPr="00752505">
        <w:rPr>
          <w:noProof/>
          <w:sz w:val="22"/>
          <w:lang w:val="nb-NO" w:eastAsia="nb-NO"/>
        </w:rPr>
        <w:drawing>
          <wp:inline distT="0" distB="0" distL="0" distR="0" wp14:anchorId="4D915E25" wp14:editId="27EB9928">
            <wp:extent cx="5760720" cy="2783840"/>
            <wp:effectExtent l="0" t="0" r="11430" b="16510"/>
            <wp:docPr id="292" name="Diagram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35316" w:rsidRDefault="00735316" w:rsidP="0058409C">
      <w:pPr>
        <w:pStyle w:val="Stil1"/>
        <w:rPr>
          <w:sz w:val="22"/>
          <w:lang w:val="nb-NO"/>
        </w:rPr>
      </w:pPr>
    </w:p>
    <w:p w:rsidR="001A76A7" w:rsidRDefault="0056435D" w:rsidP="0058409C">
      <w:pPr>
        <w:pStyle w:val="Stil1"/>
        <w:rPr>
          <w:sz w:val="22"/>
          <w:lang w:val="nb-NO"/>
        </w:rPr>
      </w:pPr>
      <w:r>
        <w:rPr>
          <w:sz w:val="22"/>
          <w:lang w:val="nb-NO"/>
        </w:rPr>
        <w:t>I figur 50 har vi brutt ned på ulike variabler</w:t>
      </w:r>
      <w:r w:rsidR="001A76A7">
        <w:rPr>
          <w:sz w:val="22"/>
          <w:lang w:val="nb-NO"/>
        </w:rPr>
        <w:t>. Stolpene viser andelene som har svart ja på spørsmålet. Som vi ser er det betydelig forskjeller for kjønnene og aldersgruppene, og mindre forskjeller når det kommer til utdanning og landsdel. Ut fra svarene på spørsmålet om motiv for å trene, der mennene i større grad enn kvinnene vektla konkurranse, er det kanskje ikke så overraskende at langt flere</w:t>
      </w:r>
      <w:r w:rsidR="00C71AC2">
        <w:rPr>
          <w:sz w:val="22"/>
          <w:lang w:val="nb-NO"/>
        </w:rPr>
        <w:t xml:space="preserve"> av</w:t>
      </w:r>
      <w:r w:rsidR="001A76A7">
        <w:rPr>
          <w:sz w:val="22"/>
          <w:lang w:val="nb-NO"/>
        </w:rPr>
        <w:t xml:space="preserve"> </w:t>
      </w:r>
      <w:r w:rsidR="00B6450B">
        <w:rPr>
          <w:sz w:val="22"/>
          <w:lang w:val="nb-NO"/>
        </w:rPr>
        <w:t>mennene</w:t>
      </w:r>
      <w:r w:rsidR="001A76A7">
        <w:rPr>
          <w:sz w:val="22"/>
          <w:lang w:val="nb-NO"/>
        </w:rPr>
        <w:t xml:space="preserve"> har drevet aktiv idrett enn kvinnene. To tredjedeler av menn har vært med i idrettskonkurranser, mot halvparten av kvinner.</w:t>
      </w:r>
    </w:p>
    <w:p w:rsidR="00AD3244" w:rsidRDefault="001A76A7" w:rsidP="0058409C">
      <w:pPr>
        <w:pStyle w:val="Stil1"/>
        <w:rPr>
          <w:sz w:val="22"/>
          <w:lang w:val="nb-NO"/>
        </w:rPr>
      </w:pPr>
      <w:r>
        <w:rPr>
          <w:sz w:val="22"/>
          <w:lang w:val="nb-NO"/>
        </w:rPr>
        <w:t>Frekvensen for aldersgruppene viser at deltakelse i idrettslag er langt mer utbredt nå enn det var før i tiden – gitt at det først og fremst er når man er ung at man er med i organisert idrett. Det er rimelig å legge dette til grunn. Uorganisert idrett var nok vanligere da dagens 60- og 70-åringer var unge, mens det for dagens unge er langt mer aktuelt å være med i et idrettslag og konkurrere. Det er faktisk bare 2</w:t>
      </w:r>
      <w:r w:rsidR="00735316">
        <w:rPr>
          <w:sz w:val="22"/>
          <w:lang w:val="nb-NO"/>
        </w:rPr>
        <w:t>9</w:t>
      </w:r>
      <w:r>
        <w:rPr>
          <w:sz w:val="22"/>
          <w:lang w:val="nb-NO"/>
        </w:rPr>
        <w:t xml:space="preserve"> % av dem under 25 år som </w:t>
      </w:r>
      <w:r w:rsidRPr="00AD3244">
        <w:rPr>
          <w:i/>
          <w:sz w:val="22"/>
          <w:lang w:val="nb-NO"/>
        </w:rPr>
        <w:t>ikke</w:t>
      </w:r>
      <w:r>
        <w:rPr>
          <w:sz w:val="22"/>
          <w:lang w:val="nb-NO"/>
        </w:rPr>
        <w:t xml:space="preserve"> har drevet aktiv idrett.</w:t>
      </w:r>
      <w:r w:rsidR="00735316">
        <w:rPr>
          <w:sz w:val="22"/>
          <w:lang w:val="nb-NO"/>
        </w:rPr>
        <w:t xml:space="preserve"> Samtidig er det nettopp i aldersgruppen 15-24 år at andelen har sunket mest de siste to år fra 76% i 2015 til 71% nå</w:t>
      </w:r>
    </w:p>
    <w:p w:rsidR="00AD3244" w:rsidRDefault="00AD3244" w:rsidP="0058409C">
      <w:pPr>
        <w:pStyle w:val="Stil1"/>
        <w:rPr>
          <w:sz w:val="22"/>
          <w:lang w:val="nb-NO"/>
        </w:rPr>
      </w:pPr>
    </w:p>
    <w:p w:rsidR="00AD3244" w:rsidRDefault="00AD3244" w:rsidP="0058409C">
      <w:pPr>
        <w:pStyle w:val="Stil1"/>
        <w:rPr>
          <w:sz w:val="22"/>
          <w:lang w:val="nb-NO"/>
        </w:rPr>
      </w:pPr>
    </w:p>
    <w:p w:rsidR="00AD3244" w:rsidRDefault="00AD3244" w:rsidP="0058409C">
      <w:pPr>
        <w:pStyle w:val="Stil1"/>
        <w:rPr>
          <w:sz w:val="22"/>
          <w:lang w:val="nb-NO"/>
        </w:rPr>
      </w:pPr>
    </w:p>
    <w:p w:rsidR="00AD3244" w:rsidRDefault="00AD3244" w:rsidP="0058409C">
      <w:pPr>
        <w:pStyle w:val="Stil1"/>
        <w:rPr>
          <w:sz w:val="22"/>
          <w:lang w:val="nb-NO"/>
        </w:rPr>
      </w:pPr>
    </w:p>
    <w:p w:rsidR="00AD3244" w:rsidRDefault="00AD3244" w:rsidP="0084750B">
      <w:pPr>
        <w:pStyle w:val="Stil1"/>
        <w:spacing w:after="0"/>
        <w:rPr>
          <w:b/>
          <w:sz w:val="20"/>
          <w:lang w:val="nb-NO"/>
        </w:rPr>
      </w:pPr>
    </w:p>
    <w:p w:rsidR="0058409C" w:rsidRPr="0084750B" w:rsidRDefault="0084750B" w:rsidP="0084750B">
      <w:pPr>
        <w:pStyle w:val="Stil1"/>
        <w:spacing w:after="0"/>
        <w:rPr>
          <w:b/>
          <w:i/>
          <w:sz w:val="20"/>
          <w:lang w:val="nb-NO"/>
        </w:rPr>
      </w:pPr>
      <w:r w:rsidRPr="009923DE">
        <w:rPr>
          <w:b/>
          <w:sz w:val="20"/>
          <w:lang w:val="nb-NO"/>
        </w:rPr>
        <w:t xml:space="preserve">Figur </w:t>
      </w:r>
      <w:r w:rsidR="00614D53">
        <w:rPr>
          <w:b/>
          <w:sz w:val="20"/>
          <w:lang w:val="nb-NO"/>
        </w:rPr>
        <w:t>50</w:t>
      </w:r>
      <w:r w:rsidRPr="009923DE">
        <w:rPr>
          <w:b/>
          <w:sz w:val="20"/>
          <w:lang w:val="nb-NO"/>
        </w:rPr>
        <w:t xml:space="preserve">. </w:t>
      </w:r>
      <w:r w:rsidRPr="00C31B62">
        <w:rPr>
          <w:b/>
          <w:bCs/>
          <w:sz w:val="20"/>
          <w:lang w:val="nb-NO"/>
        </w:rPr>
        <w:t>H</w:t>
      </w:r>
      <w:r>
        <w:rPr>
          <w:b/>
          <w:bCs/>
          <w:sz w:val="20"/>
          <w:lang w:val="nb-NO"/>
        </w:rPr>
        <w:t>ar du noen gang drevet aktiv idrett og deltatt i konkurranse i regi av idrettslag?</w:t>
      </w:r>
      <w:r w:rsidR="001A76A7">
        <w:rPr>
          <w:b/>
          <w:bCs/>
          <w:sz w:val="20"/>
          <w:lang w:val="nb-NO"/>
        </w:rPr>
        <w:t xml:space="preserve"> </w:t>
      </w:r>
      <w:r w:rsidR="001A76A7" w:rsidRPr="001A76A7">
        <w:rPr>
          <w:b/>
          <w:bCs/>
          <w:i/>
          <w:sz w:val="20"/>
          <w:lang w:val="nb-NO"/>
        </w:rPr>
        <w:t>- Ja</w:t>
      </w:r>
    </w:p>
    <w:p w:rsidR="001A76A7" w:rsidRDefault="00735316" w:rsidP="001A76A7">
      <w:pPr>
        <w:pStyle w:val="Stil1"/>
        <w:rPr>
          <w:sz w:val="22"/>
          <w:lang w:val="nb-NO"/>
        </w:rPr>
      </w:pPr>
      <w:r w:rsidRPr="00735316">
        <w:rPr>
          <w:noProof/>
          <w:sz w:val="22"/>
          <w:lang w:val="nb-NO"/>
        </w:rPr>
        <w:drawing>
          <wp:inline distT="0" distB="0" distL="0" distR="0" wp14:anchorId="3A8AD7CA" wp14:editId="451B3BFC">
            <wp:extent cx="5760720" cy="3546475"/>
            <wp:effectExtent l="0" t="0" r="0" b="0"/>
            <wp:docPr id="294" name="Diagram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A76A7" w:rsidRDefault="001A76A7" w:rsidP="00DE1DC2">
      <w:pPr>
        <w:pStyle w:val="Stil1"/>
        <w:spacing w:after="0"/>
        <w:rPr>
          <w:sz w:val="22"/>
          <w:lang w:val="nb-NO"/>
        </w:rPr>
      </w:pPr>
    </w:p>
    <w:p w:rsidR="0070519A" w:rsidRPr="001A76A7" w:rsidRDefault="001A76A7" w:rsidP="00DE1DC2">
      <w:pPr>
        <w:pStyle w:val="Stil1"/>
        <w:spacing w:after="120"/>
        <w:rPr>
          <w:b/>
          <w:sz w:val="22"/>
          <w:lang w:val="nb-NO"/>
        </w:rPr>
      </w:pPr>
      <w:r w:rsidRPr="001A76A7">
        <w:rPr>
          <w:b/>
          <w:sz w:val="22"/>
          <w:lang w:val="nb-NO"/>
        </w:rPr>
        <w:t>Frafall fra</w:t>
      </w:r>
      <w:r w:rsidR="0070519A" w:rsidRPr="001A76A7">
        <w:rPr>
          <w:b/>
          <w:sz w:val="22"/>
          <w:lang w:val="nb-NO"/>
        </w:rPr>
        <w:t xml:space="preserve"> aktiv idrett</w:t>
      </w:r>
    </w:p>
    <w:p w:rsidR="0058409C" w:rsidRPr="0083666D" w:rsidRDefault="0083666D" w:rsidP="0070519A">
      <w:pPr>
        <w:pStyle w:val="Stil1"/>
        <w:rPr>
          <w:sz w:val="22"/>
          <w:lang w:val="nb-NO"/>
        </w:rPr>
      </w:pPr>
      <w:r>
        <w:rPr>
          <w:sz w:val="22"/>
          <w:lang w:val="nb-NO"/>
        </w:rPr>
        <w:t>Gitt at deltakelse i aktiv idrett både er noe positivt i seg selv</w:t>
      </w:r>
      <w:r w:rsidR="003A0567">
        <w:rPr>
          <w:sz w:val="22"/>
          <w:lang w:val="nb-NO"/>
        </w:rPr>
        <w:t xml:space="preserve"> og</w:t>
      </w:r>
      <w:r>
        <w:rPr>
          <w:sz w:val="22"/>
          <w:lang w:val="nb-NO"/>
        </w:rPr>
        <w:t xml:space="preserve"> gir gunstige ringvirkninger og øker sannsynligheten for videre fysisk aktivitet i livet, er det viktig å kjenne til forhold rundt frafall fra aktiv idrett. I Norsk Monitor har vi spurt de som har svart at de har deltatt i aktiv idrett om hvor gamle de var da de sluttet med dette. </w:t>
      </w:r>
      <w:r w:rsidR="00C91AC4">
        <w:rPr>
          <w:sz w:val="22"/>
          <w:lang w:val="nb-NO"/>
        </w:rPr>
        <w:t xml:space="preserve">Diagrammet under inkluderer </w:t>
      </w:r>
      <w:r w:rsidR="009556E8">
        <w:rPr>
          <w:sz w:val="22"/>
          <w:lang w:val="nb-NO"/>
        </w:rPr>
        <w:t>alle</w:t>
      </w:r>
      <w:r w:rsidR="00324A8D">
        <w:rPr>
          <w:sz w:val="22"/>
          <w:lang w:val="nb-NO"/>
        </w:rPr>
        <w:t xml:space="preserve"> som </w:t>
      </w:r>
      <w:r w:rsidR="009556E8">
        <w:rPr>
          <w:sz w:val="22"/>
          <w:lang w:val="nb-NO"/>
        </w:rPr>
        <w:t xml:space="preserve">tidligere </w:t>
      </w:r>
      <w:r w:rsidR="00324A8D">
        <w:rPr>
          <w:sz w:val="22"/>
          <w:lang w:val="nb-NO"/>
        </w:rPr>
        <w:t>har drevet aktiv idrett</w:t>
      </w:r>
      <w:r w:rsidR="00C91AC4">
        <w:rPr>
          <w:sz w:val="22"/>
          <w:lang w:val="nb-NO"/>
        </w:rPr>
        <w:t xml:space="preserve">, men ikke dem som fortsatt </w:t>
      </w:r>
      <w:r w:rsidR="00324A8D">
        <w:rPr>
          <w:sz w:val="22"/>
          <w:lang w:val="nb-NO"/>
        </w:rPr>
        <w:t>holder på</w:t>
      </w:r>
      <w:r w:rsidR="00C91AC4">
        <w:rPr>
          <w:sz w:val="22"/>
          <w:lang w:val="nb-NO"/>
        </w:rPr>
        <w:t xml:space="preserve">. De har fått instruks om å la spørsmålet stå ubesvart. </w:t>
      </w:r>
      <w:r w:rsidR="00324A8D">
        <w:rPr>
          <w:sz w:val="22"/>
          <w:lang w:val="nb-NO"/>
        </w:rPr>
        <w:t xml:space="preserve">Gruppen som er inkludert </w:t>
      </w:r>
      <w:r>
        <w:rPr>
          <w:sz w:val="22"/>
          <w:lang w:val="nb-NO"/>
        </w:rPr>
        <w:t xml:space="preserve">utgjør </w:t>
      </w:r>
      <w:r w:rsidR="00C91AC4">
        <w:rPr>
          <w:sz w:val="22"/>
          <w:lang w:val="nb-NO"/>
        </w:rPr>
        <w:t xml:space="preserve">så vidt under halvparten </w:t>
      </w:r>
      <w:r w:rsidR="00324A8D">
        <w:rPr>
          <w:sz w:val="22"/>
          <w:lang w:val="nb-NO"/>
        </w:rPr>
        <w:t>av befolkningen.</w:t>
      </w:r>
    </w:p>
    <w:p w:rsidR="003E00C5" w:rsidRDefault="00405F1B" w:rsidP="0070519A">
      <w:pPr>
        <w:pStyle w:val="Stil1"/>
        <w:rPr>
          <w:sz w:val="22"/>
          <w:lang w:val="nb-NO"/>
        </w:rPr>
      </w:pPr>
      <w:r>
        <w:rPr>
          <w:sz w:val="22"/>
          <w:lang w:val="nb-NO"/>
        </w:rPr>
        <w:t xml:space="preserve">Det kanskje mest fremtredende mønsteret vi ser i </w:t>
      </w:r>
      <w:r w:rsidR="00614D53">
        <w:rPr>
          <w:sz w:val="22"/>
          <w:lang w:val="nb-NO"/>
        </w:rPr>
        <w:t>figur 51</w:t>
      </w:r>
      <w:r w:rsidR="003E00C5">
        <w:rPr>
          <w:sz w:val="22"/>
          <w:lang w:val="nb-NO"/>
        </w:rPr>
        <w:t xml:space="preserve"> er at alderen 15-18 år er en kritisk alder for at unge dropper ut av aktiv idrett. Nærmere halvparten slutter i denne alderen. For de fleste idretter er det slik at </w:t>
      </w:r>
      <w:r w:rsidR="00A12C85">
        <w:rPr>
          <w:sz w:val="22"/>
          <w:lang w:val="nb-NO"/>
        </w:rPr>
        <w:t xml:space="preserve">tidsforbruket, </w:t>
      </w:r>
      <w:r w:rsidR="003E00C5">
        <w:rPr>
          <w:sz w:val="22"/>
          <w:lang w:val="nb-NO"/>
        </w:rPr>
        <w:t>profesjonaliseringen og seriøsiteten øker kraftig i denne alderen (om ikke før). Det er ofte i denne perioden at man må bestemme seg for om man ønsker å satse på vedkommende idrett eller om man vil gi seg. Det er derfor vanskelig å unngå en viss avgang i denne alderen, i alle fall hvis det først og fremst finnes et tilbud til de</w:t>
      </w:r>
      <w:r w:rsidR="009556E8">
        <w:rPr>
          <w:sz w:val="22"/>
          <w:lang w:val="nb-NO"/>
        </w:rPr>
        <w:t>m</w:t>
      </w:r>
      <w:r w:rsidR="003E00C5">
        <w:rPr>
          <w:sz w:val="22"/>
          <w:lang w:val="nb-NO"/>
        </w:rPr>
        <w:t xml:space="preserve"> som ønsker å satse.</w:t>
      </w:r>
    </w:p>
    <w:p w:rsidR="0058409C" w:rsidRDefault="003E00C5" w:rsidP="0070519A">
      <w:pPr>
        <w:pStyle w:val="Stil1"/>
        <w:rPr>
          <w:sz w:val="22"/>
          <w:lang w:val="nb-NO"/>
        </w:rPr>
      </w:pPr>
      <w:r>
        <w:rPr>
          <w:sz w:val="22"/>
          <w:lang w:val="nb-NO"/>
        </w:rPr>
        <w:t>Eller</w:t>
      </w:r>
      <w:r w:rsidR="00A7224B">
        <w:rPr>
          <w:sz w:val="22"/>
          <w:lang w:val="nb-NO"/>
        </w:rPr>
        <w:t>s</w:t>
      </w:r>
      <w:r>
        <w:rPr>
          <w:sz w:val="22"/>
          <w:lang w:val="nb-NO"/>
        </w:rPr>
        <w:t xml:space="preserve"> ser vi </w:t>
      </w:r>
      <w:r w:rsidR="00405F1B">
        <w:rPr>
          <w:sz w:val="22"/>
          <w:lang w:val="nb-NO"/>
        </w:rPr>
        <w:t>at det er flere menn enn kvinner som holder på lenge med aktiv idrett. En fjerdedel av mennene har holdt på til over halvveis inn i 20-årene, mot bare drøyt 1 av 10 kvinner.</w:t>
      </w:r>
      <w:r>
        <w:rPr>
          <w:sz w:val="22"/>
          <w:lang w:val="nb-NO"/>
        </w:rPr>
        <w:t xml:space="preserve"> Motsatt er det slik at 19 % av kvinnene gir seg </w:t>
      </w:r>
      <w:r w:rsidR="001D2677">
        <w:rPr>
          <w:sz w:val="22"/>
          <w:lang w:val="nb-NO"/>
        </w:rPr>
        <w:t>før de er 15 år gamle</w:t>
      </w:r>
      <w:r>
        <w:rPr>
          <w:sz w:val="22"/>
          <w:lang w:val="nb-NO"/>
        </w:rPr>
        <w:t xml:space="preserve">, mot 13 % av mennene. </w:t>
      </w:r>
    </w:p>
    <w:p w:rsidR="00984F33" w:rsidRDefault="00984F33" w:rsidP="0070519A">
      <w:pPr>
        <w:pStyle w:val="Stil1"/>
        <w:rPr>
          <w:sz w:val="22"/>
          <w:lang w:val="nb-NO"/>
        </w:rPr>
      </w:pPr>
    </w:p>
    <w:p w:rsidR="0058409C" w:rsidRDefault="00436FD7" w:rsidP="00436FD7">
      <w:pPr>
        <w:pStyle w:val="Stil1"/>
        <w:spacing w:after="0"/>
        <w:rPr>
          <w:b/>
          <w:bCs/>
          <w:i/>
          <w:sz w:val="20"/>
          <w:lang w:val="nb-NO"/>
        </w:rPr>
      </w:pPr>
      <w:r w:rsidRPr="009923DE">
        <w:rPr>
          <w:b/>
          <w:sz w:val="20"/>
          <w:lang w:val="nb-NO"/>
        </w:rPr>
        <w:lastRenderedPageBreak/>
        <w:t xml:space="preserve">Figur </w:t>
      </w:r>
      <w:r w:rsidR="00984F33">
        <w:rPr>
          <w:b/>
          <w:sz w:val="20"/>
          <w:lang w:val="nb-NO"/>
        </w:rPr>
        <w:t>5</w:t>
      </w:r>
      <w:r w:rsidR="00614D53">
        <w:rPr>
          <w:b/>
          <w:sz w:val="20"/>
          <w:lang w:val="nb-NO"/>
        </w:rPr>
        <w:t>1</w:t>
      </w:r>
      <w:r w:rsidRPr="009923DE">
        <w:rPr>
          <w:b/>
          <w:sz w:val="20"/>
          <w:lang w:val="nb-NO"/>
        </w:rPr>
        <w:t xml:space="preserve">. </w:t>
      </w:r>
      <w:r>
        <w:rPr>
          <w:b/>
          <w:sz w:val="20"/>
          <w:lang w:val="nb-NO"/>
        </w:rPr>
        <w:t xml:space="preserve">Omtrent hvor gammel var du da du sluttet med aktiv idrett? </w:t>
      </w:r>
      <w:r w:rsidRPr="00436FD7">
        <w:rPr>
          <w:b/>
          <w:i/>
          <w:sz w:val="20"/>
          <w:lang w:val="nb-NO"/>
        </w:rPr>
        <w:t xml:space="preserve">- </w:t>
      </w:r>
      <w:r w:rsidRPr="00436FD7">
        <w:rPr>
          <w:b/>
          <w:bCs/>
          <w:i/>
          <w:sz w:val="20"/>
          <w:lang w:val="nb-NO"/>
        </w:rPr>
        <w:t xml:space="preserve">Har </w:t>
      </w:r>
      <w:r>
        <w:rPr>
          <w:b/>
          <w:bCs/>
          <w:i/>
          <w:sz w:val="20"/>
          <w:lang w:val="nb-NO"/>
        </w:rPr>
        <w:t>drevet aktiv idrett</w:t>
      </w:r>
      <w:r w:rsidR="00324A8D">
        <w:rPr>
          <w:b/>
          <w:bCs/>
          <w:i/>
          <w:sz w:val="20"/>
          <w:lang w:val="nb-NO"/>
        </w:rPr>
        <w:t xml:space="preserve"> og sluttet med det</w:t>
      </w:r>
    </w:p>
    <w:p w:rsidR="0058409C" w:rsidRDefault="00735316" w:rsidP="0070519A">
      <w:pPr>
        <w:pStyle w:val="Stil1"/>
        <w:rPr>
          <w:b/>
          <w:sz w:val="22"/>
          <w:lang w:val="nb-NO"/>
        </w:rPr>
      </w:pPr>
      <w:r w:rsidRPr="00735316">
        <w:rPr>
          <w:b/>
          <w:noProof/>
          <w:sz w:val="22"/>
          <w:lang w:val="nb-NO"/>
        </w:rPr>
        <w:drawing>
          <wp:inline distT="0" distB="0" distL="0" distR="0" wp14:anchorId="269D4C2F" wp14:editId="6E6FBF93">
            <wp:extent cx="5760720" cy="3462655"/>
            <wp:effectExtent l="0" t="0" r="0" b="0"/>
            <wp:docPr id="295" name="Diagram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1792C" w:rsidRDefault="00B1792C" w:rsidP="00B1792C">
      <w:pPr>
        <w:pStyle w:val="Stil1"/>
        <w:rPr>
          <w:sz w:val="22"/>
          <w:lang w:val="nb-NO"/>
        </w:rPr>
      </w:pPr>
      <w:r w:rsidRPr="00B1792C">
        <w:rPr>
          <w:sz w:val="22"/>
          <w:lang w:val="nb-NO"/>
        </w:rPr>
        <w:t>For en helhetlig oversikt</w:t>
      </w:r>
      <w:r w:rsidR="00C71AC2">
        <w:rPr>
          <w:sz w:val="22"/>
          <w:lang w:val="nb-NO"/>
        </w:rPr>
        <w:t>,</w:t>
      </w:r>
      <w:r w:rsidRPr="00B1792C">
        <w:rPr>
          <w:sz w:val="22"/>
          <w:lang w:val="nb-NO"/>
        </w:rPr>
        <w:t xml:space="preserve"> tar vi også med gjennomsnittlig frafallsalder for de ulike </w:t>
      </w:r>
      <w:r w:rsidR="00434DF3">
        <w:rPr>
          <w:sz w:val="22"/>
          <w:lang w:val="nb-NO"/>
        </w:rPr>
        <w:t>befolknings</w:t>
      </w:r>
      <w:r w:rsidRPr="00B1792C">
        <w:rPr>
          <w:sz w:val="22"/>
          <w:lang w:val="nb-NO"/>
        </w:rPr>
        <w:t xml:space="preserve">gruppene. Som over, </w:t>
      </w:r>
      <w:r w:rsidR="003A6E94">
        <w:rPr>
          <w:sz w:val="22"/>
          <w:lang w:val="nb-NO"/>
        </w:rPr>
        <w:t xml:space="preserve">tar vi bare med </w:t>
      </w:r>
      <w:r w:rsidRPr="00B1792C">
        <w:rPr>
          <w:sz w:val="22"/>
          <w:lang w:val="nb-NO"/>
        </w:rPr>
        <w:t>dem som faktisk har drevet med aktiv idrett. I figur 52 har vi i tillegg kun inkludert dem som sluttet med aktiv idrett før fylte 21 år.</w:t>
      </w:r>
    </w:p>
    <w:p w:rsidR="00B1792C" w:rsidRDefault="00B1792C" w:rsidP="00B1792C">
      <w:pPr>
        <w:pStyle w:val="Stil1"/>
        <w:rPr>
          <w:sz w:val="22"/>
          <w:lang w:val="nb-NO"/>
        </w:rPr>
      </w:pPr>
      <w:r>
        <w:rPr>
          <w:sz w:val="22"/>
          <w:lang w:val="nb-NO"/>
        </w:rPr>
        <w:t>Gjennomsnittet for alle disse er 16,2 år, det samme som i 2011</w:t>
      </w:r>
      <w:r w:rsidR="00A12C85">
        <w:rPr>
          <w:sz w:val="22"/>
          <w:lang w:val="nb-NO"/>
        </w:rPr>
        <w:t>,</w:t>
      </w:r>
      <w:r>
        <w:rPr>
          <w:sz w:val="22"/>
          <w:lang w:val="nb-NO"/>
        </w:rPr>
        <w:t xml:space="preserve"> 2013</w:t>
      </w:r>
      <w:r w:rsidR="00A12C85">
        <w:rPr>
          <w:sz w:val="22"/>
          <w:lang w:val="nb-NO"/>
        </w:rPr>
        <w:t xml:space="preserve"> og 2015</w:t>
      </w:r>
      <w:r>
        <w:rPr>
          <w:sz w:val="22"/>
          <w:lang w:val="nb-NO"/>
        </w:rPr>
        <w:t xml:space="preserve">. Vi ser igjen at kvinner </w:t>
      </w:r>
      <w:r w:rsidR="003A6E94">
        <w:rPr>
          <w:sz w:val="22"/>
          <w:lang w:val="nb-NO"/>
        </w:rPr>
        <w:t xml:space="preserve">slutter </w:t>
      </w:r>
      <w:r>
        <w:rPr>
          <w:sz w:val="22"/>
          <w:lang w:val="nb-NO"/>
        </w:rPr>
        <w:t>før menn, men at forskjellen ikke er stor. Forskjellene er derimot større mellom aldersgruppene. Vi kan se litt bort fra gruppen under 25 år, fordi mange av disse faktisk er under 21</w:t>
      </w:r>
      <w:r w:rsidR="003A6E94">
        <w:rPr>
          <w:sz w:val="22"/>
          <w:lang w:val="nb-NO"/>
        </w:rPr>
        <w:t xml:space="preserve"> år og kan</w:t>
      </w:r>
      <w:r>
        <w:rPr>
          <w:sz w:val="22"/>
          <w:lang w:val="nb-NO"/>
        </w:rPr>
        <w:t xml:space="preserve"> komme til å slutte før det. Blant </w:t>
      </w:r>
      <w:r w:rsidR="003A6E94">
        <w:rPr>
          <w:sz w:val="22"/>
          <w:lang w:val="nb-NO"/>
        </w:rPr>
        <w:t>de andre</w:t>
      </w:r>
      <w:r>
        <w:rPr>
          <w:sz w:val="22"/>
          <w:lang w:val="nb-NO"/>
        </w:rPr>
        <w:t xml:space="preserve"> er det ingen tvil om at sluttalderen er betydelig høyere blant dem som i dag er 60 år og eldre enn blant dem som er i alderen 25-39 år</w:t>
      </w:r>
      <w:r w:rsidR="003A6E94">
        <w:rPr>
          <w:sz w:val="22"/>
          <w:lang w:val="nb-NO"/>
        </w:rPr>
        <w:t>.</w:t>
      </w:r>
    </w:p>
    <w:p w:rsidR="003A6E94" w:rsidRDefault="003A6E94" w:rsidP="00B1792C">
      <w:pPr>
        <w:pStyle w:val="Stil1"/>
        <w:rPr>
          <w:sz w:val="22"/>
          <w:lang w:val="nb-NO"/>
        </w:rPr>
      </w:pPr>
      <w:r>
        <w:rPr>
          <w:sz w:val="22"/>
          <w:lang w:val="nb-NO"/>
        </w:rPr>
        <w:t xml:space="preserve">Vi ser også en tendens til at man slutter senere ved stigende utdanning. Forskjellene er </w:t>
      </w:r>
      <w:r w:rsidR="00C768A6">
        <w:rPr>
          <w:sz w:val="22"/>
          <w:lang w:val="nb-NO"/>
        </w:rPr>
        <w:t>noen mindre enn i</w:t>
      </w:r>
      <w:r>
        <w:rPr>
          <w:sz w:val="22"/>
          <w:lang w:val="nb-NO"/>
        </w:rPr>
        <w:t xml:space="preserve"> 20</w:t>
      </w:r>
      <w:r w:rsidR="00C768A6">
        <w:rPr>
          <w:sz w:val="22"/>
          <w:lang w:val="nb-NO"/>
        </w:rPr>
        <w:t>15</w:t>
      </w:r>
      <w:r>
        <w:rPr>
          <w:sz w:val="22"/>
          <w:lang w:val="nb-NO"/>
        </w:rPr>
        <w:t>, da gruppen med utdanning på grunnskolenivå hadde en gjennomsnittlig frafallsalder på 15,</w:t>
      </w:r>
      <w:r w:rsidR="00C768A6">
        <w:rPr>
          <w:sz w:val="22"/>
          <w:lang w:val="nb-NO"/>
        </w:rPr>
        <w:t>2</w:t>
      </w:r>
      <w:r>
        <w:rPr>
          <w:sz w:val="22"/>
          <w:lang w:val="nb-NO"/>
        </w:rPr>
        <w:t>. Tallene viser også at folk i Midt-Norge og Nord-Norge holder på litt lenger med aktiv idrett enn folk fra andre deler av landet.</w:t>
      </w:r>
    </w:p>
    <w:p w:rsidR="00B1792C" w:rsidRDefault="00B1792C" w:rsidP="00B1792C">
      <w:pPr>
        <w:pStyle w:val="Stil1"/>
        <w:rPr>
          <w:sz w:val="22"/>
          <w:lang w:val="nb-NO"/>
        </w:rPr>
      </w:pPr>
    </w:p>
    <w:p w:rsidR="00B1792C" w:rsidRPr="00B1792C" w:rsidRDefault="00B1792C" w:rsidP="00FD562A">
      <w:pPr>
        <w:pStyle w:val="Stil1"/>
        <w:spacing w:after="0"/>
        <w:rPr>
          <w:sz w:val="22"/>
          <w:lang w:val="nb-NO"/>
        </w:rPr>
      </w:pPr>
    </w:p>
    <w:p w:rsidR="00B1792C" w:rsidRPr="00B1792C" w:rsidRDefault="00B1792C" w:rsidP="00FD562A">
      <w:pPr>
        <w:pStyle w:val="Stil1"/>
        <w:spacing w:after="0"/>
        <w:rPr>
          <w:sz w:val="22"/>
          <w:lang w:val="nb-NO"/>
        </w:rPr>
      </w:pPr>
    </w:p>
    <w:p w:rsidR="00B1792C" w:rsidRDefault="00B1792C" w:rsidP="00FD562A">
      <w:pPr>
        <w:pStyle w:val="Stil1"/>
        <w:spacing w:after="0"/>
        <w:rPr>
          <w:sz w:val="20"/>
          <w:lang w:val="nb-NO"/>
        </w:rPr>
      </w:pPr>
    </w:p>
    <w:p w:rsidR="00B1792C" w:rsidRDefault="00B1792C" w:rsidP="00FD562A">
      <w:pPr>
        <w:pStyle w:val="Stil1"/>
        <w:spacing w:after="0"/>
        <w:rPr>
          <w:sz w:val="20"/>
          <w:lang w:val="nb-NO"/>
        </w:rPr>
      </w:pPr>
    </w:p>
    <w:p w:rsidR="00A12C85" w:rsidRDefault="00A12C85">
      <w:pPr>
        <w:rPr>
          <w:rFonts w:ascii="Arial" w:hAnsi="Arial" w:cs="Arial"/>
          <w:b/>
          <w:sz w:val="20"/>
        </w:rPr>
      </w:pPr>
      <w:r>
        <w:rPr>
          <w:b/>
          <w:sz w:val="20"/>
        </w:rPr>
        <w:br w:type="page"/>
      </w:r>
    </w:p>
    <w:p w:rsidR="0058409C" w:rsidRPr="00FD562A" w:rsidRDefault="00614D53" w:rsidP="00FD562A">
      <w:pPr>
        <w:pStyle w:val="Stil1"/>
        <w:spacing w:after="0"/>
        <w:rPr>
          <w:b/>
          <w:bCs/>
          <w:i/>
          <w:sz w:val="20"/>
          <w:lang w:val="nb-NO"/>
        </w:rPr>
      </w:pPr>
      <w:r w:rsidRPr="00B1792C">
        <w:rPr>
          <w:b/>
          <w:sz w:val="20"/>
          <w:lang w:val="nb-NO"/>
        </w:rPr>
        <w:lastRenderedPageBreak/>
        <w:t>Figur 52</w:t>
      </w:r>
      <w:r w:rsidR="00FD562A" w:rsidRPr="00B1792C">
        <w:rPr>
          <w:b/>
          <w:sz w:val="20"/>
          <w:lang w:val="nb-NO"/>
        </w:rPr>
        <w:t xml:space="preserve">. Omtrent hvor gammel var du da du sluttet med aktiv idrett? </w:t>
      </w:r>
      <w:r w:rsidR="00FD562A" w:rsidRPr="00B1792C">
        <w:rPr>
          <w:b/>
          <w:i/>
          <w:sz w:val="20"/>
          <w:lang w:val="nb-NO"/>
        </w:rPr>
        <w:t xml:space="preserve">- </w:t>
      </w:r>
      <w:r w:rsidR="00FD562A" w:rsidRPr="00B1792C">
        <w:rPr>
          <w:b/>
          <w:bCs/>
          <w:i/>
          <w:sz w:val="20"/>
          <w:lang w:val="nb-NO"/>
        </w:rPr>
        <w:t>Har drevet aktiv idrett og sluttet før fylte 21 år</w:t>
      </w:r>
    </w:p>
    <w:p w:rsidR="0058409C" w:rsidRDefault="00A12C85" w:rsidP="0070519A">
      <w:pPr>
        <w:pStyle w:val="Stil1"/>
        <w:rPr>
          <w:b/>
          <w:sz w:val="22"/>
          <w:lang w:val="nb-NO"/>
        </w:rPr>
      </w:pPr>
      <w:r w:rsidRPr="00A12C85">
        <w:rPr>
          <w:b/>
          <w:noProof/>
          <w:sz w:val="22"/>
          <w:lang w:val="nb-NO"/>
        </w:rPr>
        <w:drawing>
          <wp:inline distT="0" distB="0" distL="0" distR="0" wp14:anchorId="4220DED1" wp14:editId="128123B1">
            <wp:extent cx="5829300" cy="3638550"/>
            <wp:effectExtent l="0" t="0" r="0" b="0"/>
            <wp:docPr id="296" name="Diagram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34BDC" w:rsidRDefault="00F34BDC">
      <w:pPr>
        <w:rPr>
          <w:rFonts w:ascii="Arial" w:hAnsi="Arial" w:cs="Arial"/>
          <w:b/>
        </w:rPr>
      </w:pPr>
      <w:r>
        <w:rPr>
          <w:b/>
        </w:rPr>
        <w:br w:type="page"/>
      </w:r>
    </w:p>
    <w:p w:rsidR="00F34BDC" w:rsidRPr="003448D1" w:rsidRDefault="00F34BDC" w:rsidP="00F34BDC">
      <w:pPr>
        <w:pStyle w:val="Overskrift1"/>
        <w:rPr>
          <w:rFonts w:asciiTheme="minorHAnsi" w:hAnsiTheme="minorHAnsi" w:cstheme="minorHAnsi"/>
          <w:color w:val="auto"/>
        </w:rPr>
      </w:pPr>
      <w:bookmarkStart w:id="10" w:name="_Toc531159919"/>
      <w:r w:rsidRPr="003448D1">
        <w:rPr>
          <w:rFonts w:asciiTheme="minorHAnsi" w:hAnsiTheme="minorHAnsi" w:cstheme="minorHAnsi"/>
          <w:color w:val="auto"/>
        </w:rPr>
        <w:lastRenderedPageBreak/>
        <w:t>1</w:t>
      </w:r>
      <w:r>
        <w:rPr>
          <w:rFonts w:asciiTheme="minorHAnsi" w:hAnsiTheme="minorHAnsi" w:cstheme="minorHAnsi"/>
          <w:color w:val="auto"/>
        </w:rPr>
        <w:t>0</w:t>
      </w:r>
      <w:r w:rsidRPr="003448D1">
        <w:rPr>
          <w:rFonts w:asciiTheme="minorHAnsi" w:hAnsiTheme="minorHAnsi" w:cstheme="minorHAnsi"/>
          <w:color w:val="auto"/>
        </w:rPr>
        <w:t>. Fysisk aktivitet hos barn</w:t>
      </w:r>
      <w:bookmarkEnd w:id="10"/>
    </w:p>
    <w:p w:rsidR="00F34BDC" w:rsidRPr="003448D1" w:rsidRDefault="00F34BDC" w:rsidP="00F34BDC">
      <w:pPr>
        <w:pStyle w:val="Stil1"/>
        <w:spacing w:after="0"/>
        <w:rPr>
          <w:rFonts w:asciiTheme="minorHAnsi" w:hAnsiTheme="minorHAnsi" w:cstheme="minorHAnsi"/>
          <w:sz w:val="22"/>
          <w:lang w:val="nb-NO"/>
        </w:rPr>
      </w:pPr>
    </w:p>
    <w:p w:rsidR="00F34BDC" w:rsidRPr="003448D1" w:rsidRDefault="00F34BDC" w:rsidP="00F34BDC">
      <w:pPr>
        <w:pStyle w:val="Stil1"/>
        <w:spacing w:after="120"/>
        <w:rPr>
          <w:rFonts w:asciiTheme="minorHAnsi" w:hAnsiTheme="minorHAnsi" w:cstheme="minorHAnsi"/>
          <w:b/>
          <w:sz w:val="22"/>
          <w:lang w:val="nb-NO"/>
        </w:rPr>
      </w:pPr>
      <w:r w:rsidRPr="003448D1">
        <w:rPr>
          <w:rFonts w:asciiTheme="minorHAnsi" w:hAnsiTheme="minorHAnsi" w:cstheme="minorHAnsi"/>
          <w:b/>
          <w:sz w:val="22"/>
          <w:lang w:val="nb-NO"/>
        </w:rPr>
        <w:t>Metodiske utfordringer ved å måle fysisk aktivitet hos barn</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Kartlegging av fysisk aktivitet hos barn er av største viktighet hos Norges Idrettsforbund og hos særforbundene.  Utfordringen ved å kartlegge slik virksomhet i befolkningsundersøkelser er at det ikke er tillatt å intervjue personer under 16 år i Norge</w:t>
      </w:r>
      <w:r w:rsidR="00EF321E">
        <w:rPr>
          <w:rFonts w:asciiTheme="minorHAnsi" w:hAnsiTheme="minorHAnsi" w:cstheme="minorHAnsi"/>
          <w:sz w:val="22"/>
          <w:lang w:val="nb-NO"/>
        </w:rPr>
        <w:t xml:space="preserve"> uten innhenting av forhåndstillatelse fra foresatte</w:t>
      </w:r>
      <w:r w:rsidRPr="003448D1">
        <w:rPr>
          <w:rFonts w:asciiTheme="minorHAnsi" w:hAnsiTheme="minorHAnsi" w:cstheme="minorHAnsi"/>
          <w:sz w:val="22"/>
          <w:lang w:val="nb-NO"/>
        </w:rPr>
        <w:t>.</w:t>
      </w:r>
      <w:r w:rsidR="00EF321E">
        <w:rPr>
          <w:rFonts w:asciiTheme="minorHAnsi" w:hAnsiTheme="minorHAnsi" w:cstheme="minorHAnsi"/>
          <w:sz w:val="22"/>
          <w:lang w:val="nb-NO"/>
        </w:rPr>
        <w:t xml:space="preserve"> Tilleggskostnader ved dette stopper i praksis deltakelse også fra barn i vanlige befolkningsundersøkelser. </w:t>
      </w:r>
      <w:r w:rsidRPr="003448D1">
        <w:rPr>
          <w:rFonts w:asciiTheme="minorHAnsi" w:hAnsiTheme="minorHAnsi" w:cstheme="minorHAnsi"/>
          <w:sz w:val="22"/>
          <w:lang w:val="nb-NO"/>
        </w:rPr>
        <w:t xml:space="preserve"> </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For likevel å få til en kartlegging av barns fysiske aktivitet, har vi i siste runde av Norsk Monitor stillet to tilleggsspørsmål om barnas aktiviteter til respondenter i husstander med barn under 18 år.</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Andelen husstander i Norge med hjemmeboende barn under 18 år er 39,1%</w:t>
      </w:r>
      <w:r w:rsidR="00EF321E">
        <w:rPr>
          <w:rFonts w:asciiTheme="minorHAnsi" w:hAnsiTheme="minorHAnsi" w:cstheme="minorHAnsi"/>
          <w:sz w:val="22"/>
          <w:lang w:val="nb-NO"/>
        </w:rPr>
        <w:t xml:space="preserve"> i </w:t>
      </w:r>
      <w:r w:rsidRPr="003448D1">
        <w:rPr>
          <w:rFonts w:asciiTheme="minorHAnsi" w:hAnsiTheme="minorHAnsi" w:cstheme="minorHAnsi"/>
          <w:sz w:val="22"/>
          <w:lang w:val="nb-NO"/>
        </w:rPr>
        <w:t xml:space="preserve">befolkningen.  Antall respondenter i siste runde av denne undersøkelsen som har hjemmeboende barn er 1477 av totalt 3778.  Dette betyr fortsatt presise resultater ved kartlegging av barns aktiviteter på landsnivå. Grunnet færre respondenter totalt, vil presisjonen ikke bli like god når resultatene brytes ned på undergrupper som landsdeler og husstandsinntekt. </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Før vi går løs på resultatene er det viktig å presisere at disse resultatene gjelder på aggregert husstandsnivå og ikke på individnivå blant barna. Det spørres for alle barn samlet i husstanden. Det er ofte mer enn ett barn under 18 år i en husstand med hjemmeboende barn og det er ikke gitt at begge eller alle barna deltar i samme aktivitet.  Den reelle andelen barn under 18 år som deltar i en type aktivitet, f.eks.  spiller fotball minst ukentlig vil derfor være noe mindre enn de 30,5% som er det aggregerte tallet på husstandsnivå.</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 xml:space="preserve">Mange husstander har også bare gutter eller bare jenter. Dette vil gjøre seg utslag når man skal sammenligne aktiviteter med stor grad av kjønnslikevekt som fotball med andre aktiviteter som har sterk kjønnsovervekt av ett kjønn som f.eks. håndball. </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 xml:space="preserve">På enkelte av grafene går ikke alle prosentfordelinger til 100%. Dette kan relateres til (ubesvart) at enkelte respondenter ikke har svart på enkelte spørsmål.   </w:t>
      </w:r>
    </w:p>
    <w:p w:rsidR="00F34BDC" w:rsidRPr="003448D1" w:rsidRDefault="00F34BDC" w:rsidP="00F34BDC">
      <w:pPr>
        <w:pStyle w:val="Stil1"/>
        <w:rPr>
          <w:rFonts w:asciiTheme="minorHAnsi" w:hAnsiTheme="minorHAnsi" w:cstheme="minorHAnsi"/>
          <w:sz w:val="22"/>
          <w:lang w:val="nb-NO"/>
        </w:rPr>
      </w:pPr>
    </w:p>
    <w:p w:rsidR="00F34BDC" w:rsidRPr="003448D1" w:rsidRDefault="00F34BDC" w:rsidP="00F34BDC">
      <w:pPr>
        <w:pStyle w:val="Stil1"/>
        <w:rPr>
          <w:rFonts w:asciiTheme="minorHAnsi" w:hAnsiTheme="minorHAnsi" w:cstheme="minorHAnsi"/>
          <w:b/>
          <w:color w:val="000000" w:themeColor="text1"/>
          <w:sz w:val="22"/>
          <w:lang w:val="nb-NO"/>
        </w:rPr>
      </w:pPr>
      <w:r w:rsidRPr="003448D1">
        <w:rPr>
          <w:rFonts w:asciiTheme="minorHAnsi" w:hAnsiTheme="minorHAnsi" w:cstheme="minorHAnsi"/>
          <w:b/>
          <w:color w:val="000000" w:themeColor="text1"/>
          <w:sz w:val="22"/>
          <w:lang w:val="nb-NO"/>
        </w:rPr>
        <w:t>Deltakelse i ulike fysiske aktiviteter og idretter blant barn</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 xml:space="preserve">Figur </w:t>
      </w:r>
      <w:r>
        <w:rPr>
          <w:rFonts w:asciiTheme="minorHAnsi" w:hAnsiTheme="minorHAnsi" w:cstheme="minorHAnsi"/>
          <w:sz w:val="22"/>
          <w:lang w:val="nb-NO"/>
        </w:rPr>
        <w:t>53</w:t>
      </w:r>
      <w:r w:rsidRPr="003448D1">
        <w:rPr>
          <w:rFonts w:asciiTheme="minorHAnsi" w:hAnsiTheme="minorHAnsi" w:cstheme="minorHAnsi"/>
          <w:sz w:val="22"/>
          <w:lang w:val="nb-NO"/>
        </w:rPr>
        <w:t xml:space="preserve"> viser at fotball er den klart mest utbredte fysiske aktiviteten blant barn i Norge.               I nesten hver tredje husstand med hjemmeboende barn (30,5%) spiller minst ett av barna fotball minst en gang i uka</w:t>
      </w:r>
      <w:r w:rsidR="00EF321E">
        <w:rPr>
          <w:rFonts w:asciiTheme="minorHAnsi" w:hAnsiTheme="minorHAnsi" w:cstheme="minorHAnsi"/>
          <w:sz w:val="22"/>
          <w:lang w:val="nb-NO"/>
        </w:rPr>
        <w:t xml:space="preserve"> i sesongen</w:t>
      </w:r>
      <w:r w:rsidRPr="003448D1">
        <w:rPr>
          <w:rFonts w:asciiTheme="minorHAnsi" w:hAnsiTheme="minorHAnsi" w:cstheme="minorHAnsi"/>
          <w:sz w:val="22"/>
          <w:lang w:val="nb-NO"/>
        </w:rPr>
        <w:t xml:space="preserve">.  Fotturer i skog og mark (25,4%) og sykling til skole og på tur (24%) er to andre aktiviteter som en stor del av norske barn hyppig tar del i.   </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Det er interessant å se at den vanligste aktiviteten blant barn; fotball, kun utøves i begrenset grad av den voksne norske befolkningen. Jenters inntreden i fotball er fortsatt av relativ ny data. Etter hvert som jenter som spilte fotball som barn blir eldre vil utbredelsen av fotballaktiviteten i totalbefolkningen kunne øke. Aktiviteter der begge kjønn deltar</w:t>
      </w:r>
      <w:r w:rsidR="00EF321E">
        <w:rPr>
          <w:rFonts w:asciiTheme="minorHAnsi" w:hAnsiTheme="minorHAnsi" w:cstheme="minorHAnsi"/>
          <w:sz w:val="22"/>
          <w:lang w:val="nb-NO"/>
        </w:rPr>
        <w:t>,</w:t>
      </w:r>
      <w:r w:rsidRPr="003448D1">
        <w:rPr>
          <w:rFonts w:asciiTheme="minorHAnsi" w:hAnsiTheme="minorHAnsi" w:cstheme="minorHAnsi"/>
          <w:sz w:val="22"/>
          <w:lang w:val="nb-NO"/>
        </w:rPr>
        <w:t xml:space="preserve"> er nemlig mer populært i den voksne delen av befolkningen.</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lastRenderedPageBreak/>
        <w:t>På plassene fra fjerde til tiendeplass kommer syv ulike aktiviteter der mellom 15% og 10% av norske barnefamilier har aktive barn. I fallende rekkefølge er dette svømming, styrketrening, håndball, skiturer i skog og fjell, langrenn, fotturer på fjell og vidde og dans.</w:t>
      </w:r>
    </w:p>
    <w:p w:rsidR="00F34BDC"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 xml:space="preserve">Fem andre aktiviteter har også relativt bred oppslutning dvs. en oppslutning på mellom 9,3 og 7,2% av barn fra husstandene. I fallende rekkefølge er dette; jogging i mosjonshensikt, </w:t>
      </w:r>
      <w:r w:rsidR="002B18E9" w:rsidRPr="003448D1">
        <w:rPr>
          <w:rFonts w:asciiTheme="minorHAnsi" w:hAnsiTheme="minorHAnsi" w:cstheme="minorHAnsi"/>
          <w:sz w:val="22"/>
          <w:lang w:val="nb-NO"/>
        </w:rPr>
        <w:t>slalåm</w:t>
      </w:r>
      <w:r w:rsidRPr="003448D1">
        <w:rPr>
          <w:rFonts w:asciiTheme="minorHAnsi" w:hAnsiTheme="minorHAnsi" w:cstheme="minorHAnsi"/>
          <w:sz w:val="22"/>
          <w:lang w:val="nb-NO"/>
        </w:rPr>
        <w:t>/alpint/randonee, turn/rytmisk sportsgymnastikk, gymnastikk/</w:t>
      </w:r>
      <w:r w:rsidR="002B18E9" w:rsidRPr="003448D1">
        <w:rPr>
          <w:rFonts w:asciiTheme="minorHAnsi" w:hAnsiTheme="minorHAnsi" w:cstheme="minorHAnsi"/>
          <w:sz w:val="22"/>
          <w:lang w:val="nb-NO"/>
        </w:rPr>
        <w:t>jazzballett</w:t>
      </w:r>
      <w:r w:rsidRPr="003448D1">
        <w:rPr>
          <w:rFonts w:asciiTheme="minorHAnsi" w:hAnsiTheme="minorHAnsi" w:cstheme="minorHAnsi"/>
          <w:sz w:val="22"/>
          <w:lang w:val="nb-NO"/>
        </w:rPr>
        <w:t xml:space="preserve">/aerobics /freestyle/andre former for gruppetrening og til sist løpetrening.  </w:t>
      </w:r>
    </w:p>
    <w:p w:rsidR="00F34BDC" w:rsidRPr="003448D1" w:rsidRDefault="00F34BDC" w:rsidP="00F34BDC">
      <w:pPr>
        <w:pStyle w:val="Stil1"/>
        <w:rPr>
          <w:rFonts w:asciiTheme="minorHAnsi" w:hAnsiTheme="minorHAnsi" w:cstheme="minorHAnsi"/>
          <w:sz w:val="22"/>
          <w:lang w:val="nb-NO"/>
        </w:rPr>
      </w:pPr>
    </w:p>
    <w:p w:rsidR="00F34BDC" w:rsidRPr="003448D1" w:rsidRDefault="00F34BDC" w:rsidP="00F34BDC">
      <w:pPr>
        <w:pStyle w:val="Stil1"/>
        <w:spacing w:after="0"/>
        <w:rPr>
          <w:rFonts w:asciiTheme="minorHAnsi" w:hAnsiTheme="minorHAnsi" w:cstheme="minorHAnsi"/>
          <w:b/>
          <w:sz w:val="22"/>
          <w:lang w:val="nb-NO"/>
        </w:rPr>
      </w:pPr>
      <w:r w:rsidRPr="003448D1">
        <w:rPr>
          <w:rFonts w:asciiTheme="minorHAnsi" w:hAnsiTheme="minorHAnsi" w:cstheme="minorHAnsi"/>
          <w:b/>
          <w:sz w:val="22"/>
          <w:lang w:val="nb-NO"/>
        </w:rPr>
        <w:t xml:space="preserve">Figur </w:t>
      </w:r>
      <w:r>
        <w:rPr>
          <w:rFonts w:asciiTheme="minorHAnsi" w:hAnsiTheme="minorHAnsi" w:cstheme="minorHAnsi"/>
          <w:b/>
          <w:sz w:val="22"/>
          <w:lang w:val="nb-NO"/>
        </w:rPr>
        <w:t>53</w:t>
      </w:r>
      <w:r w:rsidRPr="003448D1">
        <w:rPr>
          <w:rFonts w:asciiTheme="minorHAnsi" w:hAnsiTheme="minorHAnsi" w:cstheme="minorHAnsi"/>
          <w:b/>
          <w:sz w:val="22"/>
          <w:lang w:val="nb-NO"/>
        </w:rPr>
        <w:t>. Hvilke av de forskjellige fysiske aktivitetene på listen nedenfor driver barna dine med i fritiden minst en gang i uka i sesongen?  Svar for alle barn samlet</w:t>
      </w:r>
    </w:p>
    <w:p w:rsidR="00F34BDC" w:rsidRPr="003448D1" w:rsidRDefault="00F34BDC" w:rsidP="00F34BDC">
      <w:pPr>
        <w:pStyle w:val="Stil1"/>
        <w:spacing w:after="0"/>
        <w:rPr>
          <w:rFonts w:asciiTheme="minorHAnsi" w:hAnsiTheme="minorHAnsi" w:cstheme="minorHAnsi"/>
          <w:b/>
          <w:sz w:val="22"/>
          <w:lang w:val="nb-NO"/>
        </w:rPr>
      </w:pPr>
      <w:r w:rsidRPr="003448D1">
        <w:rPr>
          <w:rFonts w:asciiTheme="minorHAnsi" w:hAnsiTheme="minorHAnsi" w:cstheme="minorHAnsi"/>
          <w:b/>
          <w:sz w:val="22"/>
          <w:lang w:val="nb-NO"/>
        </w:rPr>
        <w:t>Filter: Husstander med hjemmeboende barn under 18 år</w:t>
      </w:r>
      <w:r>
        <w:rPr>
          <w:rFonts w:asciiTheme="minorHAnsi" w:hAnsiTheme="minorHAnsi" w:cstheme="minorHAnsi"/>
          <w:b/>
          <w:sz w:val="22"/>
          <w:lang w:val="nb-NO"/>
        </w:rPr>
        <w:t xml:space="preserve">. </w:t>
      </w:r>
      <w:r w:rsidRPr="003448D1">
        <w:rPr>
          <w:rFonts w:asciiTheme="minorHAnsi" w:hAnsiTheme="minorHAnsi" w:cstheme="minorHAnsi"/>
          <w:b/>
          <w:sz w:val="22"/>
          <w:lang w:val="nb-NO"/>
        </w:rPr>
        <w:t>(Aktivitet 1-15</w:t>
      </w:r>
      <w:r>
        <w:rPr>
          <w:rFonts w:asciiTheme="minorHAnsi" w:hAnsiTheme="minorHAnsi" w:cstheme="minorHAnsi"/>
          <w:b/>
          <w:sz w:val="22"/>
          <w:lang w:val="nb-NO"/>
        </w:rPr>
        <w:t xml:space="preserve">) </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noProof/>
          <w:sz w:val="22"/>
          <w:lang w:val="nb-NO"/>
        </w:rPr>
        <w:drawing>
          <wp:inline distT="0" distB="0" distL="0" distR="0" wp14:anchorId="264E37F7" wp14:editId="21C5BFFF">
            <wp:extent cx="5978886" cy="4591355"/>
            <wp:effectExtent l="0" t="0" r="3175" b="0"/>
            <wp:docPr id="303" name="Bil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85325" cy="4596299"/>
                    </a:xfrm>
                    <a:prstGeom prst="rect">
                      <a:avLst/>
                    </a:prstGeom>
                    <a:noFill/>
                  </pic:spPr>
                </pic:pic>
              </a:graphicData>
            </a:graphic>
          </wp:inline>
        </w:drawing>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 xml:space="preserve">Vi har også kartlagt deltakelse i ytterligere 29 aktiviteter der mindre enn fem prosent av norske husstander har barn som deltar på ukentlig nivå. Se figur </w:t>
      </w:r>
      <w:r>
        <w:rPr>
          <w:rFonts w:asciiTheme="minorHAnsi" w:hAnsiTheme="minorHAnsi" w:cstheme="minorHAnsi"/>
          <w:sz w:val="22"/>
          <w:lang w:val="nb-NO"/>
        </w:rPr>
        <w:t>54.</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 xml:space="preserve">Merk her også at 13,6% av norske husstander som har barn under 18 år svarer at barnet/barna deres ikke driver med noen av disse 40 opplistede aktivitetene. I noen grad forklares dette med at de </w:t>
      </w:r>
      <w:r>
        <w:rPr>
          <w:rFonts w:asciiTheme="minorHAnsi" w:hAnsiTheme="minorHAnsi" w:cstheme="minorHAnsi"/>
          <w:sz w:val="22"/>
          <w:lang w:val="nb-NO"/>
        </w:rPr>
        <w:t xml:space="preserve">aller yngste barna </w:t>
      </w:r>
      <w:r w:rsidRPr="003448D1">
        <w:rPr>
          <w:rFonts w:asciiTheme="minorHAnsi" w:hAnsiTheme="minorHAnsi" w:cstheme="minorHAnsi"/>
          <w:sz w:val="22"/>
          <w:lang w:val="nb-NO"/>
        </w:rPr>
        <w:t xml:space="preserve">enda ikke er aktivisert </w:t>
      </w:r>
    </w:p>
    <w:p w:rsidR="00F34BDC" w:rsidRPr="003448D1" w:rsidRDefault="00F34BDC" w:rsidP="00F34BDC">
      <w:pPr>
        <w:pStyle w:val="Stil1"/>
        <w:rPr>
          <w:rFonts w:asciiTheme="minorHAnsi" w:hAnsiTheme="minorHAnsi" w:cstheme="minorHAnsi"/>
          <w:sz w:val="22"/>
          <w:lang w:val="nb-NO"/>
        </w:rPr>
      </w:pPr>
    </w:p>
    <w:p w:rsidR="00F34BDC" w:rsidRPr="003448D1" w:rsidRDefault="00F34BDC" w:rsidP="00F34BDC">
      <w:pPr>
        <w:rPr>
          <w:rFonts w:cstheme="minorHAnsi"/>
        </w:rPr>
      </w:pPr>
      <w:r w:rsidRPr="003448D1">
        <w:rPr>
          <w:rFonts w:cstheme="minorHAnsi"/>
        </w:rPr>
        <w:br w:type="page"/>
      </w:r>
    </w:p>
    <w:p w:rsidR="00F34BDC" w:rsidRPr="003448D1" w:rsidRDefault="00F34BDC" w:rsidP="00F34BDC">
      <w:pPr>
        <w:pStyle w:val="Stil1"/>
        <w:rPr>
          <w:rFonts w:asciiTheme="minorHAnsi" w:hAnsiTheme="minorHAnsi" w:cstheme="minorHAnsi"/>
          <w:sz w:val="22"/>
          <w:lang w:val="nb-NO"/>
        </w:rPr>
      </w:pPr>
    </w:p>
    <w:p w:rsidR="00F34BDC" w:rsidRPr="003448D1" w:rsidRDefault="00F34BDC" w:rsidP="00F34BDC">
      <w:pPr>
        <w:pStyle w:val="Stil1"/>
        <w:spacing w:after="0"/>
        <w:rPr>
          <w:rFonts w:asciiTheme="minorHAnsi" w:hAnsiTheme="minorHAnsi" w:cstheme="minorHAnsi"/>
          <w:b/>
          <w:sz w:val="22"/>
          <w:lang w:val="nb-NO"/>
        </w:rPr>
      </w:pPr>
      <w:r w:rsidRPr="003448D1">
        <w:rPr>
          <w:rFonts w:asciiTheme="minorHAnsi" w:hAnsiTheme="minorHAnsi" w:cstheme="minorHAnsi"/>
          <w:b/>
          <w:sz w:val="22"/>
          <w:lang w:val="nb-NO"/>
        </w:rPr>
        <w:t xml:space="preserve">Figur </w:t>
      </w:r>
      <w:r>
        <w:rPr>
          <w:rFonts w:asciiTheme="minorHAnsi" w:hAnsiTheme="minorHAnsi" w:cstheme="minorHAnsi"/>
          <w:b/>
          <w:sz w:val="22"/>
          <w:lang w:val="nb-NO"/>
        </w:rPr>
        <w:t>54</w:t>
      </w:r>
      <w:r w:rsidRPr="003448D1">
        <w:rPr>
          <w:rFonts w:asciiTheme="minorHAnsi" w:hAnsiTheme="minorHAnsi" w:cstheme="minorHAnsi"/>
          <w:b/>
          <w:sz w:val="22"/>
          <w:lang w:val="nb-NO"/>
        </w:rPr>
        <w:t>. Hvilke av de forskjellige fysiske aktivitetene på listen nedenfor driver barna dine med på fritiden minst en gang i uka?  Filter: Husstander med hjemmeboende barn under 18 år</w:t>
      </w:r>
      <w:r>
        <w:rPr>
          <w:rFonts w:asciiTheme="minorHAnsi" w:hAnsiTheme="minorHAnsi" w:cstheme="minorHAnsi"/>
          <w:b/>
          <w:sz w:val="22"/>
          <w:lang w:val="nb-NO"/>
        </w:rPr>
        <w:t xml:space="preserve"> </w:t>
      </w:r>
      <w:r w:rsidRPr="003448D1">
        <w:rPr>
          <w:rFonts w:asciiTheme="minorHAnsi" w:hAnsiTheme="minorHAnsi" w:cstheme="minorHAnsi"/>
          <w:b/>
          <w:sz w:val="22"/>
          <w:lang w:val="nb-NO"/>
        </w:rPr>
        <w:t>(Aktivitet 16-40 etter utbredelse)</w:t>
      </w:r>
    </w:p>
    <w:p w:rsidR="00F34BDC" w:rsidRPr="003448D1" w:rsidRDefault="00F34BDC" w:rsidP="00F34BDC">
      <w:pPr>
        <w:pStyle w:val="Stil1"/>
        <w:spacing w:after="0"/>
        <w:rPr>
          <w:rFonts w:asciiTheme="minorHAnsi" w:hAnsiTheme="minorHAnsi" w:cstheme="minorHAnsi"/>
          <w:b/>
          <w:sz w:val="20"/>
          <w:lang w:val="nb-NO"/>
        </w:rPr>
      </w:pPr>
    </w:p>
    <w:p w:rsidR="00F34BDC" w:rsidRPr="003448D1" w:rsidRDefault="00F34BDC" w:rsidP="00F34BDC">
      <w:pPr>
        <w:pStyle w:val="Stil1"/>
        <w:spacing w:after="0"/>
        <w:rPr>
          <w:rFonts w:asciiTheme="minorHAnsi" w:hAnsiTheme="minorHAnsi" w:cstheme="minorHAnsi"/>
          <w:b/>
          <w:sz w:val="20"/>
          <w:lang w:val="nb-NO"/>
        </w:rPr>
      </w:pPr>
      <w:r w:rsidRPr="003448D1">
        <w:rPr>
          <w:rFonts w:asciiTheme="minorHAnsi" w:hAnsiTheme="minorHAnsi" w:cstheme="minorHAnsi"/>
          <w:b/>
          <w:noProof/>
          <w:sz w:val="20"/>
          <w:lang w:val="nb-NO"/>
        </w:rPr>
        <w:drawing>
          <wp:inline distT="0" distB="0" distL="0" distR="0" wp14:anchorId="3A635521" wp14:editId="0FC5B55F">
            <wp:extent cx="6396380" cy="5668731"/>
            <wp:effectExtent l="0" t="0" r="4445" b="8255"/>
            <wp:docPr id="306" name="Bil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9068" cy="5671113"/>
                    </a:xfrm>
                    <a:prstGeom prst="rect">
                      <a:avLst/>
                    </a:prstGeom>
                    <a:noFill/>
                  </pic:spPr>
                </pic:pic>
              </a:graphicData>
            </a:graphic>
          </wp:inline>
        </w:drawing>
      </w:r>
    </w:p>
    <w:p w:rsidR="00F34BDC" w:rsidRPr="003448D1" w:rsidRDefault="00F34BDC" w:rsidP="00F34BDC">
      <w:pPr>
        <w:pStyle w:val="Stil1"/>
        <w:ind w:left="360"/>
        <w:rPr>
          <w:rFonts w:asciiTheme="minorHAnsi" w:hAnsiTheme="minorHAnsi" w:cstheme="minorHAnsi"/>
          <w:sz w:val="18"/>
          <w:szCs w:val="18"/>
          <w:lang w:val="nb-NO"/>
        </w:rPr>
      </w:pPr>
      <w:r w:rsidRPr="003448D1">
        <w:rPr>
          <w:rFonts w:asciiTheme="minorHAnsi" w:hAnsiTheme="minorHAnsi" w:cstheme="minorHAnsi"/>
          <w:sz w:val="18"/>
          <w:szCs w:val="18"/>
          <w:lang w:val="nb-NO"/>
        </w:rPr>
        <w:t>* Ekstremsport: Klatring/ Fallskjermhopping/ Paragliding/ Hanggliding/ Kiting / Rafting/ Dykking/ Topptur</w:t>
      </w:r>
    </w:p>
    <w:p w:rsidR="00F34BDC" w:rsidRDefault="00F34BDC" w:rsidP="00F34BDC">
      <w:pPr>
        <w:pStyle w:val="Stil1"/>
        <w:rPr>
          <w:rFonts w:asciiTheme="minorHAnsi" w:hAnsiTheme="minorHAnsi" w:cstheme="minorHAnsi"/>
          <w:sz w:val="18"/>
          <w:szCs w:val="18"/>
          <w:lang w:val="nb-NO"/>
        </w:rPr>
      </w:pPr>
    </w:p>
    <w:p w:rsidR="001E3EFB" w:rsidRDefault="001E3EFB" w:rsidP="00F34BDC">
      <w:pPr>
        <w:pStyle w:val="Stil1"/>
        <w:rPr>
          <w:rFonts w:asciiTheme="minorHAnsi" w:hAnsiTheme="minorHAnsi" w:cstheme="minorHAnsi"/>
          <w:sz w:val="18"/>
          <w:szCs w:val="18"/>
          <w:lang w:val="nb-NO"/>
        </w:rPr>
      </w:pPr>
    </w:p>
    <w:p w:rsidR="001E3EFB" w:rsidRDefault="001E3EFB" w:rsidP="00F34BDC">
      <w:pPr>
        <w:pStyle w:val="Stil1"/>
        <w:rPr>
          <w:rFonts w:asciiTheme="minorHAnsi" w:hAnsiTheme="minorHAnsi" w:cstheme="minorHAnsi"/>
          <w:sz w:val="18"/>
          <w:szCs w:val="18"/>
          <w:lang w:val="nb-NO"/>
        </w:rPr>
      </w:pPr>
    </w:p>
    <w:p w:rsidR="001E3EFB" w:rsidRDefault="001E3EFB" w:rsidP="00F34BDC">
      <w:pPr>
        <w:pStyle w:val="Stil1"/>
        <w:rPr>
          <w:rFonts w:asciiTheme="minorHAnsi" w:hAnsiTheme="minorHAnsi" w:cstheme="minorHAnsi"/>
          <w:sz w:val="18"/>
          <w:szCs w:val="18"/>
          <w:lang w:val="nb-NO"/>
        </w:rPr>
      </w:pPr>
    </w:p>
    <w:p w:rsidR="001E3EFB" w:rsidRDefault="001E3EFB" w:rsidP="00F34BDC">
      <w:pPr>
        <w:pStyle w:val="Stil1"/>
        <w:rPr>
          <w:rFonts w:asciiTheme="minorHAnsi" w:hAnsiTheme="minorHAnsi" w:cstheme="minorHAnsi"/>
          <w:sz w:val="18"/>
          <w:szCs w:val="18"/>
          <w:lang w:val="nb-NO"/>
        </w:rPr>
      </w:pPr>
    </w:p>
    <w:p w:rsidR="001E3EFB" w:rsidRDefault="001E3EFB" w:rsidP="00F34BDC">
      <w:pPr>
        <w:pStyle w:val="Stil1"/>
        <w:rPr>
          <w:rFonts w:asciiTheme="minorHAnsi" w:hAnsiTheme="minorHAnsi" w:cstheme="minorHAnsi"/>
          <w:sz w:val="18"/>
          <w:szCs w:val="18"/>
          <w:lang w:val="nb-NO"/>
        </w:rPr>
      </w:pPr>
    </w:p>
    <w:p w:rsidR="001E3EFB" w:rsidRPr="003448D1" w:rsidRDefault="001E3EFB" w:rsidP="00F34BDC">
      <w:pPr>
        <w:pStyle w:val="Stil1"/>
        <w:rPr>
          <w:rFonts w:asciiTheme="minorHAnsi" w:hAnsiTheme="minorHAnsi" w:cstheme="minorHAnsi"/>
          <w:sz w:val="18"/>
          <w:szCs w:val="18"/>
          <w:lang w:val="nb-NO"/>
        </w:rPr>
      </w:pPr>
    </w:p>
    <w:p w:rsidR="00F34BDC" w:rsidRPr="003448D1" w:rsidRDefault="00F34BDC" w:rsidP="00F34BDC">
      <w:pPr>
        <w:pStyle w:val="Stil1"/>
        <w:rPr>
          <w:rFonts w:asciiTheme="minorHAnsi" w:hAnsiTheme="minorHAnsi" w:cstheme="minorHAnsi"/>
          <w:b/>
          <w:sz w:val="22"/>
          <w:lang w:val="nb-NO"/>
        </w:rPr>
      </w:pPr>
      <w:r w:rsidRPr="003448D1">
        <w:rPr>
          <w:rFonts w:asciiTheme="minorHAnsi" w:hAnsiTheme="minorHAnsi" w:cstheme="minorHAnsi"/>
          <w:b/>
          <w:sz w:val="22"/>
          <w:lang w:val="nb-NO"/>
        </w:rPr>
        <w:lastRenderedPageBreak/>
        <w:t>Nedbrytninger på landsdeler, inntekt og utdannelse</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For de åtte mest utbredte aktivitetene viser vi fordeling på landsdeler, husstandsinntekt og forelders (respondentens) utdannelse.  For ordens skyld, vi har ikke mulighet for å skille på barns kjønn.</w:t>
      </w:r>
    </w:p>
    <w:p w:rsidR="00F34BDC" w:rsidRDefault="00F34BDC" w:rsidP="00F34BDC">
      <w:pPr>
        <w:pStyle w:val="Stil1"/>
        <w:rPr>
          <w:rFonts w:asciiTheme="minorHAnsi" w:hAnsiTheme="minorHAnsi" w:cstheme="minorHAnsi"/>
          <w:b/>
          <w:sz w:val="22"/>
          <w:lang w:val="nb-NO"/>
        </w:rPr>
      </w:pPr>
    </w:p>
    <w:p w:rsidR="00F34BDC" w:rsidRPr="003448D1" w:rsidRDefault="00F34BDC" w:rsidP="00F34BDC">
      <w:pPr>
        <w:pStyle w:val="Stil1"/>
        <w:rPr>
          <w:rFonts w:asciiTheme="minorHAnsi" w:hAnsiTheme="minorHAnsi" w:cstheme="minorHAnsi"/>
          <w:b/>
          <w:sz w:val="22"/>
          <w:lang w:val="nb-NO"/>
        </w:rPr>
      </w:pPr>
      <w:r w:rsidRPr="003448D1">
        <w:rPr>
          <w:rFonts w:asciiTheme="minorHAnsi" w:hAnsiTheme="minorHAnsi" w:cstheme="minorHAnsi"/>
          <w:b/>
          <w:sz w:val="22"/>
          <w:lang w:val="nb-NO"/>
        </w:rPr>
        <w:t>Landsdeler</w:t>
      </w:r>
    </w:p>
    <w:p w:rsidR="00F34BDC"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Et slående trekk er det ekstra høye aktivitetsnivået for barn i Midt Norge. Dette gjelder i særlig grad fotball, svømming, langrenn og håndball. Nord Norge skiller seg positivt ut mht. aktivitet på ski, både mht. skiturer og langrenn. På Vestlandet er det motsatt, noe som nok kan tilskrives snøforholdene der</w:t>
      </w:r>
      <w:r w:rsidR="00E80F31">
        <w:rPr>
          <w:rFonts w:asciiTheme="minorHAnsi" w:hAnsiTheme="minorHAnsi" w:cstheme="minorHAnsi"/>
          <w:sz w:val="22"/>
          <w:lang w:val="nb-NO"/>
        </w:rPr>
        <w:t>.</w:t>
      </w:r>
      <w:r w:rsidRPr="003448D1">
        <w:rPr>
          <w:rFonts w:asciiTheme="minorHAnsi" w:hAnsiTheme="minorHAnsi" w:cstheme="minorHAnsi"/>
          <w:sz w:val="22"/>
          <w:lang w:val="nb-NO"/>
        </w:rPr>
        <w:t xml:space="preserve"> Oslo har jevnt over litt lavere aktivitetsnivå enn i resten av landet</w:t>
      </w:r>
      <w:r w:rsidR="00E80F31">
        <w:rPr>
          <w:rFonts w:asciiTheme="minorHAnsi" w:hAnsiTheme="minorHAnsi" w:cstheme="minorHAnsi"/>
          <w:sz w:val="22"/>
          <w:lang w:val="nb-NO"/>
        </w:rPr>
        <w:t>, men ligger relativt sett høyt for sykling til skole og på tur</w:t>
      </w:r>
      <w:r w:rsidRPr="003448D1">
        <w:rPr>
          <w:rFonts w:asciiTheme="minorHAnsi" w:hAnsiTheme="minorHAnsi" w:cstheme="minorHAnsi"/>
          <w:sz w:val="22"/>
          <w:lang w:val="nb-NO"/>
        </w:rPr>
        <w:t xml:space="preserve">.  Se figur </w:t>
      </w:r>
      <w:r>
        <w:rPr>
          <w:rFonts w:asciiTheme="minorHAnsi" w:hAnsiTheme="minorHAnsi" w:cstheme="minorHAnsi"/>
          <w:sz w:val="22"/>
          <w:lang w:val="nb-NO"/>
        </w:rPr>
        <w:t>55</w:t>
      </w:r>
      <w:r w:rsidR="00905CA7">
        <w:rPr>
          <w:rFonts w:asciiTheme="minorHAnsi" w:hAnsiTheme="minorHAnsi" w:cstheme="minorHAnsi"/>
          <w:sz w:val="22"/>
          <w:lang w:val="nb-NO"/>
        </w:rPr>
        <w:t>.</w:t>
      </w:r>
    </w:p>
    <w:p w:rsidR="001E3EFB" w:rsidRPr="003448D1" w:rsidRDefault="001E3EFB" w:rsidP="00F34BDC">
      <w:pPr>
        <w:pStyle w:val="Stil1"/>
        <w:rPr>
          <w:rFonts w:asciiTheme="minorHAnsi" w:hAnsiTheme="minorHAnsi" w:cstheme="minorHAnsi"/>
          <w:sz w:val="22"/>
          <w:lang w:val="nb-NO"/>
        </w:rPr>
      </w:pPr>
    </w:p>
    <w:p w:rsidR="00F34BDC" w:rsidRPr="003448D1" w:rsidRDefault="00F34BDC" w:rsidP="00F34BDC">
      <w:pPr>
        <w:pStyle w:val="Stil1"/>
        <w:spacing w:after="0"/>
        <w:rPr>
          <w:rFonts w:asciiTheme="minorHAnsi" w:hAnsiTheme="minorHAnsi" w:cstheme="minorHAnsi"/>
          <w:b/>
          <w:sz w:val="22"/>
          <w:lang w:val="nb-NO"/>
        </w:rPr>
      </w:pPr>
      <w:r w:rsidRPr="003448D1">
        <w:rPr>
          <w:rFonts w:asciiTheme="minorHAnsi" w:hAnsiTheme="minorHAnsi" w:cstheme="minorHAnsi"/>
          <w:b/>
          <w:sz w:val="22"/>
          <w:lang w:val="nb-NO"/>
        </w:rPr>
        <w:t xml:space="preserve">Figur </w:t>
      </w:r>
      <w:r w:rsidR="00905CA7">
        <w:rPr>
          <w:rFonts w:asciiTheme="minorHAnsi" w:hAnsiTheme="minorHAnsi" w:cstheme="minorHAnsi"/>
          <w:b/>
          <w:sz w:val="22"/>
          <w:lang w:val="nb-NO"/>
        </w:rPr>
        <w:t>55</w:t>
      </w:r>
      <w:r w:rsidRPr="003448D1">
        <w:rPr>
          <w:rFonts w:asciiTheme="minorHAnsi" w:hAnsiTheme="minorHAnsi" w:cstheme="minorHAnsi"/>
          <w:b/>
          <w:sz w:val="22"/>
          <w:lang w:val="nb-NO"/>
        </w:rPr>
        <w:t xml:space="preserve">. Hvilke av de forskjellige fysiske aktivitetene på listen nedenfor driver du med i fritiden minst en gang i måneden i sesongen?  Filter: Husstander med </w:t>
      </w:r>
      <w:r w:rsidR="002B18E9" w:rsidRPr="003448D1">
        <w:rPr>
          <w:rFonts w:asciiTheme="minorHAnsi" w:hAnsiTheme="minorHAnsi" w:cstheme="minorHAnsi"/>
          <w:b/>
          <w:sz w:val="22"/>
          <w:lang w:val="nb-NO"/>
        </w:rPr>
        <w:t>hjemmeboende</w:t>
      </w:r>
      <w:r w:rsidRPr="003448D1">
        <w:rPr>
          <w:rFonts w:asciiTheme="minorHAnsi" w:hAnsiTheme="minorHAnsi" w:cstheme="minorHAnsi"/>
          <w:b/>
          <w:sz w:val="22"/>
          <w:lang w:val="nb-NO"/>
        </w:rPr>
        <w:t xml:space="preserve"> barn under 18 år</w:t>
      </w:r>
      <w:r>
        <w:rPr>
          <w:rFonts w:asciiTheme="minorHAnsi" w:hAnsiTheme="minorHAnsi" w:cstheme="minorHAnsi"/>
          <w:b/>
          <w:sz w:val="22"/>
          <w:lang w:val="nb-NO"/>
        </w:rPr>
        <w:t xml:space="preserve">.   </w:t>
      </w:r>
      <w:r w:rsidRPr="003448D1">
        <w:rPr>
          <w:rFonts w:asciiTheme="minorHAnsi" w:hAnsiTheme="minorHAnsi" w:cstheme="minorHAnsi"/>
          <w:b/>
          <w:sz w:val="22"/>
          <w:lang w:val="nb-NO"/>
        </w:rPr>
        <w:t>Landsdeler</w:t>
      </w:r>
    </w:p>
    <w:p w:rsidR="00F34BDC" w:rsidRPr="003448D1" w:rsidRDefault="00F34BDC" w:rsidP="00F34BDC">
      <w:pPr>
        <w:pStyle w:val="Stil1"/>
        <w:spacing w:after="0"/>
        <w:rPr>
          <w:rFonts w:asciiTheme="minorHAnsi" w:hAnsiTheme="minorHAnsi" w:cstheme="minorHAnsi"/>
          <w:b/>
          <w:sz w:val="20"/>
          <w:lang w:val="nb-NO"/>
        </w:rPr>
      </w:pPr>
      <w:r w:rsidRPr="003448D1">
        <w:rPr>
          <w:rFonts w:asciiTheme="minorHAnsi" w:hAnsiTheme="minorHAnsi" w:cstheme="minorHAnsi"/>
          <w:b/>
          <w:noProof/>
          <w:sz w:val="20"/>
          <w:lang w:val="nb-NO"/>
        </w:rPr>
        <w:drawing>
          <wp:inline distT="0" distB="0" distL="0" distR="0" wp14:anchorId="2ECBC3F2" wp14:editId="5A28EADC">
            <wp:extent cx="5769991" cy="4701049"/>
            <wp:effectExtent l="0" t="0" r="2540" b="4445"/>
            <wp:docPr id="309" name="Bil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74392" cy="4704635"/>
                    </a:xfrm>
                    <a:prstGeom prst="rect">
                      <a:avLst/>
                    </a:prstGeom>
                    <a:noFill/>
                  </pic:spPr>
                </pic:pic>
              </a:graphicData>
            </a:graphic>
          </wp:inline>
        </w:drawing>
      </w:r>
    </w:p>
    <w:p w:rsidR="00F34BDC" w:rsidRPr="003448D1" w:rsidRDefault="00F34BDC" w:rsidP="00F34BDC">
      <w:pPr>
        <w:pStyle w:val="Stil1"/>
        <w:rPr>
          <w:rFonts w:asciiTheme="minorHAnsi" w:hAnsiTheme="minorHAnsi" w:cstheme="minorHAnsi"/>
          <w:b/>
          <w:sz w:val="18"/>
          <w:szCs w:val="18"/>
          <w:lang w:val="nb-NO"/>
        </w:rPr>
      </w:pPr>
    </w:p>
    <w:p w:rsidR="001E3EFB" w:rsidRDefault="001E3EFB" w:rsidP="00F34BDC">
      <w:pPr>
        <w:pStyle w:val="Stil1"/>
        <w:rPr>
          <w:rFonts w:asciiTheme="minorHAnsi" w:hAnsiTheme="minorHAnsi" w:cstheme="minorHAnsi"/>
          <w:b/>
          <w:sz w:val="22"/>
          <w:lang w:val="nb-NO"/>
        </w:rPr>
      </w:pPr>
    </w:p>
    <w:p w:rsidR="00F34BDC" w:rsidRDefault="00F34BDC" w:rsidP="00F34BDC">
      <w:pPr>
        <w:pStyle w:val="Stil1"/>
        <w:rPr>
          <w:rFonts w:asciiTheme="minorHAnsi" w:hAnsiTheme="minorHAnsi" w:cstheme="minorHAnsi"/>
          <w:b/>
          <w:sz w:val="22"/>
          <w:lang w:val="nb-NO"/>
        </w:rPr>
      </w:pPr>
      <w:r w:rsidRPr="003448D1">
        <w:rPr>
          <w:rFonts w:asciiTheme="minorHAnsi" w:hAnsiTheme="minorHAnsi" w:cstheme="minorHAnsi"/>
          <w:b/>
          <w:sz w:val="22"/>
          <w:lang w:val="nb-NO"/>
        </w:rPr>
        <w:lastRenderedPageBreak/>
        <w:t xml:space="preserve">Husstandsinntekt  </w:t>
      </w:r>
      <w:r>
        <w:rPr>
          <w:rFonts w:asciiTheme="minorHAnsi" w:hAnsiTheme="minorHAnsi" w:cstheme="minorHAnsi"/>
          <w:b/>
          <w:sz w:val="22"/>
          <w:lang w:val="nb-NO"/>
        </w:rPr>
        <w:t xml:space="preserve">  </w:t>
      </w:r>
    </w:p>
    <w:p w:rsidR="00F34BDC" w:rsidRPr="003448D1" w:rsidRDefault="00F34BDC" w:rsidP="00F34BDC">
      <w:pPr>
        <w:pStyle w:val="Stil1"/>
        <w:rPr>
          <w:rFonts w:asciiTheme="minorHAnsi" w:hAnsiTheme="minorHAnsi" w:cstheme="minorHAnsi"/>
          <w:sz w:val="22"/>
          <w:lang w:val="nb-NO"/>
        </w:rPr>
      </w:pPr>
      <w:r>
        <w:rPr>
          <w:rFonts w:asciiTheme="minorHAnsi" w:hAnsiTheme="minorHAnsi" w:cstheme="minorHAnsi"/>
          <w:b/>
          <w:sz w:val="22"/>
          <w:lang w:val="nb-NO"/>
        </w:rPr>
        <w:t xml:space="preserve">                                                                                                                                                        </w:t>
      </w:r>
      <w:r w:rsidRPr="003448D1">
        <w:rPr>
          <w:rFonts w:asciiTheme="minorHAnsi" w:hAnsiTheme="minorHAnsi" w:cstheme="minorHAnsi"/>
          <w:b/>
          <w:sz w:val="22"/>
          <w:lang w:val="nb-NO"/>
        </w:rPr>
        <w:t xml:space="preserve">                                                                                                                                                                             </w:t>
      </w:r>
      <w:r w:rsidRPr="003448D1">
        <w:rPr>
          <w:rFonts w:asciiTheme="minorHAnsi" w:hAnsiTheme="minorHAnsi" w:cstheme="minorHAnsi"/>
          <w:sz w:val="22"/>
          <w:lang w:val="nb-NO"/>
        </w:rPr>
        <w:t xml:space="preserve">Ser vi så på figur </w:t>
      </w:r>
      <w:r w:rsidR="00905CA7">
        <w:rPr>
          <w:rFonts w:asciiTheme="minorHAnsi" w:hAnsiTheme="minorHAnsi" w:cstheme="minorHAnsi"/>
          <w:sz w:val="22"/>
          <w:lang w:val="nb-NO"/>
        </w:rPr>
        <w:t>56</w:t>
      </w:r>
      <w:r w:rsidRPr="003448D1">
        <w:rPr>
          <w:rFonts w:asciiTheme="minorHAnsi" w:hAnsiTheme="minorHAnsi" w:cstheme="minorHAnsi"/>
          <w:sz w:val="22"/>
          <w:lang w:val="nb-NO"/>
        </w:rPr>
        <w:t xml:space="preserve"> på de åtte mest utbredte aktivitetene </w:t>
      </w:r>
      <w:r>
        <w:rPr>
          <w:rFonts w:asciiTheme="minorHAnsi" w:hAnsiTheme="minorHAnsi" w:cstheme="minorHAnsi"/>
          <w:sz w:val="22"/>
          <w:lang w:val="nb-NO"/>
        </w:rPr>
        <w:t>i forhold til husstandsinntekt</w:t>
      </w:r>
      <w:r w:rsidR="00E80F31">
        <w:rPr>
          <w:rFonts w:asciiTheme="minorHAnsi" w:hAnsiTheme="minorHAnsi" w:cstheme="minorHAnsi"/>
          <w:sz w:val="22"/>
          <w:lang w:val="nb-NO"/>
        </w:rPr>
        <w:t>,</w:t>
      </w:r>
      <w:r>
        <w:rPr>
          <w:rFonts w:asciiTheme="minorHAnsi" w:hAnsiTheme="minorHAnsi" w:cstheme="minorHAnsi"/>
          <w:sz w:val="22"/>
          <w:lang w:val="nb-NO"/>
        </w:rPr>
        <w:t xml:space="preserve"> </w:t>
      </w:r>
      <w:r w:rsidRPr="003448D1">
        <w:rPr>
          <w:rFonts w:asciiTheme="minorHAnsi" w:hAnsiTheme="minorHAnsi" w:cstheme="minorHAnsi"/>
          <w:sz w:val="22"/>
          <w:lang w:val="nb-NO"/>
        </w:rPr>
        <w:t>så ser vi at husstander med</w:t>
      </w:r>
      <w:r w:rsidRPr="003448D1">
        <w:rPr>
          <w:rFonts w:asciiTheme="minorHAnsi" w:hAnsiTheme="minorHAnsi" w:cstheme="minorHAnsi"/>
          <w:b/>
          <w:sz w:val="22"/>
          <w:lang w:val="nb-NO"/>
        </w:rPr>
        <w:t xml:space="preserve"> </w:t>
      </w:r>
      <w:r w:rsidRPr="003448D1">
        <w:rPr>
          <w:rFonts w:asciiTheme="minorHAnsi" w:hAnsiTheme="minorHAnsi" w:cstheme="minorHAnsi"/>
          <w:sz w:val="22"/>
          <w:lang w:val="nb-NO"/>
        </w:rPr>
        <w:t>inntekt over 800</w:t>
      </w:r>
      <w:r w:rsidR="00905CA7">
        <w:rPr>
          <w:rFonts w:asciiTheme="minorHAnsi" w:hAnsiTheme="minorHAnsi" w:cstheme="minorHAnsi"/>
          <w:sz w:val="22"/>
          <w:lang w:val="nb-NO"/>
        </w:rPr>
        <w:t> </w:t>
      </w:r>
      <w:r w:rsidRPr="003448D1">
        <w:rPr>
          <w:rFonts w:asciiTheme="minorHAnsi" w:hAnsiTheme="minorHAnsi" w:cstheme="minorHAnsi"/>
          <w:sz w:val="22"/>
          <w:lang w:val="nb-NO"/>
        </w:rPr>
        <w:t>000</w:t>
      </w:r>
      <w:r w:rsidR="00905CA7">
        <w:rPr>
          <w:rFonts w:asciiTheme="minorHAnsi" w:hAnsiTheme="minorHAnsi" w:cstheme="minorHAnsi"/>
          <w:sz w:val="22"/>
          <w:lang w:val="nb-NO"/>
        </w:rPr>
        <w:t>,-</w:t>
      </w:r>
      <w:r w:rsidRPr="003448D1">
        <w:rPr>
          <w:rFonts w:asciiTheme="minorHAnsi" w:hAnsiTheme="minorHAnsi" w:cstheme="minorHAnsi"/>
          <w:sz w:val="22"/>
          <w:lang w:val="nb-NO"/>
        </w:rPr>
        <w:t xml:space="preserve"> har gjennomgående mer fysisk aktive barn enn de med lavere inntekt. Blant husstander med inntekt under kr 500.000.-  er aktivitetsnivået blant barna gjennomgående lavere.  Dette gjelder i særlig grad for aktiviteter som svømming, håndball og langrenn. To interessante unntak finnes; sykling og styrketrening.  Her slår ikke foreldrenes økonomi ut på barnas aktivitetsnivå.  </w:t>
      </w:r>
    </w:p>
    <w:p w:rsidR="00F34BDC" w:rsidRPr="003448D1" w:rsidRDefault="00F34BDC" w:rsidP="00F34BDC">
      <w:pPr>
        <w:pStyle w:val="Stil1"/>
        <w:rPr>
          <w:rFonts w:asciiTheme="minorHAnsi" w:hAnsiTheme="minorHAnsi" w:cstheme="minorHAnsi"/>
          <w:sz w:val="22"/>
          <w:lang w:val="nb-NO"/>
        </w:rPr>
      </w:pPr>
    </w:p>
    <w:p w:rsidR="00F34BDC" w:rsidRDefault="00F34BDC" w:rsidP="00F34BDC">
      <w:pPr>
        <w:pStyle w:val="Stil1"/>
        <w:spacing w:after="0"/>
        <w:rPr>
          <w:rFonts w:asciiTheme="minorHAnsi" w:hAnsiTheme="minorHAnsi" w:cstheme="minorHAnsi"/>
          <w:b/>
          <w:sz w:val="22"/>
          <w:lang w:val="nb-NO"/>
        </w:rPr>
      </w:pPr>
      <w:r w:rsidRPr="003448D1">
        <w:rPr>
          <w:rFonts w:asciiTheme="minorHAnsi" w:hAnsiTheme="minorHAnsi" w:cstheme="minorHAnsi"/>
          <w:b/>
          <w:sz w:val="22"/>
          <w:lang w:val="nb-NO"/>
        </w:rPr>
        <w:t xml:space="preserve">Figur </w:t>
      </w:r>
      <w:r w:rsidR="00905CA7">
        <w:rPr>
          <w:rFonts w:asciiTheme="minorHAnsi" w:hAnsiTheme="minorHAnsi" w:cstheme="minorHAnsi"/>
          <w:b/>
          <w:sz w:val="22"/>
          <w:lang w:val="nb-NO"/>
        </w:rPr>
        <w:t>56</w:t>
      </w:r>
      <w:r w:rsidRPr="003448D1">
        <w:rPr>
          <w:rFonts w:asciiTheme="minorHAnsi" w:hAnsiTheme="minorHAnsi" w:cstheme="minorHAnsi"/>
          <w:b/>
          <w:sz w:val="22"/>
          <w:lang w:val="nb-NO"/>
        </w:rPr>
        <w:t>. Hvilke av de forskjellige fysiske aktivitetene på listen nedenfor driver du med i fritiden minst en gang i måneden i sesongen?  Filter: Husstander med hjemmeboende barn under 18 år</w:t>
      </w:r>
      <w:r>
        <w:rPr>
          <w:rFonts w:asciiTheme="minorHAnsi" w:hAnsiTheme="minorHAnsi" w:cstheme="minorHAnsi"/>
          <w:b/>
          <w:sz w:val="22"/>
          <w:lang w:val="nb-NO"/>
        </w:rPr>
        <w:t xml:space="preserve">.  </w:t>
      </w:r>
      <w:r w:rsidRPr="003448D1">
        <w:rPr>
          <w:rFonts w:asciiTheme="minorHAnsi" w:hAnsiTheme="minorHAnsi" w:cstheme="minorHAnsi"/>
          <w:b/>
          <w:sz w:val="22"/>
          <w:lang w:val="nb-NO"/>
        </w:rPr>
        <w:t>Husstandsinntekt</w:t>
      </w:r>
    </w:p>
    <w:p w:rsidR="00F34BDC" w:rsidRPr="003448D1" w:rsidRDefault="00F34BDC" w:rsidP="00F34BDC">
      <w:pPr>
        <w:pStyle w:val="Stil1"/>
        <w:spacing w:after="0"/>
        <w:rPr>
          <w:rFonts w:asciiTheme="minorHAnsi" w:hAnsiTheme="minorHAnsi" w:cstheme="minorHAnsi"/>
          <w:b/>
          <w:sz w:val="18"/>
          <w:szCs w:val="18"/>
        </w:rPr>
      </w:pPr>
    </w:p>
    <w:p w:rsidR="00F34BDC" w:rsidRPr="003448D1" w:rsidRDefault="00F34BDC" w:rsidP="00F34BDC">
      <w:pPr>
        <w:pStyle w:val="Stil1"/>
        <w:rPr>
          <w:rFonts w:asciiTheme="minorHAnsi" w:hAnsiTheme="minorHAnsi" w:cstheme="minorHAnsi"/>
          <w:b/>
          <w:sz w:val="18"/>
          <w:szCs w:val="18"/>
          <w:lang w:val="nb-NO"/>
        </w:rPr>
      </w:pPr>
      <w:r w:rsidRPr="003448D1">
        <w:rPr>
          <w:rFonts w:asciiTheme="minorHAnsi" w:hAnsiTheme="minorHAnsi" w:cstheme="minorHAnsi"/>
          <w:b/>
          <w:noProof/>
          <w:sz w:val="18"/>
          <w:szCs w:val="18"/>
          <w:lang w:val="nb-NO"/>
        </w:rPr>
        <w:drawing>
          <wp:inline distT="0" distB="0" distL="0" distR="0" wp14:anchorId="6EC6F2DB" wp14:editId="615F9BD7">
            <wp:extent cx="5557727" cy="4528108"/>
            <wp:effectExtent l="0" t="0" r="5080" b="6350"/>
            <wp:docPr id="311" name="Bild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66330" cy="4535117"/>
                    </a:xfrm>
                    <a:prstGeom prst="rect">
                      <a:avLst/>
                    </a:prstGeom>
                    <a:noFill/>
                  </pic:spPr>
                </pic:pic>
              </a:graphicData>
            </a:graphic>
          </wp:inline>
        </w:drawing>
      </w:r>
    </w:p>
    <w:p w:rsidR="001E3EFB" w:rsidRDefault="001E3EFB" w:rsidP="00F34BDC">
      <w:pPr>
        <w:pStyle w:val="Stil1"/>
        <w:rPr>
          <w:rFonts w:asciiTheme="minorHAnsi" w:hAnsiTheme="minorHAnsi" w:cstheme="minorHAnsi"/>
          <w:b/>
          <w:sz w:val="22"/>
          <w:lang w:val="nb-NO"/>
        </w:rPr>
      </w:pPr>
    </w:p>
    <w:p w:rsidR="001E3EFB" w:rsidRDefault="001E3EFB" w:rsidP="00F34BDC">
      <w:pPr>
        <w:pStyle w:val="Stil1"/>
        <w:rPr>
          <w:rFonts w:asciiTheme="minorHAnsi" w:hAnsiTheme="minorHAnsi" w:cstheme="minorHAnsi"/>
          <w:b/>
          <w:sz w:val="22"/>
          <w:lang w:val="nb-NO"/>
        </w:rPr>
      </w:pPr>
    </w:p>
    <w:p w:rsidR="001E3EFB" w:rsidRDefault="001E3EFB" w:rsidP="00F34BDC">
      <w:pPr>
        <w:pStyle w:val="Stil1"/>
        <w:rPr>
          <w:rFonts w:asciiTheme="minorHAnsi" w:hAnsiTheme="minorHAnsi" w:cstheme="minorHAnsi"/>
          <w:b/>
          <w:sz w:val="22"/>
          <w:lang w:val="nb-NO"/>
        </w:rPr>
      </w:pPr>
    </w:p>
    <w:p w:rsidR="001E3EFB" w:rsidRDefault="001E3EFB" w:rsidP="00F34BDC">
      <w:pPr>
        <w:pStyle w:val="Stil1"/>
        <w:rPr>
          <w:rFonts w:asciiTheme="minorHAnsi" w:hAnsiTheme="minorHAnsi" w:cstheme="minorHAnsi"/>
          <w:b/>
          <w:sz w:val="22"/>
          <w:lang w:val="nb-NO"/>
        </w:rPr>
      </w:pPr>
    </w:p>
    <w:p w:rsidR="001E3EFB" w:rsidRDefault="001E3EFB" w:rsidP="00F34BDC">
      <w:pPr>
        <w:pStyle w:val="Stil1"/>
        <w:rPr>
          <w:rFonts w:asciiTheme="minorHAnsi" w:hAnsiTheme="minorHAnsi" w:cstheme="minorHAnsi"/>
          <w:b/>
          <w:sz w:val="22"/>
          <w:lang w:val="nb-NO"/>
        </w:rPr>
      </w:pPr>
    </w:p>
    <w:p w:rsidR="00F34BDC" w:rsidRPr="003448D1" w:rsidRDefault="00F34BDC" w:rsidP="00F34BDC">
      <w:pPr>
        <w:pStyle w:val="Stil1"/>
        <w:rPr>
          <w:rFonts w:asciiTheme="minorHAnsi" w:hAnsiTheme="minorHAnsi" w:cstheme="minorHAnsi"/>
          <w:b/>
          <w:sz w:val="22"/>
          <w:lang w:val="nb-NO"/>
        </w:rPr>
      </w:pPr>
      <w:r w:rsidRPr="003448D1">
        <w:rPr>
          <w:rFonts w:asciiTheme="minorHAnsi" w:hAnsiTheme="minorHAnsi" w:cstheme="minorHAnsi"/>
          <w:b/>
          <w:sz w:val="22"/>
          <w:lang w:val="nb-NO"/>
        </w:rPr>
        <w:lastRenderedPageBreak/>
        <w:t xml:space="preserve">Foreldrenes utdannelse                                                                                                                                                                             </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 xml:space="preserve">Går vi til utdannelse, ser vi </w:t>
      </w:r>
      <w:r w:rsidR="00905CA7">
        <w:rPr>
          <w:rFonts w:asciiTheme="minorHAnsi" w:hAnsiTheme="minorHAnsi" w:cstheme="minorHAnsi"/>
          <w:sz w:val="22"/>
          <w:lang w:val="nb-NO"/>
        </w:rPr>
        <w:t xml:space="preserve">i figur 57 </w:t>
      </w:r>
      <w:r w:rsidRPr="003448D1">
        <w:rPr>
          <w:rFonts w:asciiTheme="minorHAnsi" w:hAnsiTheme="minorHAnsi" w:cstheme="minorHAnsi"/>
          <w:sz w:val="22"/>
          <w:lang w:val="nb-NO"/>
        </w:rPr>
        <w:t xml:space="preserve">at det går et skarpt skille mellom </w:t>
      </w:r>
      <w:r w:rsidR="00C27214">
        <w:rPr>
          <w:rFonts w:asciiTheme="minorHAnsi" w:hAnsiTheme="minorHAnsi" w:cstheme="minorHAnsi"/>
          <w:sz w:val="22"/>
          <w:lang w:val="nb-NO"/>
        </w:rPr>
        <w:t>barn med foreldre med høyere utdannelse og dem u</w:t>
      </w:r>
      <w:r w:rsidRPr="003448D1">
        <w:rPr>
          <w:rFonts w:asciiTheme="minorHAnsi" w:hAnsiTheme="minorHAnsi" w:cstheme="minorHAnsi"/>
          <w:sz w:val="22"/>
          <w:lang w:val="nb-NO"/>
        </w:rPr>
        <w:t xml:space="preserve">ten høyere utdannelse. Barn i husstander der foreldrene har høyere utdannelse er mer aktive enn barn der foreldrenes høyeste utdannelse er videregående utdannelse. Styrketrening er et unntak. Her skiller det lite på forelders utdannelse </w:t>
      </w:r>
    </w:p>
    <w:p w:rsidR="00F34BDC" w:rsidRPr="003448D1" w:rsidRDefault="00F34BDC" w:rsidP="00F34BDC">
      <w:pPr>
        <w:pStyle w:val="Stil1"/>
        <w:rPr>
          <w:rFonts w:asciiTheme="minorHAnsi" w:hAnsiTheme="minorHAnsi" w:cstheme="minorHAnsi"/>
          <w:sz w:val="22"/>
          <w:lang w:val="nb-NO"/>
        </w:rPr>
      </w:pPr>
    </w:p>
    <w:p w:rsidR="00F34BDC" w:rsidRPr="001E3EFB" w:rsidRDefault="00F34BDC" w:rsidP="001E3EFB">
      <w:pPr>
        <w:rPr>
          <w:rFonts w:cstheme="minorHAnsi"/>
          <w:b/>
        </w:rPr>
      </w:pPr>
      <w:r w:rsidRPr="003448D1">
        <w:rPr>
          <w:rFonts w:cstheme="minorHAnsi"/>
          <w:b/>
        </w:rPr>
        <w:t xml:space="preserve">Figur </w:t>
      </w:r>
      <w:r w:rsidR="00905CA7">
        <w:rPr>
          <w:rFonts w:cstheme="minorHAnsi"/>
          <w:b/>
        </w:rPr>
        <w:t>57</w:t>
      </w:r>
      <w:r w:rsidRPr="003448D1">
        <w:rPr>
          <w:rFonts w:cstheme="minorHAnsi"/>
          <w:b/>
        </w:rPr>
        <w:t>. Hvilke av de forskjellige fysiske aktivitetene på listen nedenfor driver du med i fritiden minst en gang i måneden i sesongen?  Filter: Husstander med hjemmeboende barn under 18 år</w:t>
      </w:r>
      <w:r>
        <w:rPr>
          <w:rFonts w:cstheme="minorHAnsi"/>
          <w:b/>
        </w:rPr>
        <w:t xml:space="preserve">. </w:t>
      </w:r>
      <w:r w:rsidRPr="003448D1">
        <w:rPr>
          <w:rFonts w:cstheme="minorHAnsi"/>
          <w:b/>
        </w:rPr>
        <w:t>Forelders (respondentens) utdannelse</w:t>
      </w:r>
    </w:p>
    <w:p w:rsidR="00F34BDC" w:rsidRPr="003448D1" w:rsidRDefault="00F34BDC" w:rsidP="00F34BDC">
      <w:pPr>
        <w:pStyle w:val="Stil1"/>
        <w:rPr>
          <w:rFonts w:asciiTheme="minorHAnsi" w:hAnsiTheme="minorHAnsi" w:cstheme="minorHAnsi"/>
          <w:sz w:val="22"/>
          <w:lang w:val="nb-NO"/>
        </w:rPr>
      </w:pP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noProof/>
          <w:sz w:val="22"/>
          <w:lang w:val="nb-NO"/>
        </w:rPr>
        <w:drawing>
          <wp:inline distT="0" distB="0" distL="0" distR="0" wp14:anchorId="2BEA70AE" wp14:editId="5BF19A6D">
            <wp:extent cx="5989930" cy="4880242"/>
            <wp:effectExtent l="0" t="0" r="0" b="0"/>
            <wp:docPr id="312" name="Bild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92077" cy="4881991"/>
                    </a:xfrm>
                    <a:prstGeom prst="rect">
                      <a:avLst/>
                    </a:prstGeom>
                    <a:noFill/>
                  </pic:spPr>
                </pic:pic>
              </a:graphicData>
            </a:graphic>
          </wp:inline>
        </w:drawing>
      </w:r>
    </w:p>
    <w:p w:rsidR="00F34BDC" w:rsidRDefault="00F34BDC" w:rsidP="00F34BDC">
      <w:pPr>
        <w:rPr>
          <w:rFonts w:cstheme="minorHAnsi"/>
          <w:b/>
        </w:rPr>
      </w:pPr>
      <w:r>
        <w:rPr>
          <w:rFonts w:cstheme="minorHAnsi"/>
          <w:b/>
        </w:rPr>
        <w:br w:type="page"/>
      </w:r>
    </w:p>
    <w:p w:rsidR="00F34BDC" w:rsidRPr="003448D1" w:rsidRDefault="00F34BDC" w:rsidP="00F34BDC">
      <w:pPr>
        <w:rPr>
          <w:rFonts w:cstheme="minorHAnsi"/>
          <w:b/>
        </w:rPr>
      </w:pPr>
      <w:r w:rsidRPr="003448D1">
        <w:rPr>
          <w:rFonts w:cstheme="minorHAnsi"/>
          <w:b/>
        </w:rPr>
        <w:lastRenderedPageBreak/>
        <w:t xml:space="preserve">Aktivitet i forhold til barnas alder     </w:t>
      </w:r>
    </w:p>
    <w:p w:rsidR="00F34BDC" w:rsidRPr="003448D1" w:rsidRDefault="00F34BDC" w:rsidP="00F34BDC">
      <w:pPr>
        <w:pStyle w:val="Stil1"/>
        <w:rPr>
          <w:rFonts w:asciiTheme="minorHAnsi" w:hAnsiTheme="minorHAnsi" w:cstheme="minorHAnsi"/>
          <w:b/>
          <w:sz w:val="22"/>
          <w:lang w:val="nb-NO"/>
        </w:rPr>
      </w:pPr>
      <w:r w:rsidRPr="003448D1">
        <w:rPr>
          <w:rFonts w:asciiTheme="minorHAnsi" w:hAnsiTheme="minorHAnsi" w:cstheme="minorHAnsi"/>
          <w:sz w:val="22"/>
          <w:lang w:val="nb-NO"/>
        </w:rPr>
        <w:t>I de neste tre grafene deler vi barna i tre aldersgrupper etter alder på henholdsvis 0-5 år, 6-12 år og 13-17 år.  Husstander har gjerne flere barn, og gjerne fordelt på flere av disse aldersklassene. For at dette ikke skal slå ut</w:t>
      </w:r>
      <w:r w:rsidR="00E80F31">
        <w:rPr>
          <w:rFonts w:asciiTheme="minorHAnsi" w:hAnsiTheme="minorHAnsi" w:cstheme="minorHAnsi"/>
          <w:sz w:val="22"/>
          <w:lang w:val="nb-NO"/>
        </w:rPr>
        <w:t>,</w:t>
      </w:r>
      <w:r w:rsidRPr="003448D1">
        <w:rPr>
          <w:rFonts w:asciiTheme="minorHAnsi" w:hAnsiTheme="minorHAnsi" w:cstheme="minorHAnsi"/>
          <w:sz w:val="22"/>
          <w:lang w:val="nb-NO"/>
        </w:rPr>
        <w:t xml:space="preserve"> tar vi kun med husstander som </w:t>
      </w:r>
      <w:r w:rsidR="00E80F31">
        <w:rPr>
          <w:rFonts w:asciiTheme="minorHAnsi" w:hAnsiTheme="minorHAnsi" w:cstheme="minorHAnsi"/>
          <w:sz w:val="22"/>
          <w:lang w:val="nb-NO"/>
        </w:rPr>
        <w:t xml:space="preserve">har </w:t>
      </w:r>
      <w:r w:rsidRPr="003448D1">
        <w:rPr>
          <w:rFonts w:asciiTheme="minorHAnsi" w:hAnsiTheme="minorHAnsi" w:cstheme="minorHAnsi"/>
          <w:sz w:val="22"/>
          <w:lang w:val="nb-NO"/>
        </w:rPr>
        <w:t xml:space="preserve">barn i aktuelle aldersgruppe og ikke </w:t>
      </w:r>
      <w:r w:rsidR="00E80F31">
        <w:rPr>
          <w:rFonts w:asciiTheme="minorHAnsi" w:hAnsiTheme="minorHAnsi" w:cstheme="minorHAnsi"/>
          <w:sz w:val="22"/>
          <w:lang w:val="nb-NO"/>
        </w:rPr>
        <w:t xml:space="preserve">de som også har </w:t>
      </w:r>
      <w:r w:rsidRPr="003448D1">
        <w:rPr>
          <w:rFonts w:asciiTheme="minorHAnsi" w:hAnsiTheme="minorHAnsi" w:cstheme="minorHAnsi"/>
          <w:sz w:val="22"/>
          <w:lang w:val="nb-NO"/>
        </w:rPr>
        <w:t xml:space="preserve">barn i andre aldersgrupper </w:t>
      </w:r>
      <w:r w:rsidRPr="003448D1">
        <w:rPr>
          <w:rFonts w:asciiTheme="minorHAnsi" w:hAnsiTheme="minorHAnsi" w:cstheme="minorHAnsi"/>
          <w:b/>
          <w:sz w:val="22"/>
          <w:lang w:val="nb-NO"/>
        </w:rPr>
        <w:t xml:space="preserve">                                                                                                                                                                       </w:t>
      </w:r>
    </w:p>
    <w:p w:rsidR="00F34BDC" w:rsidRPr="003448D1" w:rsidRDefault="00F34BDC" w:rsidP="00F34BDC">
      <w:pPr>
        <w:pStyle w:val="Stil1"/>
        <w:rPr>
          <w:rFonts w:asciiTheme="minorHAnsi" w:hAnsiTheme="minorHAnsi" w:cstheme="minorHAnsi"/>
          <w:b/>
          <w:sz w:val="22"/>
          <w:lang w:val="nb-NO"/>
        </w:rPr>
      </w:pPr>
      <w:r w:rsidRPr="003448D1">
        <w:rPr>
          <w:rFonts w:asciiTheme="minorHAnsi" w:hAnsiTheme="minorHAnsi" w:cstheme="minorHAnsi"/>
          <w:b/>
          <w:sz w:val="22"/>
          <w:lang w:val="nb-NO"/>
        </w:rPr>
        <w:t>Barn 0-5 år</w:t>
      </w:r>
    </w:p>
    <w:p w:rsidR="00F34BDC"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 xml:space="preserve">De aller yngste barna </w:t>
      </w:r>
      <w:r>
        <w:rPr>
          <w:rFonts w:asciiTheme="minorHAnsi" w:hAnsiTheme="minorHAnsi" w:cstheme="minorHAnsi"/>
          <w:sz w:val="22"/>
          <w:lang w:val="nb-NO"/>
        </w:rPr>
        <w:t xml:space="preserve">på </w:t>
      </w:r>
      <w:r w:rsidRPr="003448D1">
        <w:rPr>
          <w:rFonts w:asciiTheme="minorHAnsi" w:hAnsiTheme="minorHAnsi" w:cstheme="minorHAnsi"/>
          <w:bCs/>
          <w:sz w:val="22"/>
          <w:lang w:val="nb-NO"/>
        </w:rPr>
        <w:t xml:space="preserve">0-5 år </w:t>
      </w:r>
      <w:r w:rsidR="00905CA7">
        <w:rPr>
          <w:rFonts w:asciiTheme="minorHAnsi" w:hAnsiTheme="minorHAnsi" w:cstheme="minorHAnsi"/>
          <w:bCs/>
          <w:sz w:val="22"/>
          <w:lang w:val="nb-NO"/>
        </w:rPr>
        <w:t xml:space="preserve">har som vist i </w:t>
      </w:r>
      <w:r w:rsidRPr="003448D1">
        <w:rPr>
          <w:rFonts w:asciiTheme="minorHAnsi" w:hAnsiTheme="minorHAnsi" w:cstheme="minorHAnsi"/>
          <w:sz w:val="22"/>
          <w:lang w:val="nb-NO"/>
        </w:rPr>
        <w:t xml:space="preserve">figur </w:t>
      </w:r>
      <w:r w:rsidR="00905CA7">
        <w:rPr>
          <w:rFonts w:asciiTheme="minorHAnsi" w:hAnsiTheme="minorHAnsi" w:cstheme="minorHAnsi"/>
          <w:sz w:val="22"/>
          <w:lang w:val="nb-NO"/>
        </w:rPr>
        <w:t>58</w:t>
      </w:r>
      <w:r w:rsidR="00E80F31">
        <w:rPr>
          <w:rFonts w:asciiTheme="minorHAnsi" w:hAnsiTheme="minorHAnsi" w:cstheme="minorHAnsi"/>
          <w:sz w:val="22"/>
          <w:lang w:val="nb-NO"/>
        </w:rPr>
        <w:t>,</w:t>
      </w:r>
      <w:r w:rsidRPr="003448D1">
        <w:rPr>
          <w:rFonts w:asciiTheme="minorHAnsi" w:hAnsiTheme="minorHAnsi" w:cstheme="minorHAnsi"/>
          <w:sz w:val="22"/>
          <w:lang w:val="nb-NO"/>
        </w:rPr>
        <w:t xml:space="preserve"> ikke kommet i gang med aktiviteter enda. Men etter hvert som de vokser til</w:t>
      </w:r>
      <w:r w:rsidR="00E80F31">
        <w:rPr>
          <w:rFonts w:asciiTheme="minorHAnsi" w:hAnsiTheme="minorHAnsi" w:cstheme="minorHAnsi"/>
          <w:sz w:val="22"/>
          <w:lang w:val="nb-NO"/>
        </w:rPr>
        <w:t>,</w:t>
      </w:r>
      <w:r w:rsidRPr="003448D1">
        <w:rPr>
          <w:rFonts w:asciiTheme="minorHAnsi" w:hAnsiTheme="minorHAnsi" w:cstheme="minorHAnsi"/>
          <w:sz w:val="22"/>
          <w:lang w:val="nb-NO"/>
        </w:rPr>
        <w:t xml:space="preserve"> blir det fotturer, svømming, turn, sykling, dans/gymnastikk m.m.</w:t>
      </w:r>
    </w:p>
    <w:p w:rsidR="00F34BDC" w:rsidRPr="003448D1" w:rsidRDefault="00F34BDC" w:rsidP="00F34BDC">
      <w:pPr>
        <w:pStyle w:val="Stil1"/>
        <w:rPr>
          <w:rFonts w:asciiTheme="minorHAnsi" w:hAnsiTheme="minorHAnsi" w:cstheme="minorHAnsi"/>
          <w:sz w:val="22"/>
          <w:lang w:val="nb-NO"/>
        </w:rPr>
      </w:pPr>
    </w:p>
    <w:p w:rsidR="00F34BDC" w:rsidRPr="003448D1" w:rsidRDefault="00F34BDC" w:rsidP="00F34BDC">
      <w:pPr>
        <w:pStyle w:val="Stil1"/>
        <w:rPr>
          <w:rFonts w:asciiTheme="minorHAnsi" w:hAnsiTheme="minorHAnsi" w:cstheme="minorHAnsi"/>
          <w:b/>
          <w:color w:val="000000" w:themeColor="text1"/>
          <w:kern w:val="24"/>
          <w:sz w:val="22"/>
          <w:lang w:val="nb-NO"/>
        </w:rPr>
      </w:pPr>
      <w:r w:rsidRPr="003448D1">
        <w:rPr>
          <w:rFonts w:asciiTheme="minorHAnsi" w:hAnsiTheme="minorHAnsi" w:cstheme="minorHAnsi"/>
          <w:noProof/>
          <w:sz w:val="22"/>
          <w:lang w:val="nb-NO"/>
        </w:rPr>
        <mc:AlternateContent>
          <mc:Choice Requires="wps">
            <w:drawing>
              <wp:anchor distT="0" distB="0" distL="114300" distR="114300" simplePos="0" relativeHeight="251703296" behindDoc="0" locked="0" layoutInCell="1" allowOverlap="1" wp14:anchorId="5EBE31EB" wp14:editId="418DFAE8">
                <wp:simplePos x="0" y="0"/>
                <wp:positionH relativeFrom="margin">
                  <wp:align>right</wp:align>
                </wp:positionH>
                <wp:positionV relativeFrom="paragraph">
                  <wp:posOffset>12066</wp:posOffset>
                </wp:positionV>
                <wp:extent cx="6440805" cy="793750"/>
                <wp:effectExtent l="0" t="0" r="0" b="0"/>
                <wp:wrapNone/>
                <wp:docPr id="304" name="Title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gray">
                        <a:xfrm>
                          <a:off x="0" y="0"/>
                          <a:ext cx="6440805" cy="793750"/>
                        </a:xfrm>
                        <a:prstGeom prst="rect">
                          <a:avLst/>
                        </a:prstGeom>
                        <a:noFill/>
                      </wps:spPr>
                      <wps:txbx>
                        <w:txbxContent>
                          <w:p w:rsidR="00EF321E" w:rsidRPr="00A5583B" w:rsidRDefault="00EF321E" w:rsidP="00F34BDC">
                            <w:pPr>
                              <w:pStyle w:val="NormalWeb"/>
                              <w:spacing w:before="0" w:beforeAutospacing="0" w:after="0" w:afterAutospacing="0"/>
                              <w:jc w:val="center"/>
                              <w:rPr>
                                <w:b/>
                                <w:lang w:val="nb-NO"/>
                              </w:rPr>
                            </w:pPr>
                          </w:p>
                        </w:txbxContent>
                      </wps:txbx>
                      <wps:bodyPr wrap="none" lIns="82819" tIns="0" rIns="82819" bIns="0" rtlCol="0" anchor="ctr">
                        <a:noAutofit/>
                      </wps:bodyPr>
                    </wps:wsp>
                  </a:graphicData>
                </a:graphic>
                <wp14:sizeRelV relativeFrom="margin">
                  <wp14:pctHeight>0</wp14:pctHeight>
                </wp14:sizeRelV>
              </wp:anchor>
            </w:drawing>
          </mc:Choice>
          <mc:Fallback>
            <w:pict>
              <v:shape w14:anchorId="5EBE31EB" id="Title 2" o:spid="_x0000_s1028" type="#_x0000_t202" style="position:absolute;margin-left:455.95pt;margin-top:.95pt;width:507.15pt;height:62.5pt;z-index:251703296;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HezwEAAIgDAAAOAAAAZHJzL2Uyb0RvYy54bWysU9Fu2yAUfZ+0f0C8L3bctE2tONW2qtOk&#10;rpvU7gMwhhgNuAho7Pz9LjjxsvWt2guCy+Xcc8+5bG5Ho8le+KDANnS5KCkRlkOn7K6hP5/vP6wp&#10;CZHZjmmwoqEHEejt9v27zeBqUUEPuhOeIIgN9eAa2sfo6qIIvBeGhQU4YfFSgjcs4tHvis6zAdGN&#10;LqqyvCoG8J3zwEUIGL2bLuk240spePwuZRCR6IYit5hXn9c2rcV2w+qdZ65X/EiDvYGFYcpi0Rnq&#10;jkVGXrx6BWUU9xBAxgUHU4CUiovcA3azLP/p5qlnTuReUJzgZpnC/4Plj/sfnqiuoRflihLLDJr0&#10;rKIWpMoNiTE+hIgyFYMLdU5P4ubtk8O3cfwEI1qfs4N7AP4rnKWnnOlBSNnt8A06LIGSH/KLUXqT&#10;hEMpCMKgR4fZF6xNOAavVqtyXV5SwvHu+ubi+jIbV7D69Nr5EL8IMCRtGurR94zO9kfyrD6lpGIW&#10;7pXWJ5aJ2EQxju2YxajSYKQuW+gOSHvACWmoxRGmRH+1aMC6Wi9vcKDyAVn782g7R6P+DNPoMct7&#10;wMnj0WdqFj6+RJBq1nYqdRQa7cbdX/N0fs5Zfz7Q9jcAAAD//wMAUEsDBBQABgAIAAAAIQC4CEYT&#10;3AAAAAcBAAAPAAAAZHJzL2Rvd25yZXYueG1sTI9BT8MwDIXvSPyHyEhcEEtXxrSVphNC6nVoG+Kc&#10;Nl5bkThVk27tv8c7wc3Pz3rvc76bnBUXHELnScFykYBAqr3pqFHwdSqfNyBC1GS09YQKZgywK+7v&#10;cp0Zf6UDXo6xERxCIdMK2hj7TMpQt+h0WPgeib2zH5yOLIdGmkFfOdxZmSbJWjrdETe0usePFuuf&#10;4+gUjPW+nNNvZw7701P12b+Ws11ZpR4fpvc3EBGn+HcMN3xGh4KZKj+SCcIq4Ecib7cgbmayXL2A&#10;qHhK11uQRS7/8xe/AAAA//8DAFBLAQItABQABgAIAAAAIQC2gziS/gAAAOEBAAATAAAAAAAAAAAA&#10;AAAAAAAAAABbQ29udGVudF9UeXBlc10ueG1sUEsBAi0AFAAGAAgAAAAhADj9If/WAAAAlAEAAAsA&#10;AAAAAAAAAAAAAAAALwEAAF9yZWxzLy5yZWxzUEsBAi0AFAAGAAgAAAAhAFa1gd7PAQAAiAMAAA4A&#10;AAAAAAAAAAAAAAAALgIAAGRycy9lMm9Eb2MueG1sUEsBAi0AFAAGAAgAAAAhALgIRhPcAAAABwEA&#10;AA8AAAAAAAAAAAAAAAAAKQQAAGRycy9kb3ducmV2LnhtbFBLBQYAAAAABAAEAPMAAAAyBQAAAAA=&#10;" filled="f" stroked="f">
                <v:textbox inset="2.30053mm,0,2.30053mm,0">
                  <w:txbxContent>
                    <w:p w:rsidR="00EF321E" w:rsidRPr="00A5583B" w:rsidRDefault="00EF321E" w:rsidP="00F34BDC">
                      <w:pPr>
                        <w:pStyle w:val="NormalWeb"/>
                        <w:spacing w:before="0" w:beforeAutospacing="0" w:after="0" w:afterAutospacing="0"/>
                        <w:jc w:val="center"/>
                        <w:rPr>
                          <w:b/>
                          <w:lang w:val="nb-NO"/>
                        </w:rPr>
                      </w:pPr>
                    </w:p>
                  </w:txbxContent>
                </v:textbox>
                <w10:wrap anchorx="margin"/>
              </v:shape>
            </w:pict>
          </mc:Fallback>
        </mc:AlternateContent>
      </w:r>
      <w:r w:rsidRPr="003448D1">
        <w:rPr>
          <w:rFonts w:asciiTheme="minorHAnsi" w:hAnsiTheme="minorHAnsi" w:cstheme="minorHAnsi"/>
          <w:b/>
          <w:color w:val="000000" w:themeColor="text1"/>
          <w:kern w:val="24"/>
          <w:sz w:val="22"/>
          <w:lang w:val="nb-NO"/>
        </w:rPr>
        <w:t xml:space="preserve">Figur </w:t>
      </w:r>
      <w:r w:rsidR="00905CA7">
        <w:rPr>
          <w:rFonts w:asciiTheme="minorHAnsi" w:hAnsiTheme="minorHAnsi" w:cstheme="minorHAnsi"/>
          <w:b/>
          <w:color w:val="000000" w:themeColor="text1"/>
          <w:kern w:val="24"/>
          <w:sz w:val="22"/>
          <w:lang w:val="nb-NO"/>
        </w:rPr>
        <w:t>58</w:t>
      </w:r>
      <w:r w:rsidRPr="003448D1">
        <w:rPr>
          <w:rFonts w:asciiTheme="minorHAnsi" w:hAnsiTheme="minorHAnsi" w:cstheme="minorHAnsi"/>
          <w:b/>
          <w:color w:val="000000" w:themeColor="text1"/>
          <w:kern w:val="24"/>
          <w:sz w:val="22"/>
          <w:lang w:val="nb-NO"/>
        </w:rPr>
        <w:t xml:space="preserve"> Hvilke fysiske aktiviteter driver barna dine med på fritiden minst en gang i uka i sesongen?  Husstander (kun) med hjemmeboende barn 0-5 år</w:t>
      </w:r>
    </w:p>
    <w:p w:rsidR="00F34BDC" w:rsidRDefault="00F34BDC" w:rsidP="001E3EFB">
      <w:pPr>
        <w:pStyle w:val="Stil1"/>
        <w:rPr>
          <w:rFonts w:cstheme="minorHAnsi"/>
          <w:b/>
        </w:rPr>
      </w:pPr>
      <w:r w:rsidRPr="003448D1">
        <w:rPr>
          <w:rFonts w:asciiTheme="minorHAnsi" w:hAnsiTheme="minorHAnsi" w:cstheme="minorHAnsi"/>
          <w:b/>
          <w:bCs/>
          <w:noProof/>
          <w:sz w:val="22"/>
          <w:lang w:val="nb-NO"/>
        </w:rPr>
        <w:drawing>
          <wp:inline distT="0" distB="0" distL="0" distR="0" wp14:anchorId="7EDF7DC1" wp14:editId="5EE84F65">
            <wp:extent cx="5372100" cy="3190875"/>
            <wp:effectExtent l="0" t="0" r="0" b="9525"/>
            <wp:docPr id="897" name="Diagram 897">
              <a:extLst xmlns:a="http://schemas.openxmlformats.org/drawingml/2006/main">
                <a:ext uri="{FF2B5EF4-FFF2-40B4-BE49-F238E27FC236}">
                  <a16:creationId xmlns:a16="http://schemas.microsoft.com/office/drawing/2014/main" id="{3AE40544-D2B4-4EC0-9CF8-585EDCB17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3448D1">
        <w:rPr>
          <w:rFonts w:asciiTheme="minorHAnsi" w:hAnsiTheme="minorHAnsi" w:cstheme="minorHAnsi"/>
          <w:b/>
          <w:bCs/>
          <w:sz w:val="22"/>
          <w:lang w:val="nb-NO"/>
        </w:rPr>
        <w:br/>
      </w:r>
    </w:p>
    <w:p w:rsidR="00F34BDC" w:rsidRPr="003448D1" w:rsidRDefault="00F34BDC" w:rsidP="00F34BDC">
      <w:pPr>
        <w:pStyle w:val="Stil1"/>
        <w:rPr>
          <w:rFonts w:asciiTheme="minorHAnsi" w:hAnsiTheme="minorHAnsi" w:cstheme="minorHAnsi"/>
          <w:b/>
          <w:sz w:val="22"/>
          <w:lang w:val="nb-NO"/>
        </w:rPr>
      </w:pPr>
      <w:r w:rsidRPr="003448D1">
        <w:rPr>
          <w:rFonts w:asciiTheme="minorHAnsi" w:hAnsiTheme="minorHAnsi" w:cstheme="minorHAnsi"/>
          <w:b/>
          <w:sz w:val="22"/>
          <w:lang w:val="nb-NO"/>
        </w:rPr>
        <w:t>Barn 0-5 år</w:t>
      </w:r>
    </w:p>
    <w:p w:rsidR="00F34BDC"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 xml:space="preserve">I husstander med barn i alder </w:t>
      </w:r>
      <w:r w:rsidRPr="003448D1">
        <w:rPr>
          <w:rFonts w:asciiTheme="minorHAnsi" w:hAnsiTheme="minorHAnsi" w:cstheme="minorHAnsi"/>
          <w:bCs/>
          <w:sz w:val="22"/>
          <w:lang w:val="nb-NO"/>
        </w:rPr>
        <w:t>6 – 12 år</w:t>
      </w:r>
      <w:r w:rsidR="00905CA7">
        <w:rPr>
          <w:rFonts w:asciiTheme="minorHAnsi" w:hAnsiTheme="minorHAnsi" w:cstheme="minorHAnsi"/>
          <w:bCs/>
          <w:sz w:val="22"/>
          <w:lang w:val="nb-NO"/>
        </w:rPr>
        <w:t xml:space="preserve"> som er vist i </w:t>
      </w:r>
      <w:r w:rsidRPr="003448D1">
        <w:rPr>
          <w:rFonts w:asciiTheme="minorHAnsi" w:hAnsiTheme="minorHAnsi" w:cstheme="minorHAnsi"/>
          <w:sz w:val="22"/>
          <w:lang w:val="nb-NO"/>
        </w:rPr>
        <w:t xml:space="preserve">figur </w:t>
      </w:r>
      <w:r w:rsidR="00905CA7">
        <w:rPr>
          <w:rFonts w:asciiTheme="minorHAnsi" w:hAnsiTheme="minorHAnsi" w:cstheme="minorHAnsi"/>
          <w:sz w:val="22"/>
          <w:lang w:val="nb-NO"/>
        </w:rPr>
        <w:t>59</w:t>
      </w:r>
      <w:r w:rsidRPr="003448D1">
        <w:rPr>
          <w:rFonts w:asciiTheme="minorHAnsi" w:hAnsiTheme="minorHAnsi" w:cstheme="minorHAnsi"/>
          <w:b/>
          <w:bCs/>
          <w:sz w:val="22"/>
          <w:lang w:val="nb-NO"/>
        </w:rPr>
        <w:t xml:space="preserve"> </w:t>
      </w:r>
      <w:r w:rsidRPr="003448D1">
        <w:rPr>
          <w:rFonts w:asciiTheme="minorHAnsi" w:hAnsiTheme="minorHAnsi" w:cstheme="minorHAnsi"/>
          <w:sz w:val="22"/>
          <w:lang w:val="nb-NO"/>
        </w:rPr>
        <w:t>har barna meget høyt sportslig aktivitetsnivå. Halvparten av husstandene har minst ett fotballspillende barn, men hver fjerde husstand har også svømmere eller håndballspillere eller skiløpere</w:t>
      </w:r>
    </w:p>
    <w:p w:rsidR="00F34BDC" w:rsidRPr="00F34BDC" w:rsidRDefault="00F34BDC" w:rsidP="00F34BDC">
      <w:pPr>
        <w:pStyle w:val="Stil1"/>
        <w:rPr>
          <w:rFonts w:asciiTheme="minorHAnsi" w:hAnsiTheme="minorHAnsi" w:cstheme="minorHAnsi"/>
          <w:b/>
          <w:sz w:val="22"/>
          <w:lang w:val="nb-NO"/>
        </w:rPr>
      </w:pPr>
    </w:p>
    <w:p w:rsidR="001E3EFB" w:rsidRDefault="001E3EFB">
      <w:pPr>
        <w:rPr>
          <w:rFonts w:eastAsia="Times New Roman" w:cstheme="minorHAnsi"/>
          <w:b/>
          <w:color w:val="000000" w:themeColor="text1"/>
          <w:kern w:val="24"/>
        </w:rPr>
      </w:pPr>
      <w:r>
        <w:rPr>
          <w:rFonts w:cstheme="minorHAnsi"/>
          <w:b/>
          <w:color w:val="000000" w:themeColor="text1"/>
          <w:kern w:val="24"/>
        </w:rPr>
        <w:br w:type="page"/>
      </w:r>
    </w:p>
    <w:p w:rsidR="00F34BDC" w:rsidRPr="0094670B" w:rsidRDefault="00F34BDC" w:rsidP="00F34BDC">
      <w:pPr>
        <w:pStyle w:val="NormalWeb"/>
        <w:spacing w:before="0" w:beforeAutospacing="0" w:after="0" w:afterAutospacing="0"/>
        <w:rPr>
          <w:rFonts w:asciiTheme="minorHAnsi" w:hAnsiTheme="minorHAnsi" w:cstheme="minorHAnsi"/>
          <w:b/>
          <w:sz w:val="22"/>
          <w:szCs w:val="22"/>
          <w:lang w:val="nb-NO"/>
        </w:rPr>
      </w:pPr>
      <w:r w:rsidRPr="0094670B">
        <w:rPr>
          <w:rFonts w:asciiTheme="minorHAnsi" w:hAnsiTheme="minorHAnsi" w:cstheme="minorHAnsi"/>
          <w:b/>
          <w:color w:val="000000" w:themeColor="text1"/>
          <w:kern w:val="24"/>
          <w:sz w:val="22"/>
          <w:szCs w:val="22"/>
          <w:lang w:val="nb-NO"/>
        </w:rPr>
        <w:lastRenderedPageBreak/>
        <w:t xml:space="preserve">Figur </w:t>
      </w:r>
      <w:r w:rsidR="00905CA7">
        <w:rPr>
          <w:rFonts w:asciiTheme="minorHAnsi" w:hAnsiTheme="minorHAnsi" w:cstheme="minorHAnsi"/>
          <w:b/>
          <w:color w:val="000000" w:themeColor="text1"/>
          <w:kern w:val="24"/>
          <w:sz w:val="22"/>
          <w:szCs w:val="22"/>
          <w:lang w:val="nb-NO"/>
        </w:rPr>
        <w:t>59</w:t>
      </w:r>
      <w:r>
        <w:rPr>
          <w:rFonts w:asciiTheme="minorHAnsi" w:hAnsiTheme="minorHAnsi" w:cstheme="minorHAnsi"/>
          <w:b/>
          <w:color w:val="000000" w:themeColor="text1"/>
          <w:kern w:val="24"/>
          <w:sz w:val="22"/>
          <w:szCs w:val="22"/>
          <w:lang w:val="nb-NO"/>
        </w:rPr>
        <w:t>.</w:t>
      </w:r>
      <w:r w:rsidRPr="0094670B">
        <w:rPr>
          <w:rFonts w:asciiTheme="minorHAnsi" w:hAnsiTheme="minorHAnsi" w:cstheme="minorHAnsi"/>
          <w:b/>
          <w:color w:val="000000" w:themeColor="text1"/>
          <w:kern w:val="24"/>
          <w:sz w:val="22"/>
          <w:szCs w:val="22"/>
          <w:lang w:val="nb-NO"/>
        </w:rPr>
        <w:t xml:space="preserve"> Hvilke fysiske aktiviteter driver barna dine med på fritiden minst en gang i uka i sesongen? Husstander (kun) med hjemmeboende barn mellom 6 og 12 år</w:t>
      </w:r>
    </w:p>
    <w:p w:rsidR="00F34BDC" w:rsidRPr="003448D1" w:rsidRDefault="00F34BDC" w:rsidP="00F34BDC">
      <w:pPr>
        <w:rPr>
          <w:rFonts w:cstheme="minorHAnsi"/>
        </w:rPr>
      </w:pPr>
      <w:r w:rsidRPr="003448D1">
        <w:rPr>
          <w:rFonts w:cstheme="minorHAnsi"/>
          <w:noProof/>
        </w:rPr>
        <mc:AlternateContent>
          <mc:Choice Requires="wps">
            <w:drawing>
              <wp:anchor distT="0" distB="0" distL="114300" distR="114300" simplePos="0" relativeHeight="251704320" behindDoc="0" locked="0" layoutInCell="1" allowOverlap="1" wp14:anchorId="113AC051" wp14:editId="15F0A91D">
                <wp:simplePos x="0" y="0"/>
                <wp:positionH relativeFrom="margin">
                  <wp:align>right</wp:align>
                </wp:positionH>
                <wp:positionV relativeFrom="paragraph">
                  <wp:posOffset>-190500</wp:posOffset>
                </wp:positionV>
                <wp:extent cx="5548782" cy="448255"/>
                <wp:effectExtent l="0" t="0" r="0" b="0"/>
                <wp:wrapNone/>
                <wp:docPr id="307" name="Title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gray">
                        <a:xfrm>
                          <a:off x="0" y="0"/>
                          <a:ext cx="5548782" cy="448255"/>
                        </a:xfrm>
                        <a:prstGeom prst="rect">
                          <a:avLst/>
                        </a:prstGeom>
                        <a:noFill/>
                      </wps:spPr>
                      <wps:txbx>
                        <w:txbxContent>
                          <w:p w:rsidR="00EF321E" w:rsidRDefault="00EF321E" w:rsidP="00F34BDC">
                            <w:pPr>
                              <w:pStyle w:val="NormalWeb"/>
                              <w:spacing w:before="0" w:beforeAutospacing="0" w:after="0" w:afterAutospacing="0"/>
                              <w:jc w:val="center"/>
                            </w:pPr>
                          </w:p>
                        </w:txbxContent>
                      </wps:txbx>
                      <wps:bodyPr wrap="none" lIns="82819" tIns="0" rIns="82819" bIns="0" rtlCol="0" anchor="ctr">
                        <a:noAutofit/>
                      </wps:bodyPr>
                    </wps:wsp>
                  </a:graphicData>
                </a:graphic>
              </wp:anchor>
            </w:drawing>
          </mc:Choice>
          <mc:Fallback>
            <w:pict>
              <v:shape w14:anchorId="113AC051" id="_x0000_s1029" type="#_x0000_t202" style="position:absolute;margin-left:385.7pt;margin-top:-15pt;width:436.9pt;height:35.3pt;z-index:251704320;visibility:visible;mso-wrap-style:none;mso-wrap-distance-left:9pt;mso-wrap-distance-top:0;mso-wrap-distance-right:9pt;mso-wrap-distance-bottom:0;mso-position-horizontal:right;mso-position-horizontal-relative:margin;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YI0AEAAIgDAAAOAAAAZHJzL2Uyb0RvYy54bWysU8GO0zAQvSPxD5bvNGlo2RA1XQGrRUjL&#10;grTLBziO3VjYHsv2NunfM3baUMENcbHi8cybN+9NdreT0eQofFBgW7pelZQIy6FX9tDSH8/3b2pK&#10;QmS2ZxqsaOlJBHq7f/1qN7pGVDCA7oUnCGJDM7qWDjG6pigCH4RhYQVOWHyU4A2LePWHovdsRHSj&#10;i6os3xUj+N554CIEjN7Nj3Sf8aUUPH6TMohIdEuRW8ynz2eXzmK/Y83BMzcofqbB/oGFYcpi0wXq&#10;jkVGXrz6C8oo7iGAjCsOpgApFRd5BpxmXf4xzdPAnMizoDjBLTKF/wfLH4/fPVF9S9+WN5RYZtCk&#10;ZxW1IFUeSEzxIUSUqRhdaHJ6Ejd/PjmsjdNHmND6nB3cA/Cf4So95cwFIWV341fosQVKfsoVk/Qm&#10;CYdSEIRBj06LL9ibcAxut5v6pq4o4fi22dTVdpuMK1hzqXY+xM8CDEkfLfXoe0ZnxzN51lxSUjML&#10;90rrC8tEbKYYp26axUj4acoO+hPSHnFDWmpxhSnRXywaUFf1+j0uVL4ga38d7ZZo1J9gXj1m+QC4&#10;eTz6TM3Ch5cIUi3azq3OQqPdecDzaqZ9ur7nrN8/0P4XAAAA//8DAFBLAwQUAAYACAAAACEASXuq&#10;6twAAAAHAQAADwAAAGRycy9kb3ducmV2LnhtbEyPwU7DMBBE70j8g7VIXFBr05ZShTgVQsq1qC3i&#10;7MRLEmGvo9hpk79nOcFtVrOaeZPvJ+/EBYfYBdLwuFQgkOpgO2o0fJzLxQ5ETIascYFQw4wR9sXt&#10;TW4yG650xMspNYJDKGZGQ5tSn0kZ6xa9icvQI7H3FQZvEp9DI+1grhzunVwptZXedMQNrenxrcX6&#10;+zR6DWN9KOfVp7fHw/mheu+fytltnNb3d9PrC4iEU/p7hl98RoeCmaowko3CaeAhScNirViwvXte&#10;85JKw0ZtQRa5/M9f/AAAAP//AwBQSwECLQAUAAYACAAAACEAtoM4kv4AAADhAQAAEwAAAAAAAAAA&#10;AAAAAAAAAAAAW0NvbnRlbnRfVHlwZXNdLnhtbFBLAQItABQABgAIAAAAIQA4/SH/1gAAAJQBAAAL&#10;AAAAAAAAAAAAAAAAAC8BAABfcmVscy8ucmVsc1BLAQItABQABgAIAAAAIQBmQLYI0AEAAIgDAAAO&#10;AAAAAAAAAAAAAAAAAC4CAABkcnMvZTJvRG9jLnhtbFBLAQItABQABgAIAAAAIQBJe6rq3AAAAAcB&#10;AAAPAAAAAAAAAAAAAAAAACoEAABkcnMvZG93bnJldi54bWxQSwUGAAAAAAQABADzAAAAMwUAAAAA&#10;" filled="f" stroked="f">
                <v:textbox inset="2.30053mm,0,2.30053mm,0">
                  <w:txbxContent>
                    <w:p w:rsidR="00EF321E" w:rsidRDefault="00EF321E" w:rsidP="00F34BDC">
                      <w:pPr>
                        <w:pStyle w:val="NormalWeb"/>
                        <w:spacing w:before="0" w:beforeAutospacing="0" w:after="0" w:afterAutospacing="0"/>
                        <w:jc w:val="center"/>
                      </w:pPr>
                    </w:p>
                  </w:txbxContent>
                </v:textbox>
                <w10:wrap anchorx="margin"/>
              </v:shape>
            </w:pict>
          </mc:Fallback>
        </mc:AlternateConten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noProof/>
          <w:sz w:val="22"/>
          <w:lang w:val="nb-NO"/>
        </w:rPr>
        <w:drawing>
          <wp:inline distT="0" distB="0" distL="0" distR="0" wp14:anchorId="4C946E2A" wp14:editId="755316AC">
            <wp:extent cx="5249545" cy="3594538"/>
            <wp:effectExtent l="0" t="0" r="8255" b="6350"/>
            <wp:docPr id="308" name="Diagram 308">
              <a:extLst xmlns:a="http://schemas.openxmlformats.org/drawingml/2006/main">
                <a:ext uri="{FF2B5EF4-FFF2-40B4-BE49-F238E27FC236}">
                  <a16:creationId xmlns:a16="http://schemas.microsoft.com/office/drawing/2014/main" id="{3AE40544-D2B4-4EC0-9CF8-585EDCB17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34BDC" w:rsidRPr="003448D1" w:rsidRDefault="00F34BDC" w:rsidP="00F34BDC">
      <w:pPr>
        <w:rPr>
          <w:rFonts w:cstheme="minorHAnsi"/>
        </w:rPr>
      </w:pPr>
    </w:p>
    <w:p w:rsidR="001E3EFB" w:rsidRDefault="00F34BDC" w:rsidP="001E3EFB">
      <w:pPr>
        <w:rPr>
          <w:rFonts w:cstheme="minorHAnsi"/>
        </w:rPr>
      </w:pPr>
      <w:r w:rsidRPr="003448D1">
        <w:rPr>
          <w:rFonts w:cstheme="minorHAnsi"/>
        </w:rPr>
        <w:t xml:space="preserve">Barn i husstander der barna er </w:t>
      </w:r>
      <w:r w:rsidRPr="003448D1">
        <w:rPr>
          <w:rFonts w:cstheme="minorHAnsi"/>
          <w:b/>
          <w:bCs/>
        </w:rPr>
        <w:t xml:space="preserve">13 – 17 år </w:t>
      </w:r>
      <w:r w:rsidR="00905CA7">
        <w:rPr>
          <w:rFonts w:cstheme="minorHAnsi"/>
          <w:b/>
          <w:bCs/>
        </w:rPr>
        <w:t>(</w:t>
      </w:r>
      <w:r w:rsidRPr="003448D1">
        <w:rPr>
          <w:rFonts w:cstheme="minorHAnsi"/>
        </w:rPr>
        <w:t xml:space="preserve">figur </w:t>
      </w:r>
      <w:r w:rsidR="00905CA7">
        <w:rPr>
          <w:rFonts w:cstheme="minorHAnsi"/>
        </w:rPr>
        <w:t>6</w:t>
      </w:r>
      <w:r w:rsidRPr="003448D1">
        <w:rPr>
          <w:rFonts w:cstheme="minorHAnsi"/>
        </w:rPr>
        <w:t>0),</w:t>
      </w:r>
      <w:r w:rsidRPr="003448D1">
        <w:rPr>
          <w:rFonts w:cstheme="minorHAnsi"/>
          <w:b/>
          <w:bCs/>
        </w:rPr>
        <w:t xml:space="preserve"> </w:t>
      </w:r>
      <w:r w:rsidRPr="003448D1">
        <w:rPr>
          <w:rFonts w:cstheme="minorHAnsi"/>
        </w:rPr>
        <w:t>har flyttet fokus til individuell trening som styrketrening og jogging.  Fortsatt spiller mange fotball, men det er færre som fortsatt driver med håndball og langrenn</w:t>
      </w:r>
    </w:p>
    <w:p w:rsidR="00F34BDC" w:rsidRPr="001E3EFB" w:rsidRDefault="00F34BDC" w:rsidP="001E3EFB">
      <w:pPr>
        <w:rPr>
          <w:rFonts w:eastAsia="Times New Roman" w:cstheme="minorHAnsi"/>
          <w:szCs w:val="24"/>
        </w:rPr>
      </w:pPr>
      <w:r w:rsidRPr="003448D1">
        <w:rPr>
          <w:rFonts w:cstheme="minorHAnsi"/>
          <w:noProof/>
        </w:rPr>
        <mc:AlternateContent>
          <mc:Choice Requires="wps">
            <w:drawing>
              <wp:anchor distT="0" distB="0" distL="114300" distR="114300" simplePos="0" relativeHeight="251705344" behindDoc="0" locked="0" layoutInCell="1" allowOverlap="1" wp14:anchorId="0F99C763" wp14:editId="1982E108">
                <wp:simplePos x="0" y="0"/>
                <wp:positionH relativeFrom="column">
                  <wp:posOffset>-126365</wp:posOffset>
                </wp:positionH>
                <wp:positionV relativeFrom="paragraph">
                  <wp:posOffset>-1581150</wp:posOffset>
                </wp:positionV>
                <wp:extent cx="5548782" cy="448255"/>
                <wp:effectExtent l="0" t="0" r="0" b="0"/>
                <wp:wrapNone/>
                <wp:docPr id="310" name="Title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gray">
                        <a:xfrm>
                          <a:off x="0" y="0"/>
                          <a:ext cx="5548782" cy="448255"/>
                        </a:xfrm>
                        <a:prstGeom prst="rect">
                          <a:avLst/>
                        </a:prstGeom>
                        <a:noFill/>
                      </wps:spPr>
                      <wps:txbx>
                        <w:txbxContent>
                          <w:p w:rsidR="00EF321E" w:rsidRDefault="00EF321E" w:rsidP="00F34BDC">
                            <w:pPr>
                              <w:pStyle w:val="NormalWeb"/>
                              <w:spacing w:before="0" w:beforeAutospacing="0" w:after="0" w:afterAutospacing="0"/>
                              <w:jc w:val="center"/>
                            </w:pPr>
                          </w:p>
                        </w:txbxContent>
                      </wps:txbx>
                      <wps:bodyPr wrap="none" lIns="82819" tIns="0" rIns="82819" bIns="0" rtlCol="0" anchor="ctr">
                        <a:noAutofit/>
                      </wps:bodyPr>
                    </wps:wsp>
                  </a:graphicData>
                </a:graphic>
              </wp:anchor>
            </w:drawing>
          </mc:Choice>
          <mc:Fallback>
            <w:pict>
              <v:shape w14:anchorId="0F99C763" id="_x0000_s1030" type="#_x0000_t202" style="position:absolute;margin-left:-9.95pt;margin-top:-124.5pt;width:436.9pt;height:35.3pt;z-index:251705344;visibility:visible;mso-wrap-style:none;mso-wrap-distance-left:9pt;mso-wrap-distance-top:0;mso-wrap-distance-right:9pt;mso-wrap-distance-bottom:0;mso-position-horizontal:absolute;mso-position-horizontal-relative:text;mso-position-vertical:absolute;mso-position-vertical-relative:text;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2s0QEAAIgDAAAOAAAAZHJzL2Uyb0RvYy54bWysU8tu2zAQvBfoPxC817IVu1UEy0HaIEWB&#10;9AEk+QCKIi0iJJcgGUv++y4pWzWaW9ELIS53Z2dmV9ub0WhyED4osA1dLZaUCMuhU3bf0Oen+w8V&#10;JSEy2zENVjT0KAK92b1/tx1cLUroQXfCEwSxoR5cQ/sYXV0UgffCsLAAJyw+SvCGRbz6fdF5NiC6&#10;0UW5XH4sBvCd88BFCBi9mx7pLuNLKXj8KWUQkeiGIreYT5/PNp3FbsvqvWeuV/xEg/0DC8OUxaYz&#10;1B2LjLx69QbKKO4hgIwLDqYAKRUXWQOqWS3/UvPYMyeyFjQnuNmm8P9g+Y/DL09U19CrFfpjmcEh&#10;PamoBSmzIDHGhxDRpmJwoc7pydz8+eiwNo6fYcTR5+zgHoC/hIv0lDMVhJTdDt+hwxZo+TFXjNKb&#10;ZBxaQRAGORznuWBvwjG42ayrT1VJCce39boqN5s0uILV52rnQ/wqwJD00VCPc8/o7HAiz+pzSmpm&#10;4V5pfWaZiE0U49iO2Yx1wk8qW+iOSHvADWmoxRWmRH+zOICqrFbXuFD5gqz9ZbSdo1F/gWn1mOU9&#10;4Obx6DM1C7evEaSavZ1anYzGcWeBp9VM+3R5z1l/fqDdbwAAAP//AwBQSwMEFAAGAAgAAAAhAEaD&#10;fVzgAAAADQEAAA8AAABkcnMvZG93bnJldi54bWxMj8FugzAQRO+V+g/WVuqlSkwoaYFioqoS11RJ&#10;qp4NdgHVXiNsEvj7bk7NbXdnNPum2M3WsLMefe9QwGYdAdPYONVjK+DrVK1SYD5IVNI41AIW7WFX&#10;3t8VMlfuggd9PoaWUQj6XAroQhhyzn3TaSv92g0aSftxo5WB1rHlapQXCreGx1H0wq3skT50ctAf&#10;nW5+j5MVMDX7aom/rTrsT0/157CtFpMYIR4f5vc3YEHP4d8MV3xCh5KYajeh8swIWG2yjKw0xElG&#10;rciSbp/pVF+11zQBXhb8tkX5BwAA//8DAFBLAQItABQABgAIAAAAIQC2gziS/gAAAOEBAAATAAAA&#10;AAAAAAAAAAAAAAAAAABbQ29udGVudF9UeXBlc10ueG1sUEsBAi0AFAAGAAgAAAAhADj9If/WAAAA&#10;lAEAAAsAAAAAAAAAAAAAAAAALwEAAF9yZWxzLy5yZWxzUEsBAi0AFAAGAAgAAAAhABKVrazRAQAA&#10;iAMAAA4AAAAAAAAAAAAAAAAALgIAAGRycy9lMm9Eb2MueG1sUEsBAi0AFAAGAAgAAAAhAEaDfVzg&#10;AAAADQEAAA8AAAAAAAAAAAAAAAAAKwQAAGRycy9kb3ducmV2LnhtbFBLBQYAAAAABAAEAPMAAAA4&#10;BQAAAAA=&#10;" filled="f" stroked="f">
                <v:textbox inset="2.30053mm,0,2.30053mm,0">
                  <w:txbxContent>
                    <w:p w:rsidR="00EF321E" w:rsidRDefault="00EF321E" w:rsidP="00F34BDC">
                      <w:pPr>
                        <w:pStyle w:val="NormalWeb"/>
                        <w:spacing w:before="0" w:beforeAutospacing="0" w:after="0" w:afterAutospacing="0"/>
                        <w:jc w:val="center"/>
                      </w:pPr>
                    </w:p>
                  </w:txbxContent>
                </v:textbox>
              </v:shape>
            </w:pict>
          </mc:Fallback>
        </mc:AlternateContent>
      </w:r>
      <w:r w:rsidRPr="003448D1">
        <w:rPr>
          <w:rFonts w:cstheme="minorHAnsi"/>
        </w:rPr>
        <w:t xml:space="preserve">Figur </w:t>
      </w:r>
      <w:r w:rsidR="00905CA7">
        <w:rPr>
          <w:rFonts w:cstheme="minorHAnsi"/>
        </w:rPr>
        <w:t>60</w:t>
      </w:r>
      <w:r w:rsidRPr="003448D1">
        <w:rPr>
          <w:rFonts w:cstheme="minorHAnsi"/>
        </w:rPr>
        <w:t>,</w:t>
      </w:r>
      <w:r w:rsidRPr="003448D1">
        <w:rPr>
          <w:rFonts w:cstheme="minorHAnsi"/>
          <w:b/>
          <w:bCs/>
        </w:rPr>
        <w:t xml:space="preserve"> </w:t>
      </w:r>
      <w:r w:rsidRPr="003448D1">
        <w:rPr>
          <w:rFonts w:cstheme="minorHAnsi"/>
          <w:color w:val="000000" w:themeColor="text1"/>
          <w:kern w:val="24"/>
        </w:rPr>
        <w:t>Hvilke fysiske aktiviteter driver barna dine med på fritiden minst en gang i uka i sesongen? Husstander (kun) med hjemmeboende barn mellom 13 og 17 år</w:t>
      </w:r>
    </w:p>
    <w:p w:rsidR="00F34BDC" w:rsidRPr="003448D1" w:rsidRDefault="00F34BDC" w:rsidP="00F34BDC">
      <w:pPr>
        <w:pStyle w:val="Stil1"/>
        <w:rPr>
          <w:rFonts w:asciiTheme="minorHAnsi" w:hAnsiTheme="minorHAnsi" w:cstheme="minorHAnsi"/>
          <w:sz w:val="22"/>
        </w:rPr>
      </w:pPr>
      <w:r w:rsidRPr="003448D1">
        <w:rPr>
          <w:rFonts w:asciiTheme="minorHAnsi" w:hAnsiTheme="minorHAnsi" w:cstheme="minorHAnsi"/>
          <w:noProof/>
          <w:sz w:val="22"/>
          <w:lang w:val="nb-NO"/>
        </w:rPr>
        <w:drawing>
          <wp:inline distT="0" distB="0" distL="0" distR="0" wp14:anchorId="4CFFAEFF" wp14:editId="07E9443B">
            <wp:extent cx="5249918" cy="2743200"/>
            <wp:effectExtent l="0" t="0" r="8255" b="0"/>
            <wp:docPr id="313" name="Diagram 313">
              <a:extLst xmlns:a="http://schemas.openxmlformats.org/drawingml/2006/main">
                <a:ext uri="{FF2B5EF4-FFF2-40B4-BE49-F238E27FC236}">
                  <a16:creationId xmlns:a16="http://schemas.microsoft.com/office/drawing/2014/main" id="{3AE40544-D2B4-4EC0-9CF8-585EDCB173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E3EFB" w:rsidRPr="001E3EFB" w:rsidRDefault="001E3EFB" w:rsidP="001E3EFB">
      <w:pPr>
        <w:pStyle w:val="Overskrift1"/>
        <w:rPr>
          <w:color w:val="000000" w:themeColor="text1"/>
        </w:rPr>
      </w:pPr>
      <w:bookmarkStart w:id="11" w:name="_Toc531159920"/>
      <w:r w:rsidRPr="001E3EFB">
        <w:rPr>
          <w:color w:val="000000" w:themeColor="text1"/>
        </w:rPr>
        <w:lastRenderedPageBreak/>
        <w:t>11. K</w:t>
      </w:r>
      <w:r w:rsidR="00F34BDC" w:rsidRPr="001E3EFB">
        <w:rPr>
          <w:color w:val="000000" w:themeColor="text1"/>
        </w:rPr>
        <w:t xml:space="preserve">ostnader </w:t>
      </w:r>
      <w:r w:rsidRPr="001E3EFB">
        <w:rPr>
          <w:color w:val="000000" w:themeColor="text1"/>
        </w:rPr>
        <w:t xml:space="preserve">forbundet med </w:t>
      </w:r>
      <w:r w:rsidR="00F34BDC" w:rsidRPr="001E3EFB">
        <w:rPr>
          <w:color w:val="000000" w:themeColor="text1"/>
        </w:rPr>
        <w:t>barnas fysiske aktiviteter</w:t>
      </w:r>
      <w:bookmarkEnd w:id="11"/>
    </w:p>
    <w:p w:rsidR="00F34BDC" w:rsidRPr="003448D1" w:rsidRDefault="00F34BDC" w:rsidP="001E3EFB">
      <w:pPr>
        <w:pStyle w:val="Stil2"/>
      </w:pPr>
      <w:r w:rsidRPr="003448D1">
        <w:t xml:space="preserve">                                                                                                                                                                           </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Kostnadene forbundet med barns fysiske aktiviteter er</w:t>
      </w:r>
      <w:r w:rsidR="00905CA7">
        <w:rPr>
          <w:rFonts w:asciiTheme="minorHAnsi" w:hAnsiTheme="minorHAnsi" w:cstheme="minorHAnsi"/>
          <w:sz w:val="22"/>
          <w:lang w:val="nb-NO"/>
        </w:rPr>
        <w:t>,</w:t>
      </w:r>
      <w:r w:rsidRPr="003448D1">
        <w:rPr>
          <w:rFonts w:asciiTheme="minorHAnsi" w:hAnsiTheme="minorHAnsi" w:cstheme="minorHAnsi"/>
          <w:sz w:val="22"/>
          <w:lang w:val="nb-NO"/>
        </w:rPr>
        <w:t xml:space="preserve"> </w:t>
      </w:r>
      <w:r w:rsidR="00905CA7">
        <w:rPr>
          <w:rFonts w:asciiTheme="minorHAnsi" w:hAnsiTheme="minorHAnsi" w:cstheme="minorHAnsi"/>
          <w:sz w:val="22"/>
          <w:lang w:val="nb-NO"/>
        </w:rPr>
        <w:t xml:space="preserve">som vist i figur 61, </w:t>
      </w:r>
      <w:r w:rsidRPr="003448D1">
        <w:rPr>
          <w:rFonts w:asciiTheme="minorHAnsi" w:hAnsiTheme="minorHAnsi" w:cstheme="minorHAnsi"/>
          <w:sz w:val="22"/>
          <w:lang w:val="nb-NO"/>
        </w:rPr>
        <w:t>ikke veldig høye. 42% oppgir at de bruker mindre enn kr 5000.- per år på sine barns fysiske aktiviteter.</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sz w:val="22"/>
          <w:lang w:val="nb-NO"/>
        </w:rPr>
        <w:t xml:space="preserve">26.3% bruker mellom 5 og 15.000 kroner på barnas aktiviteter.12% totalt investerer over 15 000.-  men kun en svært liten del av husstandene (2,5%) </w:t>
      </w:r>
      <w:r w:rsidR="00905CA7">
        <w:rPr>
          <w:rFonts w:asciiTheme="minorHAnsi" w:hAnsiTheme="minorHAnsi" w:cstheme="minorHAnsi"/>
          <w:sz w:val="22"/>
          <w:lang w:val="nb-NO"/>
        </w:rPr>
        <w:t xml:space="preserve">bruker </w:t>
      </w:r>
      <w:r w:rsidRPr="003448D1">
        <w:rPr>
          <w:rFonts w:asciiTheme="minorHAnsi" w:hAnsiTheme="minorHAnsi" w:cstheme="minorHAnsi"/>
          <w:sz w:val="22"/>
          <w:lang w:val="nb-NO"/>
        </w:rPr>
        <w:t>kr 50.000.- eller mer</w:t>
      </w:r>
      <w:r w:rsidR="00E80F31">
        <w:rPr>
          <w:rFonts w:asciiTheme="minorHAnsi" w:hAnsiTheme="minorHAnsi" w:cstheme="minorHAnsi"/>
          <w:sz w:val="22"/>
          <w:lang w:val="nb-NO"/>
        </w:rPr>
        <w:t>.</w:t>
      </w:r>
      <w:r w:rsidRPr="003448D1">
        <w:rPr>
          <w:rFonts w:asciiTheme="minorHAnsi" w:hAnsiTheme="minorHAnsi" w:cstheme="minorHAnsi"/>
          <w:sz w:val="22"/>
          <w:lang w:val="nb-NO"/>
        </w:rPr>
        <w:t xml:space="preserve"> </w:t>
      </w:r>
    </w:p>
    <w:p w:rsidR="00F34BDC" w:rsidRPr="00EF321E" w:rsidRDefault="00F34BDC" w:rsidP="001E3EFB">
      <w:pPr>
        <w:pStyle w:val="Stil1"/>
        <w:rPr>
          <w:rFonts w:cstheme="minorHAnsi"/>
          <w:b/>
          <w:bCs/>
          <w:lang w:val="nb-NO"/>
        </w:rPr>
      </w:pPr>
      <w:r w:rsidRPr="003448D1">
        <w:rPr>
          <w:rFonts w:asciiTheme="minorHAnsi" w:hAnsiTheme="minorHAnsi" w:cstheme="minorHAnsi"/>
          <w:sz w:val="22"/>
          <w:lang w:val="nb-NO"/>
        </w:rPr>
        <w:t>For ordens skyld må vi presisere at denne kostnaden er husstandens totale kostnad for alle barna i husstanden og ikke stykkpris per barn</w:t>
      </w:r>
      <w:r w:rsidR="00905CA7">
        <w:rPr>
          <w:rFonts w:asciiTheme="minorHAnsi" w:hAnsiTheme="minorHAnsi" w:cstheme="minorHAnsi"/>
          <w:sz w:val="22"/>
          <w:lang w:val="nb-NO"/>
        </w:rPr>
        <w:t>. Samtidig må vi også ta i betraktning at kostnadene som er oppgitt</w:t>
      </w:r>
      <w:r w:rsidR="00E80F31">
        <w:rPr>
          <w:rFonts w:asciiTheme="minorHAnsi" w:hAnsiTheme="minorHAnsi" w:cstheme="minorHAnsi"/>
          <w:sz w:val="22"/>
          <w:lang w:val="nb-NO"/>
        </w:rPr>
        <w:t>,</w:t>
      </w:r>
      <w:r w:rsidR="00905CA7">
        <w:rPr>
          <w:rFonts w:asciiTheme="minorHAnsi" w:hAnsiTheme="minorHAnsi" w:cstheme="minorHAnsi"/>
          <w:sz w:val="22"/>
          <w:lang w:val="nb-NO"/>
        </w:rPr>
        <w:t xml:space="preserve"> er </w:t>
      </w:r>
      <w:r w:rsidR="00905CA7" w:rsidRPr="003448D1">
        <w:rPr>
          <w:rFonts w:asciiTheme="minorHAnsi" w:hAnsiTheme="minorHAnsi" w:cstheme="minorHAnsi"/>
          <w:sz w:val="22"/>
          <w:lang w:val="nb-NO"/>
        </w:rPr>
        <w:t xml:space="preserve">den delen av </w:t>
      </w:r>
      <w:r w:rsidR="00905CA7">
        <w:rPr>
          <w:rFonts w:asciiTheme="minorHAnsi" w:hAnsiTheme="minorHAnsi" w:cstheme="minorHAnsi"/>
          <w:sz w:val="22"/>
          <w:lang w:val="nb-NO"/>
        </w:rPr>
        <w:t>aktivitets</w:t>
      </w:r>
      <w:r w:rsidR="00905CA7" w:rsidRPr="003448D1">
        <w:rPr>
          <w:rFonts w:asciiTheme="minorHAnsi" w:hAnsiTheme="minorHAnsi" w:cstheme="minorHAnsi"/>
          <w:sz w:val="22"/>
          <w:lang w:val="nb-NO"/>
        </w:rPr>
        <w:t>utgiftene som husstandene er oppmerksomme på. Kanskje er ikke alle like flinke til også å regne inn kostnader til idrettstøy kjøring til og fra aktiviteter og lignende</w:t>
      </w:r>
      <w:r w:rsidR="00E80F31">
        <w:rPr>
          <w:rFonts w:asciiTheme="minorHAnsi" w:hAnsiTheme="minorHAnsi" w:cstheme="minorHAnsi"/>
          <w:sz w:val="22"/>
          <w:lang w:val="nb-NO"/>
        </w:rPr>
        <w:t>.</w:t>
      </w:r>
    </w:p>
    <w:p w:rsidR="00F34BDC" w:rsidRPr="003448D1" w:rsidRDefault="00F34BDC" w:rsidP="00F34BDC">
      <w:pPr>
        <w:pStyle w:val="Stil1"/>
        <w:rPr>
          <w:rFonts w:asciiTheme="minorHAnsi" w:hAnsiTheme="minorHAnsi" w:cstheme="minorHAnsi"/>
          <w:b/>
          <w:bCs/>
          <w:sz w:val="22"/>
          <w:lang w:val="nb-NO"/>
        </w:rPr>
      </w:pPr>
      <w:r>
        <w:rPr>
          <w:rFonts w:asciiTheme="minorHAnsi" w:hAnsiTheme="minorHAnsi" w:cstheme="minorHAnsi"/>
          <w:b/>
          <w:bCs/>
          <w:sz w:val="22"/>
          <w:lang w:val="nb-NO"/>
        </w:rPr>
        <w:t xml:space="preserve">Figur </w:t>
      </w:r>
      <w:r w:rsidR="00C27214">
        <w:rPr>
          <w:rFonts w:asciiTheme="minorHAnsi" w:hAnsiTheme="minorHAnsi" w:cstheme="minorHAnsi"/>
          <w:b/>
          <w:bCs/>
          <w:sz w:val="22"/>
          <w:lang w:val="nb-NO"/>
        </w:rPr>
        <w:t>61</w:t>
      </w:r>
      <w:r>
        <w:rPr>
          <w:rFonts w:asciiTheme="minorHAnsi" w:hAnsiTheme="minorHAnsi" w:cstheme="minorHAnsi"/>
          <w:b/>
          <w:bCs/>
          <w:sz w:val="22"/>
          <w:lang w:val="nb-NO"/>
        </w:rPr>
        <w:t xml:space="preserve"> </w:t>
      </w:r>
      <w:r w:rsidRPr="003448D1">
        <w:rPr>
          <w:rFonts w:asciiTheme="minorHAnsi" w:hAnsiTheme="minorHAnsi" w:cstheme="minorHAnsi"/>
          <w:b/>
          <w:bCs/>
          <w:sz w:val="22"/>
          <w:lang w:val="nb-NO"/>
        </w:rPr>
        <w:t>Samlet sett, omtrent hvor mye penger bruker du/dere i året på barnas fysiske aktiviteter? Filter. Husstander med hjemmeboende barn under 18 år</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noProof/>
          <w:sz w:val="22"/>
          <w:lang w:val="nb-NO"/>
        </w:rPr>
        <w:drawing>
          <wp:inline distT="0" distB="0" distL="0" distR="0" wp14:anchorId="1AEB4BE0" wp14:editId="4FCA8BF1">
            <wp:extent cx="4386573" cy="3642970"/>
            <wp:effectExtent l="0" t="0" r="0" b="0"/>
            <wp:docPr id="314" name="Bil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07044" cy="3659971"/>
                    </a:xfrm>
                    <a:prstGeom prst="rect">
                      <a:avLst/>
                    </a:prstGeom>
                    <a:noFill/>
                  </pic:spPr>
                </pic:pic>
              </a:graphicData>
            </a:graphic>
          </wp:inline>
        </w:drawing>
      </w:r>
    </w:p>
    <w:p w:rsidR="00F34BDC" w:rsidRDefault="00F34BDC" w:rsidP="00F34BDC">
      <w:pPr>
        <w:pStyle w:val="Stil1"/>
        <w:rPr>
          <w:rFonts w:asciiTheme="minorHAnsi" w:hAnsiTheme="minorHAnsi" w:cstheme="minorHAnsi"/>
          <w:b/>
          <w:sz w:val="22"/>
          <w:lang w:val="nb-NO"/>
        </w:rPr>
      </w:pPr>
    </w:p>
    <w:p w:rsidR="001E3EFB" w:rsidRDefault="001E3EFB">
      <w:pPr>
        <w:rPr>
          <w:rFonts w:cstheme="minorHAnsi"/>
          <w:b/>
        </w:rPr>
      </w:pPr>
      <w:r>
        <w:rPr>
          <w:rFonts w:cstheme="minorHAnsi"/>
          <w:b/>
        </w:rPr>
        <w:br w:type="page"/>
      </w:r>
    </w:p>
    <w:p w:rsidR="00F34BDC" w:rsidRPr="003448D1" w:rsidRDefault="00F34BDC" w:rsidP="00F34BDC">
      <w:pPr>
        <w:pStyle w:val="Stil1"/>
        <w:rPr>
          <w:rFonts w:asciiTheme="minorHAnsi" w:hAnsiTheme="minorHAnsi" w:cstheme="minorHAnsi"/>
          <w:b/>
          <w:sz w:val="22"/>
          <w:lang w:val="nb-NO"/>
        </w:rPr>
      </w:pPr>
      <w:r w:rsidRPr="003448D1">
        <w:rPr>
          <w:rFonts w:asciiTheme="minorHAnsi" w:hAnsiTheme="minorHAnsi" w:cstheme="minorHAnsi"/>
          <w:b/>
          <w:sz w:val="22"/>
          <w:lang w:val="nb-NO"/>
        </w:rPr>
        <w:lastRenderedPageBreak/>
        <w:t>Landsdeler</w:t>
      </w:r>
    </w:p>
    <w:p w:rsidR="00F34BDC" w:rsidRPr="003448D1" w:rsidRDefault="00F34BDC" w:rsidP="00F34BDC">
      <w:pPr>
        <w:pStyle w:val="Stil1"/>
        <w:rPr>
          <w:rFonts w:asciiTheme="minorHAnsi" w:hAnsiTheme="minorHAnsi" w:cstheme="minorHAnsi"/>
          <w:bCs/>
          <w:sz w:val="22"/>
          <w:lang w:val="nb-NO"/>
        </w:rPr>
      </w:pPr>
      <w:r>
        <w:rPr>
          <w:rFonts w:asciiTheme="minorHAnsi" w:hAnsiTheme="minorHAnsi" w:cstheme="minorHAnsi"/>
          <w:bCs/>
          <w:sz w:val="22"/>
          <w:lang w:val="nb-NO"/>
        </w:rPr>
        <w:t xml:space="preserve">Figur </w:t>
      </w:r>
      <w:r w:rsidR="00C27214">
        <w:rPr>
          <w:rFonts w:asciiTheme="minorHAnsi" w:hAnsiTheme="minorHAnsi" w:cstheme="minorHAnsi"/>
          <w:bCs/>
          <w:sz w:val="22"/>
          <w:lang w:val="nb-NO"/>
        </w:rPr>
        <w:t>62</w:t>
      </w:r>
      <w:r>
        <w:rPr>
          <w:rFonts w:asciiTheme="minorHAnsi" w:hAnsiTheme="minorHAnsi" w:cstheme="minorHAnsi"/>
          <w:bCs/>
          <w:sz w:val="22"/>
          <w:lang w:val="nb-NO"/>
        </w:rPr>
        <w:t xml:space="preserve"> viser at </w:t>
      </w:r>
      <w:r w:rsidRPr="003448D1">
        <w:rPr>
          <w:rFonts w:asciiTheme="minorHAnsi" w:hAnsiTheme="minorHAnsi" w:cstheme="minorHAnsi"/>
          <w:bCs/>
          <w:sz w:val="22"/>
          <w:lang w:val="nb-NO"/>
        </w:rPr>
        <w:t>Vestlendinger investerer minst i barnas fysiske aktiviteter. 50% av husstandene bruker mindre enn kr 5000.- per år på sine barns fysiske aktiviteter. I motsatt enda av skalaen befinner Midt</w:t>
      </w:r>
      <w:r w:rsidR="00E80F31">
        <w:rPr>
          <w:rFonts w:asciiTheme="minorHAnsi" w:hAnsiTheme="minorHAnsi" w:cstheme="minorHAnsi"/>
          <w:bCs/>
          <w:sz w:val="22"/>
          <w:lang w:val="nb-NO"/>
        </w:rPr>
        <w:t>-</w:t>
      </w:r>
      <w:r w:rsidRPr="003448D1">
        <w:rPr>
          <w:rFonts w:asciiTheme="minorHAnsi" w:hAnsiTheme="minorHAnsi" w:cstheme="minorHAnsi"/>
          <w:bCs/>
          <w:sz w:val="22"/>
          <w:lang w:val="nb-NO"/>
        </w:rPr>
        <w:t xml:space="preserve">Norge seg. Her er det kun 32% som nøyer seg med under 5000 kroner og over 16% som bruker mer enn 15.000 kroner.  </w:t>
      </w:r>
    </w:p>
    <w:p w:rsidR="00F34BDC" w:rsidRPr="003448D1" w:rsidRDefault="00F34BDC" w:rsidP="001E3EFB">
      <w:pPr>
        <w:pStyle w:val="Stil1"/>
        <w:rPr>
          <w:rFonts w:asciiTheme="minorHAnsi" w:hAnsiTheme="minorHAnsi" w:cstheme="minorHAnsi"/>
          <w:b/>
          <w:bCs/>
          <w:sz w:val="22"/>
          <w:lang w:val="nb-NO"/>
        </w:rPr>
      </w:pPr>
      <w:r>
        <w:rPr>
          <w:rFonts w:asciiTheme="minorHAnsi" w:hAnsiTheme="minorHAnsi" w:cstheme="minorHAnsi"/>
          <w:b/>
          <w:bCs/>
          <w:sz w:val="22"/>
          <w:lang w:val="nb-NO"/>
        </w:rPr>
        <w:t xml:space="preserve">Figur </w:t>
      </w:r>
      <w:r w:rsidR="00C27214">
        <w:rPr>
          <w:rFonts w:asciiTheme="minorHAnsi" w:hAnsiTheme="minorHAnsi" w:cstheme="minorHAnsi"/>
          <w:b/>
          <w:bCs/>
          <w:sz w:val="22"/>
          <w:lang w:val="nb-NO"/>
        </w:rPr>
        <w:t>62</w:t>
      </w:r>
      <w:r>
        <w:rPr>
          <w:rFonts w:asciiTheme="minorHAnsi" w:hAnsiTheme="minorHAnsi" w:cstheme="minorHAnsi"/>
          <w:b/>
          <w:bCs/>
          <w:sz w:val="22"/>
          <w:lang w:val="nb-NO"/>
        </w:rPr>
        <w:t xml:space="preserve">. </w:t>
      </w:r>
      <w:r w:rsidRPr="003448D1">
        <w:rPr>
          <w:rFonts w:asciiTheme="minorHAnsi" w:hAnsiTheme="minorHAnsi" w:cstheme="minorHAnsi"/>
          <w:b/>
          <w:bCs/>
          <w:sz w:val="22"/>
          <w:lang w:val="nb-NO"/>
        </w:rPr>
        <w:t>Samlet sett, omtrent hvor mye penger bruker du/dere i året på barnas fysiske aktiviteter? Filter. Husstander med hjemmeboende barn under 18 år.                        Landsdeler</w:t>
      </w:r>
      <w:r w:rsidRPr="003448D1">
        <w:rPr>
          <w:rFonts w:asciiTheme="minorHAnsi" w:hAnsiTheme="minorHAnsi" w:cstheme="minorHAnsi"/>
          <w:b/>
          <w:bCs/>
          <w:sz w:val="22"/>
          <w:lang w:val="nb-NO"/>
        </w:rPr>
        <w:br/>
      </w:r>
      <w:r w:rsidRPr="003448D1">
        <w:rPr>
          <w:rFonts w:asciiTheme="minorHAnsi" w:hAnsiTheme="minorHAnsi" w:cstheme="minorHAnsi"/>
          <w:b/>
          <w:bCs/>
          <w:noProof/>
          <w:sz w:val="22"/>
          <w:lang w:val="nb-NO"/>
        </w:rPr>
        <w:drawing>
          <wp:inline distT="0" distB="0" distL="0" distR="0" wp14:anchorId="286785E7" wp14:editId="2688B13B">
            <wp:extent cx="5181600" cy="3163382"/>
            <wp:effectExtent l="0" t="0" r="0" b="0"/>
            <wp:docPr id="316" name="Bild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22140" cy="3188131"/>
                    </a:xfrm>
                    <a:prstGeom prst="rect">
                      <a:avLst/>
                    </a:prstGeom>
                    <a:noFill/>
                  </pic:spPr>
                </pic:pic>
              </a:graphicData>
            </a:graphic>
          </wp:inline>
        </w:drawing>
      </w:r>
    </w:p>
    <w:p w:rsidR="00E80F31" w:rsidRDefault="00E80F31" w:rsidP="00F34BDC">
      <w:pPr>
        <w:pStyle w:val="Stil1"/>
        <w:rPr>
          <w:rFonts w:asciiTheme="minorHAnsi" w:hAnsiTheme="minorHAnsi" w:cstheme="minorHAnsi"/>
          <w:b/>
          <w:bCs/>
          <w:sz w:val="22"/>
          <w:lang w:val="nb-NO"/>
        </w:rPr>
      </w:pPr>
    </w:p>
    <w:p w:rsidR="00F34BDC" w:rsidRPr="003448D1" w:rsidRDefault="00F34BDC" w:rsidP="00F34BDC">
      <w:pPr>
        <w:pStyle w:val="Stil1"/>
        <w:rPr>
          <w:rFonts w:asciiTheme="minorHAnsi" w:hAnsiTheme="minorHAnsi" w:cstheme="minorHAnsi"/>
          <w:b/>
          <w:bCs/>
          <w:sz w:val="22"/>
          <w:lang w:val="nb-NO"/>
        </w:rPr>
      </w:pPr>
      <w:r w:rsidRPr="003448D1">
        <w:rPr>
          <w:rFonts w:asciiTheme="minorHAnsi" w:hAnsiTheme="minorHAnsi" w:cstheme="minorHAnsi"/>
          <w:b/>
          <w:bCs/>
          <w:sz w:val="22"/>
          <w:lang w:val="nb-NO"/>
        </w:rPr>
        <w:t>Husstandsinntekt</w:t>
      </w:r>
    </w:p>
    <w:p w:rsidR="00F34BDC" w:rsidRDefault="00F34BDC" w:rsidP="00F34BDC">
      <w:pPr>
        <w:pStyle w:val="Stil1"/>
        <w:rPr>
          <w:rFonts w:asciiTheme="minorHAnsi" w:hAnsiTheme="minorHAnsi" w:cstheme="minorHAnsi"/>
          <w:bCs/>
          <w:sz w:val="22"/>
          <w:lang w:val="nb-NO"/>
        </w:rPr>
      </w:pPr>
      <w:r w:rsidRPr="003448D1">
        <w:rPr>
          <w:rFonts w:asciiTheme="minorHAnsi" w:hAnsiTheme="minorHAnsi" w:cstheme="minorHAnsi"/>
          <w:bCs/>
          <w:sz w:val="22"/>
          <w:lang w:val="nb-NO"/>
        </w:rPr>
        <w:t>De virkelig store innvesteringene skjer dog i Oslo. Her bruker 7% av husholdningene mer enn kr. 50.000.- på barnas fysiske aktivitete</w:t>
      </w:r>
      <w:r>
        <w:rPr>
          <w:rFonts w:asciiTheme="minorHAnsi" w:hAnsiTheme="minorHAnsi" w:cstheme="minorHAnsi"/>
          <w:bCs/>
          <w:sz w:val="22"/>
          <w:lang w:val="nb-NO"/>
        </w:rPr>
        <w:t xml:space="preserve">r. </w:t>
      </w:r>
      <w:r w:rsidR="00C27214">
        <w:rPr>
          <w:rFonts w:asciiTheme="minorHAnsi" w:hAnsiTheme="minorHAnsi" w:cstheme="minorHAnsi"/>
          <w:bCs/>
          <w:sz w:val="22"/>
          <w:lang w:val="nb-NO"/>
        </w:rPr>
        <w:t>Dette er vist i figur 63.</w:t>
      </w:r>
    </w:p>
    <w:p w:rsidR="00F34BDC" w:rsidRDefault="00F34BDC" w:rsidP="00085D38">
      <w:pPr>
        <w:pStyle w:val="Stil1"/>
        <w:rPr>
          <w:rFonts w:asciiTheme="minorHAnsi" w:hAnsiTheme="minorHAnsi" w:cstheme="minorHAnsi"/>
          <w:bCs/>
          <w:sz w:val="22"/>
          <w:lang w:val="nb-NO"/>
        </w:rPr>
      </w:pPr>
      <w:r>
        <w:rPr>
          <w:rFonts w:asciiTheme="minorHAnsi" w:hAnsiTheme="minorHAnsi" w:cstheme="minorHAnsi"/>
          <w:bCs/>
          <w:sz w:val="22"/>
          <w:lang w:val="nb-NO"/>
        </w:rPr>
        <w:t>Pengeforbruket på barnas fysiske aktiviteter er ganske likt for husholdninger med inntekter mellom kr 300.000.-  og 1 mill. per år. Halvparten bruker under kr. 5.000.- på dette. Husholdninger med høyere inntekter bruker mer. Husholdninger med lavere inntekt enn kr 300.000.- bruker mindre</w:t>
      </w:r>
      <w:r w:rsidR="00085D38">
        <w:rPr>
          <w:rFonts w:asciiTheme="minorHAnsi" w:hAnsiTheme="minorHAnsi" w:cstheme="minorHAnsi"/>
          <w:bCs/>
          <w:sz w:val="22"/>
          <w:lang w:val="nb-NO"/>
        </w:rPr>
        <w:t>.</w:t>
      </w:r>
    </w:p>
    <w:p w:rsidR="00085D38" w:rsidRDefault="00085D38" w:rsidP="00085D38">
      <w:pPr>
        <w:pStyle w:val="Stil1"/>
        <w:rPr>
          <w:rFonts w:asciiTheme="minorHAnsi" w:hAnsiTheme="minorHAnsi" w:cstheme="minorHAnsi"/>
          <w:bCs/>
          <w:sz w:val="22"/>
          <w:lang w:val="nb-NO"/>
        </w:rPr>
      </w:pPr>
      <w:bookmarkStart w:id="12" w:name="_GoBack"/>
      <w:bookmarkEnd w:id="12"/>
    </w:p>
    <w:p w:rsidR="00085D38" w:rsidRDefault="00085D38" w:rsidP="00085D38">
      <w:pPr>
        <w:pStyle w:val="Stil1"/>
        <w:rPr>
          <w:rFonts w:asciiTheme="minorHAnsi" w:hAnsiTheme="minorHAnsi" w:cstheme="minorHAnsi"/>
          <w:bCs/>
          <w:sz w:val="22"/>
          <w:lang w:val="nb-NO"/>
        </w:rPr>
      </w:pPr>
    </w:p>
    <w:p w:rsidR="00085D38" w:rsidRDefault="00085D38" w:rsidP="00085D38">
      <w:pPr>
        <w:pStyle w:val="Stil1"/>
        <w:rPr>
          <w:rFonts w:asciiTheme="minorHAnsi" w:hAnsiTheme="minorHAnsi" w:cstheme="minorHAnsi"/>
          <w:bCs/>
          <w:sz w:val="22"/>
          <w:lang w:val="nb-NO"/>
        </w:rPr>
      </w:pPr>
    </w:p>
    <w:p w:rsidR="00085D38" w:rsidRDefault="00085D38" w:rsidP="00085D38">
      <w:pPr>
        <w:pStyle w:val="Stil1"/>
        <w:rPr>
          <w:rFonts w:asciiTheme="minorHAnsi" w:hAnsiTheme="minorHAnsi" w:cstheme="minorHAnsi"/>
          <w:bCs/>
          <w:sz w:val="22"/>
          <w:lang w:val="nb-NO"/>
        </w:rPr>
      </w:pPr>
    </w:p>
    <w:p w:rsidR="00085D38" w:rsidRDefault="00085D38" w:rsidP="00085D38">
      <w:pPr>
        <w:pStyle w:val="Stil1"/>
        <w:rPr>
          <w:rFonts w:cstheme="minorHAnsi"/>
          <w:b/>
          <w:bCs/>
        </w:rPr>
      </w:pPr>
    </w:p>
    <w:p w:rsidR="00F34BDC" w:rsidRPr="003448D1" w:rsidRDefault="00F34BDC" w:rsidP="00F34BDC">
      <w:pPr>
        <w:pStyle w:val="Stil1"/>
        <w:rPr>
          <w:rFonts w:asciiTheme="minorHAnsi" w:hAnsiTheme="minorHAnsi" w:cstheme="minorHAnsi"/>
          <w:b/>
          <w:bCs/>
          <w:sz w:val="22"/>
          <w:lang w:val="nb-NO"/>
        </w:rPr>
      </w:pPr>
      <w:r>
        <w:rPr>
          <w:rFonts w:asciiTheme="minorHAnsi" w:hAnsiTheme="minorHAnsi" w:cstheme="minorHAnsi"/>
          <w:b/>
          <w:bCs/>
          <w:sz w:val="22"/>
          <w:lang w:val="nb-NO"/>
        </w:rPr>
        <w:lastRenderedPageBreak/>
        <w:t xml:space="preserve">Figur </w:t>
      </w:r>
      <w:r w:rsidR="00C27214">
        <w:rPr>
          <w:rFonts w:asciiTheme="minorHAnsi" w:hAnsiTheme="minorHAnsi" w:cstheme="minorHAnsi"/>
          <w:b/>
          <w:bCs/>
          <w:sz w:val="22"/>
          <w:lang w:val="nb-NO"/>
        </w:rPr>
        <w:t>63</w:t>
      </w:r>
      <w:r>
        <w:rPr>
          <w:rFonts w:asciiTheme="minorHAnsi" w:hAnsiTheme="minorHAnsi" w:cstheme="minorHAnsi"/>
          <w:b/>
          <w:bCs/>
          <w:sz w:val="22"/>
          <w:lang w:val="nb-NO"/>
        </w:rPr>
        <w:t xml:space="preserve">. </w:t>
      </w:r>
      <w:r w:rsidRPr="003448D1">
        <w:rPr>
          <w:rFonts w:asciiTheme="minorHAnsi" w:hAnsiTheme="minorHAnsi" w:cstheme="minorHAnsi"/>
          <w:b/>
          <w:bCs/>
          <w:sz w:val="22"/>
          <w:lang w:val="nb-NO"/>
        </w:rPr>
        <w:t>Samlet sett, omtrent hvor mye penger bruker du /dere i året på barnas fysiske aktiviteter? Husstander med hjemmeværende barn. Husstandens inntekt</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noProof/>
          <w:sz w:val="22"/>
          <w:lang w:val="nb-NO"/>
        </w:rPr>
        <w:drawing>
          <wp:inline distT="0" distB="0" distL="0" distR="0" wp14:anchorId="6503F4C1" wp14:editId="63D18586">
            <wp:extent cx="5569872" cy="3400423"/>
            <wp:effectExtent l="0" t="0" r="0" b="0"/>
            <wp:docPr id="318" name="Bild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92325" cy="3414131"/>
                    </a:xfrm>
                    <a:prstGeom prst="rect">
                      <a:avLst/>
                    </a:prstGeom>
                    <a:noFill/>
                  </pic:spPr>
                </pic:pic>
              </a:graphicData>
            </a:graphic>
          </wp:inline>
        </w:drawing>
      </w:r>
    </w:p>
    <w:p w:rsidR="00F34BDC" w:rsidRPr="003448D1" w:rsidRDefault="00F34BDC" w:rsidP="00F34BDC">
      <w:pPr>
        <w:pStyle w:val="Stil1"/>
        <w:rPr>
          <w:rFonts w:asciiTheme="minorHAnsi" w:hAnsiTheme="minorHAnsi" w:cstheme="minorHAnsi"/>
          <w:b/>
          <w:bCs/>
          <w:sz w:val="22"/>
          <w:lang w:val="nb-NO"/>
        </w:rPr>
      </w:pPr>
      <w:r w:rsidRPr="003448D1">
        <w:rPr>
          <w:rFonts w:asciiTheme="minorHAnsi" w:hAnsiTheme="minorHAnsi" w:cstheme="minorHAnsi"/>
          <w:b/>
          <w:bCs/>
          <w:sz w:val="22"/>
          <w:lang w:val="nb-NO"/>
        </w:rPr>
        <w:t>Forelders utdannelse</w:t>
      </w:r>
    </w:p>
    <w:p w:rsidR="00F34BDC" w:rsidRPr="00270A3A" w:rsidRDefault="00F34BDC" w:rsidP="00F34BDC">
      <w:pPr>
        <w:pStyle w:val="Stil1"/>
        <w:rPr>
          <w:rFonts w:asciiTheme="minorHAnsi" w:hAnsiTheme="minorHAnsi" w:cstheme="minorHAnsi"/>
          <w:bCs/>
          <w:sz w:val="22"/>
          <w:lang w:val="nb-NO"/>
        </w:rPr>
      </w:pPr>
      <w:r>
        <w:rPr>
          <w:rFonts w:asciiTheme="minorHAnsi" w:hAnsiTheme="minorHAnsi" w:cstheme="minorHAnsi"/>
          <w:bCs/>
          <w:sz w:val="22"/>
          <w:lang w:val="nb-NO"/>
        </w:rPr>
        <w:t xml:space="preserve">Figur </w:t>
      </w:r>
      <w:r w:rsidR="00C27214">
        <w:rPr>
          <w:rFonts w:asciiTheme="minorHAnsi" w:hAnsiTheme="minorHAnsi" w:cstheme="minorHAnsi"/>
          <w:bCs/>
          <w:sz w:val="22"/>
          <w:lang w:val="nb-NO"/>
        </w:rPr>
        <w:t>64</w:t>
      </w:r>
      <w:r>
        <w:rPr>
          <w:rFonts w:asciiTheme="minorHAnsi" w:hAnsiTheme="minorHAnsi" w:cstheme="minorHAnsi"/>
          <w:bCs/>
          <w:sz w:val="22"/>
          <w:lang w:val="nb-NO"/>
        </w:rPr>
        <w:t xml:space="preserve"> viser at h</w:t>
      </w:r>
      <w:r w:rsidRPr="00270A3A">
        <w:rPr>
          <w:rFonts w:asciiTheme="minorHAnsi" w:hAnsiTheme="minorHAnsi" w:cstheme="minorHAnsi"/>
          <w:bCs/>
          <w:sz w:val="22"/>
          <w:lang w:val="nb-NO"/>
        </w:rPr>
        <w:t xml:space="preserve">usholdninger med foreldre med høyest utdannelse bruker mest penger </w:t>
      </w:r>
      <w:r>
        <w:rPr>
          <w:rFonts w:asciiTheme="minorHAnsi" w:hAnsiTheme="minorHAnsi" w:cstheme="minorHAnsi"/>
          <w:bCs/>
          <w:sz w:val="22"/>
          <w:lang w:val="nb-NO"/>
        </w:rPr>
        <w:t>på barnas aktiviteter.</w:t>
      </w:r>
    </w:p>
    <w:p w:rsidR="00F34BDC" w:rsidRPr="003448D1" w:rsidRDefault="00F34BDC" w:rsidP="00F34BDC">
      <w:pPr>
        <w:pStyle w:val="Stil1"/>
        <w:rPr>
          <w:rFonts w:asciiTheme="minorHAnsi" w:hAnsiTheme="minorHAnsi" w:cstheme="minorHAnsi"/>
          <w:sz w:val="22"/>
          <w:lang w:val="nb-NO"/>
        </w:rPr>
      </w:pPr>
      <w:r>
        <w:rPr>
          <w:rFonts w:asciiTheme="minorHAnsi" w:hAnsiTheme="minorHAnsi" w:cstheme="minorHAnsi"/>
          <w:b/>
          <w:bCs/>
          <w:sz w:val="22"/>
          <w:lang w:val="nb-NO"/>
        </w:rPr>
        <w:t xml:space="preserve">Figur </w:t>
      </w:r>
      <w:r w:rsidR="00C27214">
        <w:rPr>
          <w:rFonts w:asciiTheme="minorHAnsi" w:hAnsiTheme="minorHAnsi" w:cstheme="minorHAnsi"/>
          <w:b/>
          <w:bCs/>
          <w:sz w:val="22"/>
          <w:lang w:val="nb-NO"/>
        </w:rPr>
        <w:t>64</w:t>
      </w:r>
      <w:r>
        <w:rPr>
          <w:rFonts w:asciiTheme="minorHAnsi" w:hAnsiTheme="minorHAnsi" w:cstheme="minorHAnsi"/>
          <w:b/>
          <w:bCs/>
          <w:sz w:val="22"/>
          <w:lang w:val="nb-NO"/>
        </w:rPr>
        <w:t xml:space="preserve">. </w:t>
      </w:r>
      <w:r w:rsidRPr="003448D1">
        <w:rPr>
          <w:rFonts w:asciiTheme="minorHAnsi" w:hAnsiTheme="minorHAnsi" w:cstheme="minorHAnsi"/>
          <w:b/>
          <w:bCs/>
          <w:sz w:val="22"/>
          <w:lang w:val="nb-NO"/>
        </w:rPr>
        <w:t>Samlet sett, omtrent hvor mye penger bruker du /dere i året på barnas fysiske aktiviteter? Husstander med hjemmeværende barn</w:t>
      </w:r>
      <w:r>
        <w:rPr>
          <w:rFonts w:asciiTheme="minorHAnsi" w:hAnsiTheme="minorHAnsi" w:cstheme="minorHAnsi"/>
          <w:b/>
          <w:bCs/>
          <w:sz w:val="22"/>
          <w:lang w:val="nb-NO"/>
        </w:rPr>
        <w:t xml:space="preserve">. </w:t>
      </w:r>
      <w:r w:rsidRPr="003448D1">
        <w:rPr>
          <w:rFonts w:asciiTheme="minorHAnsi" w:hAnsiTheme="minorHAnsi" w:cstheme="minorHAnsi"/>
          <w:b/>
          <w:bCs/>
          <w:sz w:val="22"/>
          <w:lang w:val="nb-NO"/>
        </w:rPr>
        <w:t>Forelders utdannelse</w:t>
      </w: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noProof/>
          <w:sz w:val="22"/>
          <w:lang w:val="nb-NO"/>
        </w:rPr>
        <w:drawing>
          <wp:inline distT="0" distB="0" distL="0" distR="0" wp14:anchorId="77FC57B8" wp14:editId="26BE1938">
            <wp:extent cx="5048250" cy="3118104"/>
            <wp:effectExtent l="0" t="0" r="0" b="0"/>
            <wp:docPr id="315" name="Bild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67256" cy="3129843"/>
                    </a:xfrm>
                    <a:prstGeom prst="rect">
                      <a:avLst/>
                    </a:prstGeom>
                    <a:noFill/>
                  </pic:spPr>
                </pic:pic>
              </a:graphicData>
            </a:graphic>
          </wp:inline>
        </w:drawing>
      </w:r>
    </w:p>
    <w:p w:rsidR="00F34BDC" w:rsidRPr="003448D1" w:rsidRDefault="00F34BDC" w:rsidP="00F34BDC">
      <w:pPr>
        <w:pStyle w:val="Stil1"/>
        <w:rPr>
          <w:rFonts w:asciiTheme="minorHAnsi" w:hAnsiTheme="minorHAnsi" w:cstheme="minorHAnsi"/>
          <w:sz w:val="22"/>
          <w:lang w:val="nb-NO"/>
        </w:rPr>
      </w:pPr>
    </w:p>
    <w:p w:rsidR="00F34BDC" w:rsidRPr="003448D1" w:rsidRDefault="00F34BDC" w:rsidP="00F34BDC">
      <w:pPr>
        <w:pStyle w:val="Stil1"/>
        <w:rPr>
          <w:rFonts w:asciiTheme="minorHAnsi" w:hAnsiTheme="minorHAnsi" w:cstheme="minorHAnsi"/>
          <w:b/>
          <w:sz w:val="22"/>
          <w:lang w:val="nb-NO"/>
        </w:rPr>
      </w:pPr>
      <w:r w:rsidRPr="003448D1">
        <w:rPr>
          <w:rFonts w:asciiTheme="minorHAnsi" w:hAnsiTheme="minorHAnsi" w:cstheme="minorHAnsi"/>
          <w:b/>
          <w:sz w:val="22"/>
          <w:lang w:val="nb-NO"/>
        </w:rPr>
        <w:lastRenderedPageBreak/>
        <w:t>Barns alder</w:t>
      </w:r>
    </w:p>
    <w:p w:rsidR="00F34BDC" w:rsidRDefault="00C27214" w:rsidP="00F34BDC">
      <w:pPr>
        <w:pStyle w:val="Stil1"/>
        <w:rPr>
          <w:rFonts w:asciiTheme="minorHAnsi" w:hAnsiTheme="minorHAnsi" w:cstheme="minorHAnsi"/>
          <w:sz w:val="22"/>
          <w:lang w:val="nb-NO"/>
        </w:rPr>
      </w:pPr>
      <w:r>
        <w:rPr>
          <w:rFonts w:asciiTheme="minorHAnsi" w:hAnsiTheme="minorHAnsi" w:cstheme="minorHAnsi"/>
          <w:sz w:val="22"/>
          <w:lang w:val="nb-NO"/>
        </w:rPr>
        <w:t>Ser vi i figur 65 på pengeforbruk relatert til barnas alder</w:t>
      </w:r>
      <w:r w:rsidR="00537695">
        <w:rPr>
          <w:rFonts w:asciiTheme="minorHAnsi" w:hAnsiTheme="minorHAnsi" w:cstheme="minorHAnsi"/>
          <w:sz w:val="22"/>
          <w:lang w:val="nb-NO"/>
        </w:rPr>
        <w:t>,</w:t>
      </w:r>
      <w:r>
        <w:rPr>
          <w:rFonts w:asciiTheme="minorHAnsi" w:hAnsiTheme="minorHAnsi" w:cstheme="minorHAnsi"/>
          <w:sz w:val="22"/>
          <w:lang w:val="nb-NO"/>
        </w:rPr>
        <w:t xml:space="preserve"> ser vi at d</w:t>
      </w:r>
      <w:r w:rsidR="00F34BDC" w:rsidRPr="003448D1">
        <w:rPr>
          <w:rFonts w:asciiTheme="minorHAnsi" w:hAnsiTheme="minorHAnsi" w:cstheme="minorHAnsi"/>
          <w:sz w:val="22"/>
          <w:lang w:val="nb-NO"/>
        </w:rPr>
        <w:t>e færreste småbarnsforeldre (barn 0-5 år) bruker mye penger til aktiviteter for barna sine. Når ba</w:t>
      </w:r>
      <w:r>
        <w:rPr>
          <w:rFonts w:asciiTheme="minorHAnsi" w:hAnsiTheme="minorHAnsi" w:cstheme="minorHAnsi"/>
          <w:sz w:val="22"/>
          <w:lang w:val="nb-NO"/>
        </w:rPr>
        <w:t>r</w:t>
      </w:r>
      <w:r w:rsidR="00F34BDC" w:rsidRPr="003448D1">
        <w:rPr>
          <w:rFonts w:asciiTheme="minorHAnsi" w:hAnsiTheme="minorHAnsi" w:cstheme="minorHAnsi"/>
          <w:sz w:val="22"/>
          <w:lang w:val="nb-NO"/>
        </w:rPr>
        <w:t xml:space="preserve">na har blitt mellom 6 og 12 år er det imidlertid 60% av husstandene som </w:t>
      </w:r>
      <w:r w:rsidR="00F34BDC">
        <w:rPr>
          <w:rFonts w:asciiTheme="minorHAnsi" w:hAnsiTheme="minorHAnsi" w:cstheme="minorHAnsi"/>
          <w:sz w:val="22"/>
          <w:lang w:val="nb-NO"/>
        </w:rPr>
        <w:t xml:space="preserve">bruker </w:t>
      </w:r>
      <w:r w:rsidR="00F34BDC" w:rsidRPr="003448D1">
        <w:rPr>
          <w:rFonts w:asciiTheme="minorHAnsi" w:hAnsiTheme="minorHAnsi" w:cstheme="minorHAnsi"/>
          <w:sz w:val="22"/>
          <w:lang w:val="nb-NO"/>
        </w:rPr>
        <w:t xml:space="preserve">mer enn kroner 5000.- per år </w:t>
      </w:r>
      <w:r>
        <w:rPr>
          <w:rFonts w:asciiTheme="minorHAnsi" w:hAnsiTheme="minorHAnsi" w:cstheme="minorHAnsi"/>
          <w:sz w:val="22"/>
          <w:lang w:val="nb-NO"/>
        </w:rPr>
        <w:t>på</w:t>
      </w:r>
      <w:r w:rsidR="00F34BDC" w:rsidRPr="003448D1">
        <w:rPr>
          <w:rFonts w:asciiTheme="minorHAnsi" w:hAnsiTheme="minorHAnsi" w:cstheme="minorHAnsi"/>
          <w:sz w:val="22"/>
          <w:lang w:val="nb-NO"/>
        </w:rPr>
        <w:t xml:space="preserve"> sine barns aktiviteter. Denne andelen </w:t>
      </w:r>
      <w:r w:rsidR="00F34BDC">
        <w:rPr>
          <w:rFonts w:asciiTheme="minorHAnsi" w:hAnsiTheme="minorHAnsi" w:cstheme="minorHAnsi"/>
          <w:sz w:val="22"/>
          <w:lang w:val="nb-NO"/>
        </w:rPr>
        <w:t>faller</w:t>
      </w:r>
      <w:r w:rsidR="00F34BDC" w:rsidRPr="003448D1">
        <w:rPr>
          <w:rFonts w:asciiTheme="minorHAnsi" w:hAnsiTheme="minorHAnsi" w:cstheme="minorHAnsi"/>
          <w:sz w:val="22"/>
          <w:lang w:val="nb-NO"/>
        </w:rPr>
        <w:t xml:space="preserve"> </w:t>
      </w:r>
      <w:r>
        <w:rPr>
          <w:rFonts w:asciiTheme="minorHAnsi" w:hAnsiTheme="minorHAnsi" w:cstheme="minorHAnsi"/>
          <w:sz w:val="22"/>
          <w:lang w:val="nb-NO"/>
        </w:rPr>
        <w:t xml:space="preserve">til </w:t>
      </w:r>
      <w:r w:rsidR="00F34BDC" w:rsidRPr="003448D1">
        <w:rPr>
          <w:rFonts w:asciiTheme="minorHAnsi" w:hAnsiTheme="minorHAnsi" w:cstheme="minorHAnsi"/>
          <w:sz w:val="22"/>
          <w:lang w:val="nb-NO"/>
        </w:rPr>
        <w:t xml:space="preserve">45% for husstander med eldre barn (12-17 år). NB! Da er andelen som har svart </w:t>
      </w:r>
      <w:r w:rsidR="00F34BDC" w:rsidRPr="003448D1">
        <w:rPr>
          <w:rFonts w:asciiTheme="minorHAnsi" w:hAnsiTheme="minorHAnsi" w:cstheme="minorHAnsi"/>
          <w:i/>
          <w:sz w:val="22"/>
          <w:lang w:val="nb-NO"/>
        </w:rPr>
        <w:t>vet ikke</w:t>
      </w:r>
      <w:r w:rsidR="00F34BDC" w:rsidRPr="003448D1">
        <w:rPr>
          <w:rFonts w:asciiTheme="minorHAnsi" w:hAnsiTheme="minorHAnsi" w:cstheme="minorHAnsi"/>
          <w:sz w:val="22"/>
          <w:lang w:val="nb-NO"/>
        </w:rPr>
        <w:t xml:space="preserve">, samt </w:t>
      </w:r>
      <w:r w:rsidR="00F34BDC">
        <w:rPr>
          <w:rFonts w:asciiTheme="minorHAnsi" w:hAnsiTheme="minorHAnsi" w:cstheme="minorHAnsi"/>
          <w:sz w:val="22"/>
          <w:lang w:val="nb-NO"/>
        </w:rPr>
        <w:t>respondenter som ikke har svart p</w:t>
      </w:r>
      <w:r>
        <w:rPr>
          <w:rFonts w:asciiTheme="minorHAnsi" w:hAnsiTheme="minorHAnsi" w:cstheme="minorHAnsi"/>
          <w:sz w:val="22"/>
          <w:lang w:val="nb-NO"/>
        </w:rPr>
        <w:t>å</w:t>
      </w:r>
      <w:r w:rsidR="00F34BDC">
        <w:rPr>
          <w:rFonts w:asciiTheme="minorHAnsi" w:hAnsiTheme="minorHAnsi" w:cstheme="minorHAnsi"/>
          <w:sz w:val="22"/>
          <w:lang w:val="nb-NO"/>
        </w:rPr>
        <w:t xml:space="preserve"> spørsmålet</w:t>
      </w:r>
      <w:r>
        <w:rPr>
          <w:rFonts w:asciiTheme="minorHAnsi" w:hAnsiTheme="minorHAnsi" w:cstheme="minorHAnsi"/>
          <w:sz w:val="22"/>
          <w:lang w:val="nb-NO"/>
        </w:rPr>
        <w:t>,</w:t>
      </w:r>
      <w:r w:rsidR="00F34BDC" w:rsidRPr="003448D1">
        <w:rPr>
          <w:rFonts w:asciiTheme="minorHAnsi" w:hAnsiTheme="minorHAnsi" w:cstheme="minorHAnsi"/>
          <w:sz w:val="22"/>
          <w:lang w:val="nb-NO"/>
        </w:rPr>
        <w:t xml:space="preserve"> holdt utenom.</w:t>
      </w:r>
    </w:p>
    <w:p w:rsidR="00C27214" w:rsidRPr="003448D1" w:rsidRDefault="00C27214" w:rsidP="00F34BDC">
      <w:pPr>
        <w:pStyle w:val="Stil1"/>
        <w:rPr>
          <w:rFonts w:asciiTheme="minorHAnsi" w:hAnsiTheme="minorHAnsi" w:cstheme="minorHAnsi"/>
          <w:sz w:val="22"/>
          <w:lang w:val="nb-NO"/>
        </w:rPr>
      </w:pPr>
    </w:p>
    <w:p w:rsidR="00C27214" w:rsidRPr="003448D1" w:rsidRDefault="00C27214" w:rsidP="00C27214">
      <w:pPr>
        <w:pStyle w:val="Stil1"/>
        <w:rPr>
          <w:rFonts w:asciiTheme="minorHAnsi" w:hAnsiTheme="minorHAnsi" w:cstheme="minorHAnsi"/>
          <w:sz w:val="22"/>
          <w:lang w:val="nb-NO"/>
        </w:rPr>
      </w:pPr>
      <w:r>
        <w:rPr>
          <w:rFonts w:asciiTheme="minorHAnsi" w:hAnsiTheme="minorHAnsi" w:cstheme="minorHAnsi"/>
          <w:b/>
          <w:bCs/>
          <w:sz w:val="22"/>
          <w:lang w:val="nb-NO"/>
        </w:rPr>
        <w:t xml:space="preserve">Figur 65. </w:t>
      </w:r>
      <w:r w:rsidRPr="003448D1">
        <w:rPr>
          <w:rFonts w:asciiTheme="minorHAnsi" w:hAnsiTheme="minorHAnsi" w:cstheme="minorHAnsi"/>
          <w:b/>
          <w:bCs/>
          <w:sz w:val="22"/>
          <w:lang w:val="nb-NO"/>
        </w:rPr>
        <w:t>Samlet sett, omtrent hvor mye penger bruker du /dere i året på barnas fysiske aktiviteter? Husstander med hjemmeværende barn</w:t>
      </w:r>
      <w:r>
        <w:rPr>
          <w:rFonts w:asciiTheme="minorHAnsi" w:hAnsiTheme="minorHAnsi" w:cstheme="minorHAnsi"/>
          <w:b/>
          <w:bCs/>
          <w:sz w:val="22"/>
          <w:lang w:val="nb-NO"/>
        </w:rPr>
        <w:t>. Barnas alder</w:t>
      </w:r>
    </w:p>
    <w:p w:rsidR="00F34BDC" w:rsidRPr="003448D1" w:rsidRDefault="00F34BDC" w:rsidP="00F34BDC">
      <w:pPr>
        <w:pStyle w:val="Stil1"/>
        <w:rPr>
          <w:rFonts w:asciiTheme="minorHAnsi" w:hAnsiTheme="minorHAnsi" w:cstheme="minorHAnsi"/>
          <w:sz w:val="22"/>
          <w:lang w:val="nb-NO"/>
        </w:rPr>
      </w:pPr>
    </w:p>
    <w:p w:rsidR="00F34BDC" w:rsidRPr="003448D1" w:rsidRDefault="00F34BDC" w:rsidP="00F34BDC">
      <w:pPr>
        <w:pStyle w:val="Stil1"/>
        <w:rPr>
          <w:rFonts w:asciiTheme="minorHAnsi" w:hAnsiTheme="minorHAnsi" w:cstheme="minorHAnsi"/>
          <w:sz w:val="22"/>
          <w:lang w:val="nb-NO"/>
        </w:rPr>
      </w:pPr>
      <w:r w:rsidRPr="003448D1">
        <w:rPr>
          <w:rFonts w:asciiTheme="minorHAnsi" w:hAnsiTheme="minorHAnsi" w:cstheme="minorHAnsi"/>
          <w:noProof/>
          <w:sz w:val="22"/>
          <w:lang w:val="nb-NO"/>
        </w:rPr>
        <w:drawing>
          <wp:inline distT="0" distB="0" distL="0" distR="0" wp14:anchorId="65DA380F" wp14:editId="7FA5728F">
            <wp:extent cx="5157216" cy="3020106"/>
            <wp:effectExtent l="0" t="0" r="0" b="0"/>
            <wp:docPr id="357" name="Bild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69378" cy="3027228"/>
                    </a:xfrm>
                    <a:prstGeom prst="rect">
                      <a:avLst/>
                    </a:prstGeom>
                    <a:noFill/>
                  </pic:spPr>
                </pic:pic>
              </a:graphicData>
            </a:graphic>
          </wp:inline>
        </w:drawing>
      </w:r>
    </w:p>
    <w:p w:rsidR="00F34BDC" w:rsidRPr="003448D1" w:rsidRDefault="00F34BDC" w:rsidP="00F34BDC">
      <w:pPr>
        <w:pStyle w:val="Stil1"/>
        <w:rPr>
          <w:rFonts w:asciiTheme="minorHAnsi" w:hAnsiTheme="minorHAnsi" w:cstheme="minorHAnsi"/>
          <w:sz w:val="22"/>
          <w:lang w:val="nb-NO"/>
        </w:rPr>
      </w:pPr>
    </w:p>
    <w:p w:rsidR="00F34BDC" w:rsidRDefault="00F34BDC" w:rsidP="0070519A">
      <w:pPr>
        <w:pStyle w:val="Stil1"/>
        <w:rPr>
          <w:b/>
          <w:sz w:val="22"/>
          <w:lang w:val="nb-NO"/>
        </w:rPr>
      </w:pPr>
    </w:p>
    <w:p w:rsidR="0058409C" w:rsidRDefault="0058409C" w:rsidP="0070519A">
      <w:pPr>
        <w:pStyle w:val="Stil1"/>
        <w:rPr>
          <w:b/>
          <w:sz w:val="22"/>
          <w:lang w:val="nb-NO"/>
        </w:rPr>
      </w:pPr>
    </w:p>
    <w:p w:rsidR="0058409C" w:rsidRDefault="0058409C" w:rsidP="0070519A">
      <w:pPr>
        <w:pStyle w:val="Stil1"/>
        <w:rPr>
          <w:b/>
          <w:sz w:val="22"/>
          <w:lang w:val="nb-NO"/>
        </w:rPr>
      </w:pPr>
    </w:p>
    <w:p w:rsidR="0058409C" w:rsidRDefault="0058409C" w:rsidP="0070519A">
      <w:pPr>
        <w:pStyle w:val="Stil1"/>
        <w:rPr>
          <w:b/>
          <w:sz w:val="22"/>
          <w:lang w:val="nb-NO"/>
        </w:rPr>
      </w:pPr>
    </w:p>
    <w:p w:rsidR="00FD562A" w:rsidRDefault="00FD562A" w:rsidP="0070519A">
      <w:pPr>
        <w:pStyle w:val="Stil1"/>
        <w:rPr>
          <w:b/>
          <w:sz w:val="22"/>
          <w:lang w:val="nb-NO"/>
        </w:rPr>
      </w:pPr>
    </w:p>
    <w:p w:rsidR="00FD562A" w:rsidRDefault="00FD562A" w:rsidP="0070519A">
      <w:pPr>
        <w:pStyle w:val="Stil1"/>
        <w:rPr>
          <w:b/>
          <w:sz w:val="22"/>
          <w:lang w:val="nb-NO"/>
        </w:rPr>
      </w:pPr>
    </w:p>
    <w:p w:rsidR="00FD562A" w:rsidRDefault="00FD562A" w:rsidP="0070519A">
      <w:pPr>
        <w:pStyle w:val="Stil1"/>
        <w:rPr>
          <w:b/>
          <w:sz w:val="22"/>
          <w:lang w:val="nb-NO"/>
        </w:rPr>
      </w:pPr>
    </w:p>
    <w:p w:rsidR="00FD562A" w:rsidRDefault="00FD562A" w:rsidP="0070519A">
      <w:pPr>
        <w:pStyle w:val="Stil1"/>
        <w:rPr>
          <w:b/>
          <w:sz w:val="22"/>
          <w:lang w:val="nb-NO"/>
        </w:rPr>
      </w:pPr>
    </w:p>
    <w:p w:rsidR="00B1792C" w:rsidRDefault="00B1792C" w:rsidP="0070519A">
      <w:pPr>
        <w:pStyle w:val="Stil1"/>
        <w:rPr>
          <w:b/>
          <w:sz w:val="22"/>
          <w:lang w:val="nb-NO"/>
        </w:rPr>
      </w:pPr>
    </w:p>
    <w:p w:rsidR="0070519A" w:rsidRPr="00701CB9" w:rsidRDefault="00A25484" w:rsidP="0070519A">
      <w:pPr>
        <w:pStyle w:val="Overskrift1"/>
        <w:rPr>
          <w:color w:val="auto"/>
        </w:rPr>
      </w:pPr>
      <w:bookmarkStart w:id="13" w:name="_Toc531159921"/>
      <w:r>
        <w:rPr>
          <w:color w:val="auto"/>
        </w:rPr>
        <w:lastRenderedPageBreak/>
        <w:t>1</w:t>
      </w:r>
      <w:r w:rsidR="001E3EFB">
        <w:rPr>
          <w:color w:val="auto"/>
        </w:rPr>
        <w:t>2</w:t>
      </w:r>
      <w:r w:rsidR="007E18A7">
        <w:rPr>
          <w:color w:val="auto"/>
        </w:rPr>
        <w:t>.</w:t>
      </w:r>
      <w:r w:rsidR="0070519A" w:rsidRPr="00701CB9">
        <w:rPr>
          <w:color w:val="auto"/>
        </w:rPr>
        <w:t xml:space="preserve"> Trening, Internett og sosiale medier</w:t>
      </w:r>
      <w:bookmarkEnd w:id="13"/>
    </w:p>
    <w:p w:rsidR="00370860" w:rsidRDefault="00370860" w:rsidP="00DE1DC2">
      <w:pPr>
        <w:pStyle w:val="Stil1"/>
        <w:spacing w:after="0"/>
        <w:rPr>
          <w:sz w:val="22"/>
          <w:lang w:val="nb-NO"/>
        </w:rPr>
      </w:pPr>
    </w:p>
    <w:p w:rsidR="0070519A" w:rsidRDefault="0070519A" w:rsidP="00DE1DC2">
      <w:pPr>
        <w:pStyle w:val="Stil1"/>
        <w:spacing w:after="120"/>
        <w:rPr>
          <w:b/>
          <w:sz w:val="22"/>
          <w:lang w:val="nb-NO"/>
        </w:rPr>
      </w:pPr>
      <w:r w:rsidRPr="00CA333E">
        <w:rPr>
          <w:b/>
          <w:sz w:val="22"/>
          <w:lang w:val="nb-NO"/>
        </w:rPr>
        <w:t>Fysisk aktivitet og nettbruk</w:t>
      </w:r>
    </w:p>
    <w:p w:rsidR="00DE1DC2" w:rsidRDefault="00DE1DC2" w:rsidP="00DE1DC2">
      <w:pPr>
        <w:pStyle w:val="Stil1"/>
        <w:rPr>
          <w:sz w:val="22"/>
          <w:lang w:val="nb-NO"/>
        </w:rPr>
      </w:pPr>
      <w:r>
        <w:rPr>
          <w:sz w:val="22"/>
          <w:lang w:val="nb-NO"/>
        </w:rPr>
        <w:t xml:space="preserve">Internett og sosiale medier får en stadig større plass i nordmenns tilværelse. Det kan derfor være interessant å se på hvordan forholdet er mellom fysisk aktivitet og bruk av nettet og sosiale medier. </w:t>
      </w:r>
    </w:p>
    <w:p w:rsidR="00F555B7" w:rsidRDefault="00F555B7" w:rsidP="00F555B7">
      <w:pPr>
        <w:pStyle w:val="Stil1"/>
        <w:rPr>
          <w:sz w:val="22"/>
          <w:lang w:val="nb-NO"/>
        </w:rPr>
      </w:pPr>
      <w:r>
        <w:rPr>
          <w:sz w:val="22"/>
          <w:lang w:val="nb-NO"/>
        </w:rPr>
        <w:t xml:space="preserve">Bruken av Internett i seg selv er nå så utbredt at det ikke gir mening å skille mellom dem som bruker og dem som ikke bruker nettet. Ifølge Monitor-tallene er det </w:t>
      </w:r>
      <w:r w:rsidR="00607235">
        <w:rPr>
          <w:sz w:val="22"/>
          <w:lang w:val="nb-NO"/>
        </w:rPr>
        <w:t xml:space="preserve">nå kun </w:t>
      </w:r>
      <w:r w:rsidR="00C768A6">
        <w:rPr>
          <w:sz w:val="22"/>
          <w:lang w:val="nb-NO"/>
        </w:rPr>
        <w:t>2</w:t>
      </w:r>
      <w:r w:rsidR="00607235">
        <w:rPr>
          <w:sz w:val="22"/>
          <w:lang w:val="nb-NO"/>
        </w:rPr>
        <w:t>% som aldri bruker internett</w:t>
      </w:r>
      <w:r w:rsidR="00C768A6">
        <w:rPr>
          <w:sz w:val="22"/>
          <w:lang w:val="nb-NO"/>
        </w:rPr>
        <w:t>.</w:t>
      </w:r>
      <w:r>
        <w:rPr>
          <w:sz w:val="22"/>
          <w:lang w:val="nb-NO"/>
        </w:rPr>
        <w:t xml:space="preserve"> </w:t>
      </w:r>
    </w:p>
    <w:p w:rsidR="0024302C" w:rsidRDefault="0024302C" w:rsidP="00CA333E">
      <w:pPr>
        <w:pStyle w:val="Stil1"/>
        <w:rPr>
          <w:sz w:val="22"/>
          <w:lang w:val="nb-NO"/>
        </w:rPr>
      </w:pPr>
      <w:r>
        <w:rPr>
          <w:sz w:val="22"/>
          <w:lang w:val="nb-NO"/>
        </w:rPr>
        <w:t xml:space="preserve">La oss så se litt på forholdet mellom fysisk aktivitet og nettbruk. Vi legger til grunn variabelen for </w:t>
      </w:r>
      <w:r w:rsidR="00370860">
        <w:rPr>
          <w:sz w:val="22"/>
          <w:lang w:val="nb-NO"/>
        </w:rPr>
        <w:t>hvor ofte man driver med</w:t>
      </w:r>
      <w:r>
        <w:rPr>
          <w:sz w:val="22"/>
          <w:lang w:val="nb-NO"/>
        </w:rPr>
        <w:t xml:space="preserve"> fysisk aktivitet. For nettbruk anvender vi spørsmål om</w:t>
      </w:r>
      <w:r w:rsidR="00370860">
        <w:rPr>
          <w:sz w:val="22"/>
          <w:lang w:val="nb-NO"/>
        </w:rPr>
        <w:t xml:space="preserve"> hvor ofte man bruker Internett</w:t>
      </w:r>
      <w:r>
        <w:rPr>
          <w:sz w:val="22"/>
          <w:lang w:val="nb-NO"/>
        </w:rPr>
        <w:t xml:space="preserve">. </w:t>
      </w:r>
    </w:p>
    <w:p w:rsidR="00CA333E" w:rsidRDefault="0024302C" w:rsidP="00CA333E">
      <w:pPr>
        <w:pStyle w:val="Stil1"/>
        <w:rPr>
          <w:sz w:val="22"/>
          <w:lang w:val="nb-NO"/>
        </w:rPr>
      </w:pPr>
      <w:r>
        <w:rPr>
          <w:sz w:val="22"/>
          <w:lang w:val="nb-NO"/>
        </w:rPr>
        <w:t>Som vi ser</w:t>
      </w:r>
      <w:r w:rsidR="00370860">
        <w:rPr>
          <w:sz w:val="22"/>
          <w:lang w:val="nb-NO"/>
        </w:rPr>
        <w:t xml:space="preserve"> i </w:t>
      </w:r>
      <w:r w:rsidR="00984F33" w:rsidRPr="00984F33">
        <w:rPr>
          <w:sz w:val="22"/>
          <w:lang w:val="nb-NO"/>
        </w:rPr>
        <w:t>fig</w:t>
      </w:r>
      <w:r w:rsidR="00614D53">
        <w:rPr>
          <w:sz w:val="22"/>
          <w:lang w:val="nb-NO"/>
        </w:rPr>
        <w:t xml:space="preserve">ur </w:t>
      </w:r>
      <w:r w:rsidR="009B188F">
        <w:rPr>
          <w:sz w:val="22"/>
          <w:lang w:val="nb-NO"/>
        </w:rPr>
        <w:t>66</w:t>
      </w:r>
      <w:r>
        <w:rPr>
          <w:sz w:val="22"/>
          <w:lang w:val="nb-NO"/>
        </w:rPr>
        <w:t xml:space="preserve">, er det ikke noen spesielt store forskjeller </w:t>
      </w:r>
      <w:r w:rsidR="00370860">
        <w:rPr>
          <w:sz w:val="22"/>
          <w:lang w:val="nb-NO"/>
        </w:rPr>
        <w:t>blant dem som bruker Internett ukentlig eller oftere når det gjelder</w:t>
      </w:r>
      <w:r>
        <w:rPr>
          <w:sz w:val="22"/>
          <w:lang w:val="nb-NO"/>
        </w:rPr>
        <w:t xml:space="preserve"> andelene som trener minst tre ganger i uka, minst én gang i uka eller hver 14.</w:t>
      </w:r>
      <w:r w:rsidR="00C070C9">
        <w:rPr>
          <w:sz w:val="22"/>
          <w:lang w:val="nb-NO"/>
        </w:rPr>
        <w:t xml:space="preserve"> </w:t>
      </w:r>
      <w:r>
        <w:rPr>
          <w:sz w:val="22"/>
          <w:lang w:val="nb-NO"/>
        </w:rPr>
        <w:t xml:space="preserve">dag/sjeldnere/aldri. De forskjellene som finnes, er at </w:t>
      </w:r>
      <w:r w:rsidR="00C768A6">
        <w:rPr>
          <w:sz w:val="22"/>
          <w:lang w:val="nb-NO"/>
        </w:rPr>
        <w:t xml:space="preserve">blant </w:t>
      </w:r>
      <w:r>
        <w:rPr>
          <w:sz w:val="22"/>
          <w:lang w:val="nb-NO"/>
        </w:rPr>
        <w:t>de</w:t>
      </w:r>
      <w:r w:rsidR="00C768A6">
        <w:rPr>
          <w:sz w:val="22"/>
          <w:lang w:val="nb-NO"/>
        </w:rPr>
        <w:t>m</w:t>
      </w:r>
      <w:r>
        <w:rPr>
          <w:sz w:val="22"/>
          <w:lang w:val="nb-NO"/>
        </w:rPr>
        <w:t xml:space="preserve"> som</w:t>
      </w:r>
      <w:r w:rsidR="00C768A6">
        <w:rPr>
          <w:sz w:val="22"/>
          <w:lang w:val="nb-NO"/>
        </w:rPr>
        <w:t xml:space="preserve"> bruker internett</w:t>
      </w:r>
      <w:r>
        <w:rPr>
          <w:sz w:val="22"/>
          <w:lang w:val="nb-NO"/>
        </w:rPr>
        <w:t xml:space="preserve"> sjelden eller aldri</w:t>
      </w:r>
      <w:r w:rsidR="00C768A6">
        <w:rPr>
          <w:sz w:val="22"/>
          <w:lang w:val="nb-NO"/>
        </w:rPr>
        <w:t xml:space="preserve">, er det </w:t>
      </w:r>
      <w:r>
        <w:rPr>
          <w:sz w:val="22"/>
          <w:lang w:val="nb-NO"/>
        </w:rPr>
        <w:t xml:space="preserve">en </w:t>
      </w:r>
      <w:r w:rsidR="004E146F">
        <w:rPr>
          <w:sz w:val="22"/>
          <w:lang w:val="nb-NO"/>
        </w:rPr>
        <w:t>større</w:t>
      </w:r>
      <w:r>
        <w:rPr>
          <w:sz w:val="22"/>
          <w:lang w:val="nb-NO"/>
        </w:rPr>
        <w:t xml:space="preserve"> andel som også trener sjelden eller aldri, enn blant dem som trener oftere.</w:t>
      </w:r>
      <w:r w:rsidR="00A4246C">
        <w:rPr>
          <w:sz w:val="22"/>
          <w:lang w:val="nb-NO"/>
        </w:rPr>
        <w:t xml:space="preserve"> Med andre ord, de minst ivrige brukerne av Internett er også de minst ivrige mosjonistene. Dette henger med all sannsynlighet sammen med alder.</w:t>
      </w:r>
    </w:p>
    <w:p w:rsidR="00CA333E" w:rsidRPr="0024302C" w:rsidRDefault="0024302C" w:rsidP="0024302C">
      <w:pPr>
        <w:pStyle w:val="Stil1"/>
        <w:spacing w:after="0"/>
        <w:rPr>
          <w:b/>
          <w:bCs/>
          <w:i/>
          <w:sz w:val="20"/>
          <w:lang w:val="nb-NO"/>
        </w:rPr>
      </w:pPr>
      <w:r w:rsidRPr="009923DE">
        <w:rPr>
          <w:b/>
          <w:sz w:val="20"/>
          <w:lang w:val="nb-NO"/>
        </w:rPr>
        <w:t xml:space="preserve">Figur </w:t>
      </w:r>
      <w:r w:rsidR="009B188F">
        <w:rPr>
          <w:b/>
          <w:sz w:val="20"/>
          <w:lang w:val="nb-NO"/>
        </w:rPr>
        <w:t>66</w:t>
      </w:r>
      <w:r w:rsidRPr="009923DE">
        <w:rPr>
          <w:b/>
          <w:sz w:val="20"/>
          <w:lang w:val="nb-NO"/>
        </w:rPr>
        <w:t xml:space="preserve">. </w:t>
      </w:r>
      <w:r w:rsidRPr="0024302C">
        <w:rPr>
          <w:b/>
          <w:bCs/>
          <w:sz w:val="20"/>
          <w:lang w:val="nb-NO"/>
        </w:rPr>
        <w:t>Hvor ofte vil du si at du driver fysisk aktivitet i form av trening eller mosjon?</w:t>
      </w:r>
    </w:p>
    <w:p w:rsidR="00CA333E" w:rsidRDefault="00FC08A3" w:rsidP="00CA333E">
      <w:pPr>
        <w:pStyle w:val="Stil1"/>
        <w:rPr>
          <w:sz w:val="22"/>
          <w:lang w:val="nb-NO"/>
        </w:rPr>
      </w:pPr>
      <w:r w:rsidRPr="00FC08A3">
        <w:rPr>
          <w:noProof/>
          <w:sz w:val="22"/>
          <w:lang w:val="nb-NO"/>
        </w:rPr>
        <w:drawing>
          <wp:inline distT="0" distB="0" distL="0" distR="0" wp14:anchorId="3908E093" wp14:editId="1BC80AB3">
            <wp:extent cx="5760720" cy="3118485"/>
            <wp:effectExtent l="0" t="0" r="0" b="0"/>
            <wp:docPr id="297" name="Diagram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301AE" w:rsidRDefault="003301AE" w:rsidP="00CA333E">
      <w:pPr>
        <w:pStyle w:val="Stil1"/>
        <w:rPr>
          <w:sz w:val="22"/>
          <w:lang w:val="nb-NO"/>
        </w:rPr>
      </w:pPr>
      <w:r>
        <w:rPr>
          <w:sz w:val="22"/>
          <w:lang w:val="nb-NO"/>
        </w:rPr>
        <w:t xml:space="preserve">Kanskje enda mer aktuelt enn bruken av Internett i seg selv, er bruken av sosiale medier og forholdet til treningshyppighet. Vi har tatt med fire av de mest brukte sosiale mediene, nemlig Facebook (brukes av </w:t>
      </w:r>
      <w:r w:rsidR="00E64E28">
        <w:rPr>
          <w:sz w:val="22"/>
          <w:lang w:val="nb-NO"/>
        </w:rPr>
        <w:t>67</w:t>
      </w:r>
      <w:r>
        <w:rPr>
          <w:sz w:val="22"/>
          <w:lang w:val="nb-NO"/>
        </w:rPr>
        <w:t xml:space="preserve"> % </w:t>
      </w:r>
      <w:r w:rsidR="003C1E19">
        <w:rPr>
          <w:sz w:val="22"/>
          <w:lang w:val="nb-NO"/>
        </w:rPr>
        <w:t xml:space="preserve">daglig), </w:t>
      </w:r>
      <w:r w:rsidR="00292B73">
        <w:rPr>
          <w:sz w:val="22"/>
          <w:lang w:val="nb-NO"/>
        </w:rPr>
        <w:t>Snapchat (</w:t>
      </w:r>
      <w:r w:rsidR="00E64E28">
        <w:rPr>
          <w:sz w:val="22"/>
          <w:lang w:val="nb-NO"/>
        </w:rPr>
        <w:t>41</w:t>
      </w:r>
      <w:r w:rsidR="00292B73">
        <w:rPr>
          <w:sz w:val="22"/>
          <w:lang w:val="nb-NO"/>
        </w:rPr>
        <w:t xml:space="preserve"> %), Instagram (2</w:t>
      </w:r>
      <w:r w:rsidR="00E64E28">
        <w:rPr>
          <w:sz w:val="22"/>
          <w:lang w:val="nb-NO"/>
        </w:rPr>
        <w:t>8</w:t>
      </w:r>
      <w:r w:rsidR="00292B73">
        <w:rPr>
          <w:sz w:val="22"/>
          <w:lang w:val="nb-NO"/>
        </w:rPr>
        <w:t xml:space="preserve"> %)</w:t>
      </w:r>
      <w:r w:rsidR="003C1E19">
        <w:rPr>
          <w:sz w:val="22"/>
          <w:lang w:val="nb-NO"/>
        </w:rPr>
        <w:t xml:space="preserve"> </w:t>
      </w:r>
      <w:r>
        <w:rPr>
          <w:sz w:val="22"/>
          <w:lang w:val="nb-NO"/>
        </w:rPr>
        <w:t xml:space="preserve">og Twitter (5 %). </w:t>
      </w:r>
      <w:r w:rsidR="000A5719">
        <w:rPr>
          <w:sz w:val="22"/>
          <w:lang w:val="nb-NO"/>
        </w:rPr>
        <w:t xml:space="preserve">I diagrammet nedenfor ser vi </w:t>
      </w:r>
      <w:r w:rsidR="002F028D">
        <w:rPr>
          <w:sz w:val="22"/>
          <w:lang w:val="nb-NO"/>
        </w:rPr>
        <w:t xml:space="preserve">at det ikke er store forskjeller. Vi kan likevel legge merke til at de som bruker Instagram daglig har </w:t>
      </w:r>
      <w:r w:rsidR="004E146F">
        <w:rPr>
          <w:sz w:val="22"/>
          <w:lang w:val="nb-NO"/>
        </w:rPr>
        <w:t>størst</w:t>
      </w:r>
      <w:r w:rsidR="002F028D">
        <w:rPr>
          <w:sz w:val="22"/>
          <w:lang w:val="nb-NO"/>
        </w:rPr>
        <w:t xml:space="preserve"> andel som både trener minst én gang i uka og minst tre ganger i uka. Deretter følger brukerne av Sn</w:t>
      </w:r>
      <w:r w:rsidR="003C1E19">
        <w:rPr>
          <w:sz w:val="22"/>
          <w:lang w:val="nb-NO"/>
        </w:rPr>
        <w:t>apc</w:t>
      </w:r>
      <w:r w:rsidR="002F028D">
        <w:rPr>
          <w:sz w:val="22"/>
          <w:lang w:val="nb-NO"/>
        </w:rPr>
        <w:t xml:space="preserve">hat og Twitter. </w:t>
      </w:r>
    </w:p>
    <w:p w:rsidR="00D14ED5" w:rsidRDefault="00D14ED5" w:rsidP="00CA333E">
      <w:pPr>
        <w:pStyle w:val="Stil1"/>
        <w:rPr>
          <w:sz w:val="22"/>
          <w:lang w:val="nb-NO"/>
        </w:rPr>
      </w:pPr>
    </w:p>
    <w:p w:rsidR="00CA333E" w:rsidRPr="003301AE" w:rsidRDefault="003301AE" w:rsidP="003301AE">
      <w:pPr>
        <w:pStyle w:val="Stil1"/>
        <w:spacing w:after="0"/>
        <w:rPr>
          <w:b/>
          <w:bCs/>
          <w:i/>
          <w:sz w:val="20"/>
          <w:lang w:val="nb-NO"/>
        </w:rPr>
      </w:pPr>
      <w:r w:rsidRPr="009923DE">
        <w:rPr>
          <w:b/>
          <w:sz w:val="20"/>
          <w:lang w:val="nb-NO"/>
        </w:rPr>
        <w:lastRenderedPageBreak/>
        <w:t xml:space="preserve">Figur </w:t>
      </w:r>
      <w:r w:rsidR="009B188F">
        <w:rPr>
          <w:b/>
          <w:sz w:val="20"/>
          <w:lang w:val="nb-NO"/>
        </w:rPr>
        <w:t>67</w:t>
      </w:r>
      <w:r w:rsidRPr="009923DE">
        <w:rPr>
          <w:b/>
          <w:sz w:val="20"/>
          <w:lang w:val="nb-NO"/>
        </w:rPr>
        <w:t xml:space="preserve">. </w:t>
      </w:r>
      <w:r w:rsidRPr="0024302C">
        <w:rPr>
          <w:b/>
          <w:bCs/>
          <w:sz w:val="20"/>
          <w:lang w:val="nb-NO"/>
        </w:rPr>
        <w:t>Hvor ofte vil du si at du driver fysisk aktivitet i form av trening eller mosjon?</w:t>
      </w:r>
    </w:p>
    <w:p w:rsidR="00CA333E" w:rsidRDefault="00E64E28" w:rsidP="00CA333E">
      <w:pPr>
        <w:pStyle w:val="Stil1"/>
        <w:rPr>
          <w:sz w:val="22"/>
          <w:lang w:val="nb-NO"/>
        </w:rPr>
      </w:pPr>
      <w:r w:rsidRPr="00E64E28">
        <w:rPr>
          <w:noProof/>
          <w:sz w:val="22"/>
          <w:lang w:val="nb-NO"/>
        </w:rPr>
        <w:drawing>
          <wp:inline distT="0" distB="0" distL="0" distR="0" wp14:anchorId="79707BA9" wp14:editId="12D45E53">
            <wp:extent cx="5760720" cy="3118485"/>
            <wp:effectExtent l="0" t="0" r="0" b="0"/>
            <wp:docPr id="298" name="Diagram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20818" w:rsidRDefault="00A20818" w:rsidP="00DE1DC2">
      <w:pPr>
        <w:pStyle w:val="Stil1"/>
        <w:spacing w:after="0"/>
        <w:rPr>
          <w:sz w:val="22"/>
          <w:lang w:val="nb-NO"/>
        </w:rPr>
      </w:pPr>
    </w:p>
    <w:p w:rsidR="00A20818" w:rsidRPr="00CA333E" w:rsidRDefault="00A20818" w:rsidP="00DE1DC2">
      <w:pPr>
        <w:pStyle w:val="Stil1"/>
        <w:spacing w:after="120"/>
        <w:rPr>
          <w:b/>
          <w:sz w:val="22"/>
          <w:lang w:val="nb-NO"/>
        </w:rPr>
      </w:pPr>
      <w:r w:rsidRPr="00CA333E">
        <w:rPr>
          <w:b/>
          <w:sz w:val="22"/>
          <w:lang w:val="nb-NO"/>
        </w:rPr>
        <w:t>Internettregistrering av fysisk aktivitet</w:t>
      </w:r>
    </w:p>
    <w:p w:rsidR="00676F77" w:rsidRDefault="002F028D" w:rsidP="00CA333E">
      <w:pPr>
        <w:pStyle w:val="Stil1"/>
        <w:rPr>
          <w:sz w:val="22"/>
          <w:lang w:val="nb-NO"/>
        </w:rPr>
      </w:pPr>
      <w:r>
        <w:rPr>
          <w:sz w:val="22"/>
          <w:lang w:val="nb-NO"/>
        </w:rPr>
        <w:t>Både Instagram og Snapchat er som kjent sosiale medier som dreier seg om å legge ut og se på andres bilder. De fleste som har vært aktive på sosiale medier de seneste årene har nok lagt merke til at det ikke er rent sjelden at folk legger ut statusoppdateringer, innsjekkinger eller bil</w:t>
      </w:r>
      <w:r w:rsidR="00363E3C">
        <w:rPr>
          <w:sz w:val="22"/>
          <w:lang w:val="nb-NO"/>
        </w:rPr>
        <w:t xml:space="preserve">der av at de er eller har vært på trening, fottur eller </w:t>
      </w:r>
      <w:r>
        <w:rPr>
          <w:sz w:val="22"/>
          <w:lang w:val="nb-NO"/>
        </w:rPr>
        <w:t xml:space="preserve">skitur. </w:t>
      </w:r>
    </w:p>
    <w:p w:rsidR="00363E3C" w:rsidRDefault="002F028D" w:rsidP="00CA333E">
      <w:pPr>
        <w:pStyle w:val="Stil1"/>
        <w:rPr>
          <w:sz w:val="22"/>
          <w:lang w:val="nb-NO"/>
        </w:rPr>
      </w:pPr>
      <w:r>
        <w:rPr>
          <w:sz w:val="22"/>
          <w:lang w:val="nb-NO"/>
        </w:rPr>
        <w:t>Siden 2011 har vi spurt respondentene om hvor ofte de har deltatt i en kampanje eller et opplegg for fysisk aktivitet med internettregistrering av aktivitetene. Det kan være ulike ting som folk legger i denne formuleringen, men det vil i alle fall kunne si noe om hvor utbredt det er å registrere fysisk aktivitet på nettet.</w:t>
      </w:r>
    </w:p>
    <w:p w:rsidR="002F028D" w:rsidRDefault="00676F77" w:rsidP="00CA333E">
      <w:pPr>
        <w:pStyle w:val="Stil1"/>
        <w:rPr>
          <w:sz w:val="22"/>
          <w:lang w:val="nb-NO"/>
        </w:rPr>
      </w:pPr>
      <w:r>
        <w:rPr>
          <w:sz w:val="22"/>
          <w:lang w:val="nb-NO"/>
        </w:rPr>
        <w:t xml:space="preserve">I </w:t>
      </w:r>
      <w:r w:rsidR="000656BB">
        <w:rPr>
          <w:sz w:val="22"/>
          <w:lang w:val="nb-NO"/>
        </w:rPr>
        <w:t xml:space="preserve">figur </w:t>
      </w:r>
      <w:r w:rsidR="009B188F">
        <w:rPr>
          <w:sz w:val="22"/>
          <w:lang w:val="nb-NO"/>
        </w:rPr>
        <w:t>68</w:t>
      </w:r>
      <w:r>
        <w:rPr>
          <w:sz w:val="22"/>
          <w:lang w:val="nb-NO"/>
        </w:rPr>
        <w:t xml:space="preserve"> ser vi at omkring 1 av 5 nordmenn har gjort </w:t>
      </w:r>
      <w:r w:rsidR="00C67DA2">
        <w:rPr>
          <w:sz w:val="22"/>
          <w:lang w:val="nb-NO"/>
        </w:rPr>
        <w:t xml:space="preserve">dette én eller flere ganger. </w:t>
      </w:r>
      <w:r>
        <w:rPr>
          <w:sz w:val="22"/>
          <w:lang w:val="nb-NO"/>
        </w:rPr>
        <w:t xml:space="preserve">1 av 10 har gjort det flere enn to ganger. Det er ingen nevneverdig forskjell mellom kjønnene. </w:t>
      </w:r>
      <w:r w:rsidR="00A5714C">
        <w:rPr>
          <w:sz w:val="22"/>
          <w:lang w:val="nb-NO"/>
        </w:rPr>
        <w:t>Aktiviteten har vært svakt stigende siden dette spørsmålet ble stilt for første gang. I 2011 var det 15 % som hadde brukt nettet til å registrere fysisk aktivitet. Tallet steg til 16 % i 2</w:t>
      </w:r>
      <w:r w:rsidR="006D5F13">
        <w:rPr>
          <w:sz w:val="22"/>
          <w:lang w:val="nb-NO"/>
        </w:rPr>
        <w:t xml:space="preserve">013 og </w:t>
      </w:r>
      <w:r w:rsidR="00684BE1">
        <w:rPr>
          <w:sz w:val="22"/>
          <w:lang w:val="nb-NO"/>
        </w:rPr>
        <w:t>har foreløpig flatet ut på 18% i 2015 og 2017</w:t>
      </w:r>
      <w:r w:rsidR="006D5F13">
        <w:rPr>
          <w:sz w:val="22"/>
          <w:lang w:val="nb-NO"/>
        </w:rPr>
        <w:t>.</w:t>
      </w:r>
    </w:p>
    <w:p w:rsidR="00CA333E" w:rsidRPr="002F028D" w:rsidRDefault="002F028D" w:rsidP="002F028D">
      <w:pPr>
        <w:pStyle w:val="Stil1"/>
        <w:spacing w:after="0"/>
        <w:rPr>
          <w:b/>
          <w:bCs/>
          <w:i/>
          <w:sz w:val="20"/>
          <w:lang w:val="nb-NO"/>
        </w:rPr>
      </w:pPr>
      <w:r w:rsidRPr="009923DE">
        <w:rPr>
          <w:b/>
          <w:sz w:val="20"/>
          <w:lang w:val="nb-NO"/>
        </w:rPr>
        <w:t xml:space="preserve">Figur </w:t>
      </w:r>
      <w:r w:rsidR="009B188F">
        <w:rPr>
          <w:b/>
          <w:sz w:val="20"/>
          <w:lang w:val="nb-NO"/>
        </w:rPr>
        <w:t>68</w:t>
      </w:r>
      <w:r w:rsidRPr="009923DE">
        <w:rPr>
          <w:b/>
          <w:sz w:val="20"/>
          <w:lang w:val="nb-NO"/>
        </w:rPr>
        <w:t xml:space="preserve">. </w:t>
      </w:r>
      <w:r w:rsidRPr="002F028D">
        <w:rPr>
          <w:b/>
          <w:bCs/>
          <w:sz w:val="20"/>
          <w:lang w:val="nb-NO"/>
        </w:rPr>
        <w:t>Hvor ofte har du gjo</w:t>
      </w:r>
      <w:r>
        <w:rPr>
          <w:b/>
          <w:bCs/>
          <w:sz w:val="20"/>
          <w:lang w:val="nb-NO"/>
        </w:rPr>
        <w:t xml:space="preserve">rt følgende ting på Internett? </w:t>
      </w:r>
      <w:r w:rsidRPr="002F028D">
        <w:rPr>
          <w:b/>
          <w:bCs/>
          <w:i/>
          <w:sz w:val="20"/>
          <w:lang w:val="nb-NO"/>
        </w:rPr>
        <w:t>- Deltatt i kampanje/opplegg for fysisk aktivitet med internettregistrering av aktivitetene</w:t>
      </w:r>
    </w:p>
    <w:p w:rsidR="00CA333E" w:rsidRDefault="00684BE1" w:rsidP="00CA333E">
      <w:pPr>
        <w:pStyle w:val="Stil1"/>
        <w:rPr>
          <w:sz w:val="22"/>
          <w:lang w:val="nb-NO"/>
        </w:rPr>
      </w:pPr>
      <w:r w:rsidRPr="00684BE1">
        <w:rPr>
          <w:noProof/>
          <w:sz w:val="22"/>
          <w:lang w:val="nb-NO"/>
        </w:rPr>
        <w:lastRenderedPageBreak/>
        <w:drawing>
          <wp:inline distT="0" distB="0" distL="0" distR="0" wp14:anchorId="21E10F7D" wp14:editId="11E498AC">
            <wp:extent cx="5390985" cy="2472856"/>
            <wp:effectExtent l="0" t="0" r="0" b="0"/>
            <wp:docPr id="299" name="Diagram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A4B2E" w:rsidRDefault="00D0164C" w:rsidP="00CA333E">
      <w:pPr>
        <w:pStyle w:val="Stil1"/>
        <w:rPr>
          <w:sz w:val="22"/>
          <w:lang w:val="nb-NO"/>
        </w:rPr>
      </w:pPr>
      <w:r>
        <w:rPr>
          <w:sz w:val="22"/>
          <w:lang w:val="nb-NO"/>
        </w:rPr>
        <w:t>For alder, derimot, er forskjellene markante</w:t>
      </w:r>
      <w:r w:rsidR="000656BB">
        <w:rPr>
          <w:sz w:val="22"/>
          <w:lang w:val="nb-NO"/>
        </w:rPr>
        <w:t xml:space="preserve"> (figur </w:t>
      </w:r>
      <w:r w:rsidR="009B188F">
        <w:rPr>
          <w:sz w:val="22"/>
          <w:lang w:val="nb-NO"/>
        </w:rPr>
        <w:t>69</w:t>
      </w:r>
      <w:r w:rsidR="00F75D93">
        <w:rPr>
          <w:sz w:val="22"/>
          <w:lang w:val="nb-NO"/>
        </w:rPr>
        <w:t>)</w:t>
      </w:r>
      <w:r>
        <w:rPr>
          <w:sz w:val="22"/>
          <w:lang w:val="nb-NO"/>
        </w:rPr>
        <w:t xml:space="preserve">. De eldste er, ikke overraskende, langt mindre ivrige enn yngre aldersgrupper til å benytte nettet til slikt. Vi legger merke til at det er 25-39-åringene som har </w:t>
      </w:r>
      <w:r w:rsidR="004E146F">
        <w:rPr>
          <w:sz w:val="22"/>
          <w:lang w:val="nb-NO"/>
        </w:rPr>
        <w:t>størst</w:t>
      </w:r>
      <w:r>
        <w:rPr>
          <w:sz w:val="22"/>
          <w:lang w:val="nb-NO"/>
        </w:rPr>
        <w:t xml:space="preserve"> andel som har drevet med fysisk aktivitet med nettregistrering. 2</w:t>
      </w:r>
      <w:r w:rsidR="00EB3688">
        <w:rPr>
          <w:sz w:val="22"/>
          <w:lang w:val="nb-NO"/>
        </w:rPr>
        <w:t>8</w:t>
      </w:r>
      <w:r>
        <w:rPr>
          <w:sz w:val="22"/>
          <w:lang w:val="nb-NO"/>
        </w:rPr>
        <w:t xml:space="preserve"> % i denne aldersgruppen har gjort det minst én gang, mot 2</w:t>
      </w:r>
      <w:r w:rsidR="00D94AF2">
        <w:rPr>
          <w:sz w:val="22"/>
          <w:lang w:val="nb-NO"/>
        </w:rPr>
        <w:t>4</w:t>
      </w:r>
      <w:r>
        <w:rPr>
          <w:sz w:val="22"/>
          <w:lang w:val="nb-NO"/>
        </w:rPr>
        <w:t xml:space="preserve"> % av unge under 25 år og </w:t>
      </w:r>
      <w:r w:rsidR="00D94AF2">
        <w:rPr>
          <w:sz w:val="22"/>
          <w:lang w:val="nb-NO"/>
        </w:rPr>
        <w:t>20</w:t>
      </w:r>
      <w:r>
        <w:rPr>
          <w:sz w:val="22"/>
          <w:lang w:val="nb-NO"/>
        </w:rPr>
        <w:t xml:space="preserve"> % av folk mellom 40 og 59 år.</w:t>
      </w:r>
      <w:r w:rsidR="003A1F09">
        <w:rPr>
          <w:sz w:val="22"/>
          <w:lang w:val="nb-NO"/>
        </w:rPr>
        <w:t xml:space="preserve"> </w:t>
      </w:r>
    </w:p>
    <w:p w:rsidR="003A1F09" w:rsidRDefault="00A5714C" w:rsidP="003A1F09">
      <w:pPr>
        <w:pStyle w:val="Stil1"/>
        <w:rPr>
          <w:sz w:val="22"/>
          <w:lang w:val="nb-NO"/>
        </w:rPr>
      </w:pPr>
      <w:r>
        <w:rPr>
          <w:sz w:val="22"/>
          <w:lang w:val="nb-NO"/>
        </w:rPr>
        <w:t>Man skulle kanskje tro at de</w:t>
      </w:r>
      <w:r w:rsidR="00D94AF2">
        <w:rPr>
          <w:sz w:val="22"/>
          <w:lang w:val="nb-NO"/>
        </w:rPr>
        <w:t>t</w:t>
      </w:r>
      <w:r>
        <w:rPr>
          <w:sz w:val="22"/>
          <w:lang w:val="nb-NO"/>
        </w:rPr>
        <w:t xml:space="preserve"> var de aller yngste som </w:t>
      </w:r>
      <w:r w:rsidR="00D94AF2">
        <w:rPr>
          <w:sz w:val="22"/>
          <w:lang w:val="nb-NO"/>
        </w:rPr>
        <w:t>va</w:t>
      </w:r>
      <w:r w:rsidR="005A4B2E">
        <w:rPr>
          <w:sz w:val="22"/>
          <w:lang w:val="nb-NO"/>
        </w:rPr>
        <w:t>r</w:t>
      </w:r>
      <w:r>
        <w:rPr>
          <w:sz w:val="22"/>
          <w:lang w:val="nb-NO"/>
        </w:rPr>
        <w:t xml:space="preserve"> de hyppigste brukerne av dette, men det er altså ikke tilfellet.</w:t>
      </w:r>
      <w:r w:rsidR="005A4B2E">
        <w:rPr>
          <w:sz w:val="22"/>
          <w:lang w:val="nb-NO"/>
        </w:rPr>
        <w:t xml:space="preserve"> Tendensen gjorde seg gjeldende også i 2013</w:t>
      </w:r>
      <w:r w:rsidR="00D94AF2">
        <w:rPr>
          <w:sz w:val="22"/>
          <w:lang w:val="nb-NO"/>
        </w:rPr>
        <w:t xml:space="preserve"> og 2015</w:t>
      </w:r>
      <w:r w:rsidR="005A4B2E">
        <w:rPr>
          <w:sz w:val="22"/>
          <w:lang w:val="nb-NO"/>
        </w:rPr>
        <w:t xml:space="preserve">. </w:t>
      </w:r>
      <w:r w:rsidR="00DA412E">
        <w:rPr>
          <w:sz w:val="22"/>
          <w:lang w:val="nb-NO"/>
        </w:rPr>
        <w:t xml:space="preserve">Det </w:t>
      </w:r>
      <w:r w:rsidR="005A4B2E">
        <w:rPr>
          <w:sz w:val="22"/>
          <w:lang w:val="nb-NO"/>
        </w:rPr>
        <w:t>kan være slik at de yngste ikke har så stort behov for den typen planlegging og strukturering som deltakelse i en kampanje eller et opplegg for fysisk aktivitet med nettregistrering kan representere. Behovet kan være større hos dem som er mellom 25 og 39 år og kanskje har en mer hektisk hverdag med jobb og barn.</w:t>
      </w:r>
      <w:r w:rsidR="003A1F09">
        <w:rPr>
          <w:sz w:val="22"/>
          <w:lang w:val="nb-NO"/>
        </w:rPr>
        <w:t xml:space="preserve"> At andelene ikke er større enn de er</w:t>
      </w:r>
      <w:r w:rsidR="00D94AF2">
        <w:rPr>
          <w:sz w:val="22"/>
          <w:lang w:val="nb-NO"/>
        </w:rPr>
        <w:t>,</w:t>
      </w:r>
      <w:r w:rsidR="003A1F09">
        <w:rPr>
          <w:sz w:val="22"/>
          <w:lang w:val="nb-NO"/>
        </w:rPr>
        <w:t xml:space="preserve"> kan også ha å gjøre med at noen </w:t>
      </w:r>
      <w:r w:rsidR="00AC46B5">
        <w:rPr>
          <w:sz w:val="22"/>
          <w:lang w:val="nb-NO"/>
        </w:rPr>
        <w:t xml:space="preserve">mottakere </w:t>
      </w:r>
      <w:r w:rsidR="006701AA">
        <w:rPr>
          <w:sz w:val="22"/>
          <w:lang w:val="nb-NO"/>
        </w:rPr>
        <w:t>betrakter</w:t>
      </w:r>
      <w:r w:rsidR="003A1F09">
        <w:rPr>
          <w:sz w:val="22"/>
          <w:lang w:val="nb-NO"/>
        </w:rPr>
        <w:t xml:space="preserve"> slik posting som </w:t>
      </w:r>
      <w:r w:rsidR="00092889">
        <w:rPr>
          <w:sz w:val="22"/>
          <w:lang w:val="nb-NO"/>
        </w:rPr>
        <w:t>uønsket skryt.</w:t>
      </w:r>
    </w:p>
    <w:p w:rsidR="00CA333E" w:rsidRDefault="00CA333E" w:rsidP="00CA333E">
      <w:pPr>
        <w:pStyle w:val="Stil1"/>
        <w:rPr>
          <w:sz w:val="22"/>
          <w:lang w:val="nb-NO"/>
        </w:rPr>
      </w:pPr>
    </w:p>
    <w:p w:rsidR="00676F77" w:rsidRDefault="00676F77" w:rsidP="00676F77">
      <w:pPr>
        <w:pStyle w:val="Stil1"/>
        <w:spacing w:after="0"/>
        <w:rPr>
          <w:b/>
          <w:bCs/>
          <w:i/>
          <w:sz w:val="20"/>
          <w:lang w:val="nb-NO"/>
        </w:rPr>
      </w:pPr>
      <w:r w:rsidRPr="009923DE">
        <w:rPr>
          <w:b/>
          <w:sz w:val="20"/>
          <w:lang w:val="nb-NO"/>
        </w:rPr>
        <w:t xml:space="preserve">Figur </w:t>
      </w:r>
      <w:r w:rsidR="009B188F">
        <w:rPr>
          <w:b/>
          <w:sz w:val="20"/>
          <w:lang w:val="nb-NO"/>
        </w:rPr>
        <w:t>69</w:t>
      </w:r>
      <w:r w:rsidRPr="009923DE">
        <w:rPr>
          <w:b/>
          <w:sz w:val="20"/>
          <w:lang w:val="nb-NO"/>
        </w:rPr>
        <w:t xml:space="preserve">. </w:t>
      </w:r>
      <w:r w:rsidRPr="002F028D">
        <w:rPr>
          <w:b/>
          <w:bCs/>
          <w:sz w:val="20"/>
          <w:lang w:val="nb-NO"/>
        </w:rPr>
        <w:t>Hvor ofte har du gjo</w:t>
      </w:r>
      <w:r>
        <w:rPr>
          <w:b/>
          <w:bCs/>
          <w:sz w:val="20"/>
          <w:lang w:val="nb-NO"/>
        </w:rPr>
        <w:t xml:space="preserve">rt følgende ting på Internett? </w:t>
      </w:r>
      <w:r w:rsidRPr="002F028D">
        <w:rPr>
          <w:b/>
          <w:bCs/>
          <w:i/>
          <w:sz w:val="20"/>
          <w:lang w:val="nb-NO"/>
        </w:rPr>
        <w:t>- Deltatt i kampanje/opplegg for fysisk aktivitet med internettregistrering av aktivitetene</w:t>
      </w:r>
    </w:p>
    <w:p w:rsidR="00AC46B5" w:rsidRPr="00676F77" w:rsidRDefault="00AC46B5" w:rsidP="00676F77">
      <w:pPr>
        <w:pStyle w:val="Stil1"/>
        <w:spacing w:after="0"/>
        <w:rPr>
          <w:b/>
          <w:bCs/>
          <w:i/>
          <w:sz w:val="20"/>
          <w:lang w:val="nb-NO"/>
        </w:rPr>
      </w:pPr>
    </w:p>
    <w:p w:rsidR="00CA333E" w:rsidRDefault="006701AA" w:rsidP="00CA333E">
      <w:pPr>
        <w:pStyle w:val="Stil1"/>
        <w:rPr>
          <w:sz w:val="22"/>
          <w:lang w:val="nb-NO"/>
        </w:rPr>
      </w:pPr>
      <w:r w:rsidRPr="006701AA">
        <w:rPr>
          <w:noProof/>
          <w:sz w:val="22"/>
          <w:lang w:val="nb-NO"/>
        </w:rPr>
        <w:drawing>
          <wp:inline distT="0" distB="0" distL="0" distR="0" wp14:anchorId="4FF0EFB8" wp14:editId="71BE6522">
            <wp:extent cx="5064981" cy="2608027"/>
            <wp:effectExtent l="0" t="0" r="0" b="0"/>
            <wp:docPr id="301" name="Diagram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A333E" w:rsidRDefault="006D5F13" w:rsidP="00CA333E">
      <w:pPr>
        <w:pStyle w:val="Stil1"/>
        <w:rPr>
          <w:sz w:val="22"/>
          <w:lang w:val="nb-NO"/>
        </w:rPr>
      </w:pPr>
      <w:r>
        <w:rPr>
          <w:sz w:val="22"/>
          <w:lang w:val="nb-NO"/>
        </w:rPr>
        <w:lastRenderedPageBreak/>
        <w:t xml:space="preserve">Som vi var inne på over, er det relativt vanlig i sosiale medier å se venner og bekjente som legger ut bilde av at de trener, oppdaterer statusen sin med en beskjed om at </w:t>
      </w:r>
      <w:r w:rsidR="00A20818">
        <w:rPr>
          <w:sz w:val="22"/>
          <w:lang w:val="nb-NO"/>
        </w:rPr>
        <w:t xml:space="preserve">de </w:t>
      </w:r>
      <w:r>
        <w:rPr>
          <w:sz w:val="22"/>
          <w:lang w:val="nb-NO"/>
        </w:rPr>
        <w:t>har vært på joggetur eller skitur, eller «sjekker inn» på sitt lokale treningssenter. D</w:t>
      </w:r>
      <w:r w:rsidR="00A20818">
        <w:rPr>
          <w:sz w:val="22"/>
          <w:lang w:val="nb-NO"/>
        </w:rPr>
        <w:t>ette skjer i et stort omf</w:t>
      </w:r>
      <w:r>
        <w:rPr>
          <w:sz w:val="22"/>
          <w:lang w:val="nb-NO"/>
        </w:rPr>
        <w:t xml:space="preserve">ang, uten at vi </w:t>
      </w:r>
      <w:r w:rsidR="00A20818">
        <w:rPr>
          <w:sz w:val="22"/>
          <w:lang w:val="nb-NO"/>
        </w:rPr>
        <w:t xml:space="preserve">per dags dato </w:t>
      </w:r>
      <w:r>
        <w:rPr>
          <w:sz w:val="22"/>
          <w:lang w:val="nb-NO"/>
        </w:rPr>
        <w:t xml:space="preserve">har mulighet til å tallfeste det </w:t>
      </w:r>
      <w:r w:rsidR="00A20818">
        <w:rPr>
          <w:sz w:val="22"/>
          <w:lang w:val="nb-NO"/>
        </w:rPr>
        <w:t xml:space="preserve">konkret </w:t>
      </w:r>
      <w:r>
        <w:rPr>
          <w:sz w:val="22"/>
          <w:lang w:val="nb-NO"/>
        </w:rPr>
        <w:t>med data</w:t>
      </w:r>
      <w:r w:rsidR="00A20818">
        <w:rPr>
          <w:sz w:val="22"/>
          <w:lang w:val="nb-NO"/>
        </w:rPr>
        <w:t xml:space="preserve"> fra </w:t>
      </w:r>
      <w:r>
        <w:rPr>
          <w:sz w:val="22"/>
          <w:lang w:val="nb-NO"/>
        </w:rPr>
        <w:t xml:space="preserve">Norsk Monitor. </w:t>
      </w:r>
      <w:r w:rsidR="00A20818">
        <w:rPr>
          <w:sz w:val="22"/>
          <w:lang w:val="nb-NO"/>
        </w:rPr>
        <w:t xml:space="preserve">Med tanke på at så mange bruker både nettet generelt og sosiale medier spesielt, er det i alle fall ingen tvil om at potensialet er stort for informasjon og utveksling av erfaringer. </w:t>
      </w:r>
      <w:r w:rsidR="00A20818" w:rsidRPr="00E94B0D">
        <w:rPr>
          <w:sz w:val="22"/>
          <w:lang w:val="nb-NO"/>
        </w:rPr>
        <w:t xml:space="preserve">For Idrettsforbundet sin del er det mange interesserte – med </w:t>
      </w:r>
      <w:r w:rsidR="00D94AF2">
        <w:rPr>
          <w:sz w:val="22"/>
          <w:lang w:val="nb-NO"/>
        </w:rPr>
        <w:t xml:space="preserve">et betydelig antall </w:t>
      </w:r>
      <w:r w:rsidR="00D81E9B" w:rsidRPr="00E94B0D">
        <w:rPr>
          <w:sz w:val="22"/>
          <w:lang w:val="nb-NO"/>
        </w:rPr>
        <w:t>føl</w:t>
      </w:r>
      <w:r w:rsidR="00842467">
        <w:rPr>
          <w:sz w:val="22"/>
          <w:lang w:val="nb-NO"/>
        </w:rPr>
        <w:t>g</w:t>
      </w:r>
      <w:r w:rsidR="00D81E9B" w:rsidRPr="00E94B0D">
        <w:rPr>
          <w:sz w:val="22"/>
          <w:lang w:val="nb-NO"/>
        </w:rPr>
        <w:t xml:space="preserve">ere på </w:t>
      </w:r>
      <w:r w:rsidR="00D94AF2">
        <w:rPr>
          <w:sz w:val="22"/>
          <w:lang w:val="nb-NO"/>
        </w:rPr>
        <w:t>sosiale medier – som det er mulig</w:t>
      </w:r>
      <w:r w:rsidR="00E94B0D" w:rsidRPr="00E94B0D">
        <w:rPr>
          <w:sz w:val="22"/>
          <w:lang w:val="nb-NO"/>
        </w:rPr>
        <w:t xml:space="preserve"> å nå.</w:t>
      </w:r>
    </w:p>
    <w:p w:rsidR="00F75D93" w:rsidRDefault="00F75D93" w:rsidP="0070519A">
      <w:pPr>
        <w:pStyle w:val="Stil1"/>
        <w:rPr>
          <w:b/>
          <w:sz w:val="22"/>
          <w:lang w:val="nb-NO"/>
        </w:rPr>
      </w:pPr>
    </w:p>
    <w:p w:rsidR="00F75D93" w:rsidRDefault="00F75D93" w:rsidP="0070519A">
      <w:pPr>
        <w:pStyle w:val="Stil1"/>
        <w:rPr>
          <w:b/>
          <w:sz w:val="22"/>
          <w:lang w:val="nb-NO"/>
        </w:rPr>
      </w:pPr>
    </w:p>
    <w:p w:rsidR="00F75D93" w:rsidRDefault="00F75D93" w:rsidP="0070519A">
      <w:pPr>
        <w:pStyle w:val="Stil1"/>
        <w:rPr>
          <w:b/>
          <w:sz w:val="22"/>
          <w:lang w:val="nb-NO"/>
        </w:rPr>
      </w:pPr>
    </w:p>
    <w:p w:rsidR="00AC46B5" w:rsidRDefault="00AC46B5" w:rsidP="0070519A">
      <w:pPr>
        <w:pStyle w:val="Overskrift1"/>
        <w:rPr>
          <w:color w:val="auto"/>
        </w:rPr>
      </w:pPr>
      <w:r>
        <w:rPr>
          <w:color w:val="auto"/>
        </w:rPr>
        <w:br/>
      </w:r>
    </w:p>
    <w:p w:rsidR="00AC46B5" w:rsidRDefault="00AC46B5">
      <w:pPr>
        <w:rPr>
          <w:rFonts w:asciiTheme="majorHAnsi" w:eastAsiaTheme="majorEastAsia" w:hAnsiTheme="majorHAnsi" w:cstheme="majorBidi"/>
          <w:b/>
          <w:bCs/>
          <w:sz w:val="28"/>
          <w:szCs w:val="28"/>
        </w:rPr>
      </w:pPr>
      <w:r>
        <w:br w:type="page"/>
      </w:r>
    </w:p>
    <w:p w:rsidR="0070519A" w:rsidRPr="00701CB9" w:rsidRDefault="00A25484" w:rsidP="0070519A">
      <w:pPr>
        <w:pStyle w:val="Overskrift1"/>
        <w:rPr>
          <w:color w:val="auto"/>
        </w:rPr>
      </w:pPr>
      <w:bookmarkStart w:id="14" w:name="_Toc531159922"/>
      <w:r>
        <w:rPr>
          <w:color w:val="auto"/>
        </w:rPr>
        <w:lastRenderedPageBreak/>
        <w:t>1</w:t>
      </w:r>
      <w:r w:rsidR="001E3EFB">
        <w:rPr>
          <w:color w:val="auto"/>
        </w:rPr>
        <w:t>3</w:t>
      </w:r>
      <w:r w:rsidR="0070519A" w:rsidRPr="00701CB9">
        <w:rPr>
          <w:color w:val="auto"/>
        </w:rPr>
        <w:t>. Fysisk aktivitet i et sosiokulturelt perspektiv</w:t>
      </w:r>
      <w:bookmarkEnd w:id="14"/>
    </w:p>
    <w:p w:rsidR="00D915C9" w:rsidRDefault="00D915C9" w:rsidP="00DE1DC2">
      <w:pPr>
        <w:pStyle w:val="Stil1"/>
        <w:spacing w:after="0"/>
        <w:rPr>
          <w:sz w:val="22"/>
          <w:lang w:val="nb-NO"/>
        </w:rPr>
      </w:pPr>
    </w:p>
    <w:p w:rsidR="00D915C9" w:rsidRPr="00D915C9" w:rsidRDefault="00D915C9" w:rsidP="00DE1DC2">
      <w:pPr>
        <w:pStyle w:val="Stil1"/>
        <w:spacing w:after="120"/>
        <w:rPr>
          <w:b/>
          <w:sz w:val="22"/>
          <w:lang w:val="nb-NO"/>
        </w:rPr>
      </w:pPr>
      <w:r w:rsidRPr="00D915C9">
        <w:rPr>
          <w:b/>
          <w:sz w:val="22"/>
          <w:lang w:val="nb-NO"/>
        </w:rPr>
        <w:t>Om Norsk Monitors verdikart</w:t>
      </w:r>
    </w:p>
    <w:p w:rsidR="00F24940" w:rsidRDefault="00F24940" w:rsidP="00F24940">
      <w:pPr>
        <w:pStyle w:val="Stil1"/>
        <w:rPr>
          <w:sz w:val="22"/>
          <w:lang w:val="nb-NO"/>
        </w:rPr>
      </w:pPr>
      <w:r>
        <w:rPr>
          <w:sz w:val="22"/>
          <w:lang w:val="nb-NO"/>
        </w:rPr>
        <w:t>Et viktig aspekt ved Norsk Monitor er at man kan studere målgruppers verdier på den ene siden og sammenhengen mellom atferd, holdninger og verdiprioriteringer på den andre siden. Å studere folk verdiprioriteringer gir oss muligheter til å forstå menneskers atferd og handlingsvalg i ulike situasjoner.</w:t>
      </w:r>
    </w:p>
    <w:p w:rsidR="00F24940" w:rsidRDefault="00F24940" w:rsidP="00F24940">
      <w:pPr>
        <w:pStyle w:val="Stil1"/>
        <w:rPr>
          <w:sz w:val="22"/>
          <w:lang w:val="nb-NO"/>
        </w:rPr>
      </w:pPr>
      <w:r>
        <w:rPr>
          <w:sz w:val="22"/>
          <w:lang w:val="nb-NO"/>
        </w:rPr>
        <w:t xml:space="preserve">Slike analyser kan vi gjøre når det gjelder fysisk aktivitet. Ved hjelpe av analyseverktøyene i Norsk Monitor kan vi undersøke sammenhengen mellom folks verdiprioriteringer og hvor ofte de driver med trening eller mosjon. Dette gjøres blant annet gjennom såkalte </w:t>
      </w:r>
      <w:r w:rsidRPr="0091176F">
        <w:rPr>
          <w:i/>
          <w:sz w:val="22"/>
          <w:lang w:val="nb-NO"/>
        </w:rPr>
        <w:t>verdikart</w:t>
      </w:r>
      <w:r>
        <w:rPr>
          <w:sz w:val="22"/>
          <w:lang w:val="nb-NO"/>
        </w:rPr>
        <w:t>, som plasserer en målgruppe i et gitt område i et todimensjonalt kart over verdiprioriteringer</w:t>
      </w:r>
      <w:r w:rsidR="00336CB9">
        <w:rPr>
          <w:sz w:val="22"/>
          <w:lang w:val="nb-NO"/>
        </w:rPr>
        <w:t xml:space="preserve"> (figur </w:t>
      </w:r>
      <w:r w:rsidR="009B188F">
        <w:rPr>
          <w:sz w:val="22"/>
          <w:lang w:val="nb-NO"/>
        </w:rPr>
        <w:t>70</w:t>
      </w:r>
      <w:r w:rsidR="00336CB9">
        <w:rPr>
          <w:sz w:val="22"/>
          <w:lang w:val="nb-NO"/>
        </w:rPr>
        <w:t>)</w:t>
      </w:r>
      <w:r>
        <w:rPr>
          <w:sz w:val="22"/>
          <w:lang w:val="nb-NO"/>
        </w:rPr>
        <w:t>. Plasseringen til målgruppen i kartet angir gjennomsnittplasseringen for dem som har den egenskapen det er snakk om.</w:t>
      </w:r>
    </w:p>
    <w:p w:rsidR="00AB2619" w:rsidRDefault="00AB2619" w:rsidP="00F24940">
      <w:pPr>
        <w:pStyle w:val="Stil1"/>
        <w:rPr>
          <w:sz w:val="22"/>
          <w:lang w:val="nb-NO"/>
        </w:rPr>
      </w:pPr>
      <w:r>
        <w:rPr>
          <w:sz w:val="22"/>
          <w:lang w:val="nb-NO"/>
        </w:rPr>
        <w:t xml:space="preserve">Den vertikale dimensjon angir moderne versus tradisjonelle verdier, mens den horisontale dimensjonen er et uttrykk for materialistiske versus idealistiske verdier. Verdiene i hver kvadrant viser omtrent hvor i kartet tyngdepunktet for disse verdiene ligger. </w:t>
      </w:r>
    </w:p>
    <w:p w:rsidR="0091176F" w:rsidRPr="00AB2619" w:rsidRDefault="00AB2619" w:rsidP="00AB2619">
      <w:pPr>
        <w:pStyle w:val="Stil1"/>
        <w:spacing w:after="0"/>
        <w:rPr>
          <w:b/>
          <w:bCs/>
          <w:i/>
          <w:sz w:val="20"/>
          <w:lang w:val="nb-NO"/>
        </w:rPr>
      </w:pPr>
      <w:r w:rsidRPr="009923DE">
        <w:rPr>
          <w:b/>
          <w:sz w:val="20"/>
          <w:lang w:val="nb-NO"/>
        </w:rPr>
        <w:t xml:space="preserve">Figur </w:t>
      </w:r>
      <w:r w:rsidR="009B188F">
        <w:rPr>
          <w:b/>
          <w:sz w:val="20"/>
          <w:lang w:val="nb-NO"/>
        </w:rPr>
        <w:t>70</w:t>
      </w:r>
      <w:r w:rsidRPr="009923DE">
        <w:rPr>
          <w:b/>
          <w:sz w:val="20"/>
          <w:lang w:val="nb-NO"/>
        </w:rPr>
        <w:t xml:space="preserve">. </w:t>
      </w:r>
      <w:r>
        <w:rPr>
          <w:b/>
          <w:sz w:val="20"/>
          <w:lang w:val="nb-NO"/>
        </w:rPr>
        <w:t xml:space="preserve">Oversikt over </w:t>
      </w:r>
      <w:r w:rsidR="00686B3D">
        <w:rPr>
          <w:b/>
          <w:sz w:val="20"/>
          <w:lang w:val="nb-NO"/>
        </w:rPr>
        <w:t xml:space="preserve">dimensjonene og </w:t>
      </w:r>
      <w:r w:rsidR="00D14ED5">
        <w:rPr>
          <w:b/>
          <w:sz w:val="20"/>
          <w:lang w:val="nb-NO"/>
        </w:rPr>
        <w:t>eksempelverdier</w:t>
      </w:r>
      <w:r w:rsidR="00686B3D">
        <w:rPr>
          <w:b/>
          <w:sz w:val="20"/>
          <w:lang w:val="nb-NO"/>
        </w:rPr>
        <w:t xml:space="preserve"> i </w:t>
      </w:r>
      <w:r>
        <w:rPr>
          <w:b/>
          <w:sz w:val="20"/>
          <w:lang w:val="nb-NO"/>
        </w:rPr>
        <w:t>Norsk Monitors verdikart</w:t>
      </w:r>
      <w:r w:rsidRPr="0091176F">
        <w:rPr>
          <w:sz w:val="22"/>
          <w:lang w:val="nb-NO"/>
        </w:rPr>
        <w:t xml:space="preserve"> </w:t>
      </w:r>
    </w:p>
    <w:p w:rsidR="0091176F" w:rsidRDefault="00AB2619" w:rsidP="00D75AD9">
      <w:pPr>
        <w:pStyle w:val="Stil1"/>
        <w:rPr>
          <w:sz w:val="22"/>
          <w:lang w:val="nb-NO"/>
        </w:rPr>
      </w:pPr>
      <w:r w:rsidRPr="0091176F">
        <w:rPr>
          <w:noProof/>
          <w:sz w:val="22"/>
          <w:lang w:val="nb-NO" w:eastAsia="nb-NO"/>
        </w:rPr>
        <mc:AlternateContent>
          <mc:Choice Requires="wpg">
            <w:drawing>
              <wp:anchor distT="0" distB="0" distL="114300" distR="114300" simplePos="0" relativeHeight="251689984" behindDoc="0" locked="0" layoutInCell="1" allowOverlap="1" wp14:anchorId="46CF7974" wp14:editId="3D10EAA5">
                <wp:simplePos x="0" y="0"/>
                <wp:positionH relativeFrom="margin">
                  <wp:posOffset>635</wp:posOffset>
                </wp:positionH>
                <wp:positionV relativeFrom="paragraph">
                  <wp:posOffset>299720</wp:posOffset>
                </wp:positionV>
                <wp:extent cx="5756275" cy="3569970"/>
                <wp:effectExtent l="0" t="0" r="0" b="0"/>
                <wp:wrapTopAndBottom/>
                <wp:docPr id="414" name="Gruppe 1"/>
                <wp:cNvGraphicFramePr/>
                <a:graphic xmlns:a="http://schemas.openxmlformats.org/drawingml/2006/main">
                  <a:graphicData uri="http://schemas.microsoft.com/office/word/2010/wordprocessingGroup">
                    <wpg:wgp>
                      <wpg:cNvGrpSpPr/>
                      <wpg:grpSpPr>
                        <a:xfrm>
                          <a:off x="0" y="0"/>
                          <a:ext cx="5756275" cy="3569970"/>
                          <a:chOff x="0" y="-108796"/>
                          <a:chExt cx="9401073" cy="6978483"/>
                        </a:xfrm>
                      </wpg:grpSpPr>
                      <wps:wsp>
                        <wps:cNvPr id="415" name="Text Placeholder 17"/>
                        <wps:cNvSpPr txBox="1">
                          <a:spLocks/>
                        </wps:cNvSpPr>
                        <wps:spPr>
                          <a:xfrm>
                            <a:off x="2567409" y="4594143"/>
                            <a:ext cx="2048230" cy="839018"/>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Trad</w:t>
                              </w:r>
                              <w:r>
                                <w:rPr>
                                  <w:rFonts w:asciiTheme="majorHAnsi" w:hAnsiTheme="majorHAnsi" w:cstheme="majorHAnsi"/>
                                  <w:b/>
                                  <w:bCs/>
                                  <w:color w:val="007681"/>
                                  <w:kern w:val="24"/>
                                  <w:sz w:val="22"/>
                                  <w:szCs w:val="22"/>
                                </w:rPr>
                                <w:t>isjonelle</w:t>
                              </w:r>
                              <w:r w:rsidRPr="00AB2619">
                                <w:rPr>
                                  <w:rFonts w:asciiTheme="majorHAnsi" w:hAnsiTheme="majorHAnsi" w:cstheme="majorHAnsi"/>
                                  <w:b/>
                                  <w:bCs/>
                                  <w:color w:val="007681"/>
                                  <w:kern w:val="24"/>
                                  <w:sz w:val="22"/>
                                  <w:szCs w:val="22"/>
                                </w:rPr>
                                <w:t xml:space="preserve"> kjønnsroller</w:t>
                              </w:r>
                            </w:p>
                          </w:txbxContent>
                        </wps:txbx>
                        <wps:bodyPr vert="horz" lIns="0" tIns="0" rIns="0" bIns="0" rtlCol="0" anchor="b">
                          <a:normAutofit/>
                        </wps:bodyPr>
                      </wps:wsp>
                      <wps:wsp>
                        <wps:cNvPr id="416" name="Text Placeholder 17"/>
                        <wps:cNvSpPr txBox="1">
                          <a:spLocks/>
                        </wps:cNvSpPr>
                        <wps:spPr>
                          <a:xfrm>
                            <a:off x="3363055" y="5433161"/>
                            <a:ext cx="2881015" cy="569166"/>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Fornuft</w:t>
                              </w:r>
                            </w:p>
                          </w:txbxContent>
                        </wps:txbx>
                        <wps:bodyPr vert="horz" lIns="0" tIns="0" rIns="0" bIns="0" rtlCol="0" anchor="b">
                          <a:normAutofit/>
                        </wps:bodyPr>
                      </wps:wsp>
                      <wps:wsp>
                        <wps:cNvPr id="417" name="Text Placeholder 17"/>
                        <wps:cNvSpPr txBox="1">
                          <a:spLocks/>
                        </wps:cNvSpPr>
                        <wps:spPr>
                          <a:xfrm>
                            <a:off x="1354915" y="3656344"/>
                            <a:ext cx="2881015" cy="569166"/>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Vekst over vern</w:t>
                              </w:r>
                            </w:p>
                          </w:txbxContent>
                        </wps:txbx>
                        <wps:bodyPr vert="horz" lIns="0" tIns="0" rIns="0" bIns="0" rtlCol="0" anchor="b">
                          <a:normAutofit/>
                        </wps:bodyPr>
                      </wps:wsp>
                      <wps:wsp>
                        <wps:cNvPr id="418" name="Text Placeholder 17"/>
                        <wps:cNvSpPr txBox="1">
                          <a:spLocks/>
                        </wps:cNvSpPr>
                        <wps:spPr>
                          <a:xfrm>
                            <a:off x="2069687" y="5222962"/>
                            <a:ext cx="2881015" cy="569166"/>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Patriotisme</w:t>
                              </w:r>
                            </w:p>
                          </w:txbxContent>
                        </wps:txbx>
                        <wps:bodyPr vert="horz" lIns="0" tIns="0" rIns="0" bIns="0" rtlCol="0" anchor="b">
                          <a:normAutofit/>
                        </wps:bodyPr>
                      </wps:wsp>
                      <wps:wsp>
                        <wps:cNvPr id="419" name="Text Placeholder 17"/>
                        <wps:cNvSpPr txBox="1">
                          <a:spLocks/>
                        </wps:cNvSpPr>
                        <wps:spPr>
                          <a:xfrm>
                            <a:off x="6353784" y="3985853"/>
                            <a:ext cx="2881016" cy="569165"/>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Nøysomhet</w:t>
                              </w:r>
                            </w:p>
                          </w:txbxContent>
                        </wps:txbx>
                        <wps:bodyPr vert="horz" lIns="0" tIns="0" rIns="0" bIns="0" rtlCol="0" anchor="b">
                          <a:normAutofit/>
                        </wps:bodyPr>
                      </wps:wsp>
                      <wps:wsp>
                        <wps:cNvPr id="420" name="Text Placeholder 17"/>
                        <wps:cNvSpPr txBox="1">
                          <a:spLocks/>
                        </wps:cNvSpPr>
                        <wps:spPr>
                          <a:xfrm>
                            <a:off x="4900355" y="4484464"/>
                            <a:ext cx="2881014" cy="569165"/>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Tradisjon</w:t>
                              </w:r>
                            </w:p>
                          </w:txbxContent>
                        </wps:txbx>
                        <wps:bodyPr vert="horz" lIns="0" tIns="0" rIns="0" bIns="0" rtlCol="0" anchor="b">
                          <a:normAutofit/>
                        </wps:bodyPr>
                      </wps:wsp>
                      <wps:wsp>
                        <wps:cNvPr id="421" name="Text Placeholder 17"/>
                        <wps:cNvSpPr txBox="1">
                          <a:spLocks/>
                        </wps:cNvSpPr>
                        <wps:spPr>
                          <a:xfrm>
                            <a:off x="5778134" y="4960421"/>
                            <a:ext cx="2881014" cy="569166"/>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Lovrespekt</w:t>
                              </w:r>
                            </w:p>
                          </w:txbxContent>
                        </wps:txbx>
                        <wps:bodyPr vert="horz" lIns="0" tIns="0" rIns="0" bIns="0" rtlCol="0" anchor="b">
                          <a:normAutofit/>
                        </wps:bodyPr>
                      </wps:wsp>
                      <wps:wsp>
                        <wps:cNvPr id="422" name="Text Placeholder 17"/>
                        <wps:cNvSpPr txBox="1">
                          <a:spLocks/>
                        </wps:cNvSpPr>
                        <wps:spPr>
                          <a:xfrm>
                            <a:off x="4931049" y="5529586"/>
                            <a:ext cx="1274408" cy="569166"/>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Sparing</w:t>
                              </w:r>
                            </w:p>
                          </w:txbxContent>
                        </wps:txbx>
                        <wps:bodyPr vert="horz" lIns="0" tIns="0" rIns="0" bIns="0" rtlCol="0" anchor="b">
                          <a:normAutofit/>
                        </wps:bodyPr>
                      </wps:wsp>
                      <wps:wsp>
                        <wps:cNvPr id="423" name="Text Placeholder 17"/>
                        <wps:cNvSpPr txBox="1">
                          <a:spLocks/>
                        </wps:cNvSpPr>
                        <wps:spPr>
                          <a:xfrm>
                            <a:off x="1090685" y="1659621"/>
                            <a:ext cx="2881014" cy="569165"/>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Frigjorthet</w:t>
                              </w:r>
                            </w:p>
                          </w:txbxContent>
                        </wps:txbx>
                        <wps:bodyPr vert="horz" lIns="0" tIns="0" rIns="0" bIns="0" rtlCol="0" anchor="b">
                          <a:normAutofit/>
                        </wps:bodyPr>
                      </wps:wsp>
                      <wps:wsp>
                        <wps:cNvPr id="424" name="Text Placeholder 17"/>
                        <wps:cNvSpPr txBox="1">
                          <a:spLocks/>
                        </wps:cNvSpPr>
                        <wps:spPr>
                          <a:xfrm>
                            <a:off x="2634132" y="1189327"/>
                            <a:ext cx="2881014" cy="569165"/>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Nyhet</w:t>
                              </w:r>
                            </w:p>
                          </w:txbxContent>
                        </wps:txbx>
                        <wps:bodyPr vert="horz" lIns="0" tIns="0" rIns="0" bIns="0" rtlCol="0" anchor="b">
                          <a:normAutofit/>
                        </wps:bodyPr>
                      </wps:wsp>
                      <wps:wsp>
                        <wps:cNvPr id="425" name="Text Placeholder 17"/>
                        <wps:cNvSpPr txBox="1">
                          <a:spLocks/>
                        </wps:cNvSpPr>
                        <wps:spPr>
                          <a:xfrm>
                            <a:off x="3418841" y="552543"/>
                            <a:ext cx="1103156" cy="569165"/>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Urban</w:t>
                              </w:r>
                            </w:p>
                          </w:txbxContent>
                        </wps:txbx>
                        <wps:bodyPr vert="horz" lIns="0" tIns="0" rIns="0" bIns="0" rtlCol="0" anchor="b">
                          <a:normAutofit/>
                        </wps:bodyPr>
                      </wps:wsp>
                      <wps:wsp>
                        <wps:cNvPr id="426" name="Text Placeholder 17"/>
                        <wps:cNvSpPr txBox="1">
                          <a:spLocks/>
                        </wps:cNvSpPr>
                        <wps:spPr>
                          <a:xfrm>
                            <a:off x="1251137" y="698877"/>
                            <a:ext cx="1439942" cy="569165"/>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Lovforakt</w:t>
                              </w:r>
                            </w:p>
                          </w:txbxContent>
                        </wps:txbx>
                        <wps:bodyPr vert="horz" lIns="0" tIns="0" rIns="0" bIns="0" rtlCol="0" anchor="b">
                          <a:normAutofit/>
                        </wps:bodyPr>
                      </wps:wsp>
                      <wps:wsp>
                        <wps:cNvPr id="427" name="Text Placeholder 17"/>
                        <wps:cNvSpPr txBox="1">
                          <a:spLocks/>
                        </wps:cNvSpPr>
                        <wps:spPr>
                          <a:xfrm>
                            <a:off x="6520059" y="1121708"/>
                            <a:ext cx="2881014" cy="569165"/>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Selvrealisering</w:t>
                              </w:r>
                            </w:p>
                          </w:txbxContent>
                        </wps:txbx>
                        <wps:bodyPr vert="horz" lIns="0" tIns="0" rIns="0" bIns="0" rtlCol="0" anchor="b">
                          <a:normAutofit/>
                        </wps:bodyPr>
                      </wps:wsp>
                      <wps:wsp>
                        <wps:cNvPr id="428" name="Text Placeholder 17"/>
                        <wps:cNvSpPr txBox="1">
                          <a:spLocks/>
                        </wps:cNvSpPr>
                        <wps:spPr>
                          <a:xfrm>
                            <a:off x="5695570" y="163394"/>
                            <a:ext cx="2881014" cy="569166"/>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Toleranse</w:t>
                              </w:r>
                            </w:p>
                          </w:txbxContent>
                        </wps:txbx>
                        <wps:bodyPr vert="horz" lIns="0" tIns="0" rIns="0" bIns="0" rtlCol="0" anchor="b">
                          <a:normAutofit/>
                        </wps:bodyPr>
                      </wps:wsp>
                      <wps:wsp>
                        <wps:cNvPr id="429" name="Text Placeholder 17"/>
                        <wps:cNvSpPr txBox="1">
                          <a:spLocks/>
                        </wps:cNvSpPr>
                        <wps:spPr>
                          <a:xfrm>
                            <a:off x="5064619" y="620162"/>
                            <a:ext cx="2881014" cy="569165"/>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Likestilling</w:t>
                              </w:r>
                            </w:p>
                          </w:txbxContent>
                        </wps:txbx>
                        <wps:bodyPr vert="horz" lIns="0" tIns="0" rIns="0" bIns="0" rtlCol="0" anchor="b">
                          <a:normAutofit/>
                        </wps:bodyPr>
                      </wps:wsp>
                      <wps:wsp>
                        <wps:cNvPr id="430" name="Text Placeholder 17"/>
                        <wps:cNvSpPr txBox="1">
                          <a:spLocks/>
                        </wps:cNvSpPr>
                        <wps:spPr>
                          <a:xfrm>
                            <a:off x="5778134" y="1854559"/>
                            <a:ext cx="2881015" cy="569166"/>
                          </a:xfrm>
                          <a:prstGeom prst="rect">
                            <a:avLst/>
                          </a:prstGeom>
                        </wps:spPr>
                        <wps:txbx>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Miljøvern</w:t>
                              </w:r>
                            </w:p>
                          </w:txbxContent>
                        </wps:txbx>
                        <wps:bodyPr vert="horz" lIns="0" tIns="0" rIns="0" bIns="0" rtlCol="0" anchor="b">
                          <a:normAutofit/>
                        </wps:bodyPr>
                      </wps:wsp>
                      <wps:wsp>
                        <wps:cNvPr id="431" name="TextBox 43"/>
                        <wps:cNvSpPr txBox="1"/>
                        <wps:spPr>
                          <a:xfrm>
                            <a:off x="3843777" y="-108796"/>
                            <a:ext cx="1182702" cy="486882"/>
                          </a:xfrm>
                          <a:prstGeom prst="rect">
                            <a:avLst/>
                          </a:prstGeom>
                          <a:solidFill>
                            <a:schemeClr val="bg2">
                              <a:lumMod val="75000"/>
                            </a:schemeClr>
                          </a:solidFill>
                        </wps:spPr>
                        <wps:txbx>
                          <w:txbxContent>
                            <w:p w:rsidR="00EF321E" w:rsidRPr="008B402E" w:rsidRDefault="00EF321E" w:rsidP="0091176F">
                              <w:pPr>
                                <w:pStyle w:val="NormalWeb"/>
                                <w:spacing w:before="0" w:beforeAutospacing="0" w:after="0" w:afterAutospacing="0"/>
                                <w:rPr>
                                  <w:rFonts w:asciiTheme="majorHAnsi" w:hAnsiTheme="majorHAnsi" w:cstheme="majorHAnsi"/>
                                  <w:sz w:val="20"/>
                                  <w:szCs w:val="22"/>
                                </w:rPr>
                              </w:pPr>
                              <w:r w:rsidRPr="008B402E">
                                <w:rPr>
                                  <w:rFonts w:asciiTheme="majorHAnsi" w:hAnsiTheme="majorHAnsi" w:cstheme="majorHAnsi"/>
                                  <w:color w:val="FFFFFF"/>
                                  <w:kern w:val="24"/>
                                  <w:sz w:val="20"/>
                                  <w:szCs w:val="22"/>
                                </w:rPr>
                                <w:t>Moderne</w:t>
                              </w:r>
                            </w:p>
                          </w:txbxContent>
                        </wps:txbx>
                        <wps:bodyPr wrap="square" rtlCol="0">
                          <a:noAutofit/>
                        </wps:bodyPr>
                      </wps:wsp>
                      <wps:wsp>
                        <wps:cNvPr id="432" name="TextBox 44"/>
                        <wps:cNvSpPr txBox="1"/>
                        <wps:spPr>
                          <a:xfrm>
                            <a:off x="3723276" y="6405201"/>
                            <a:ext cx="1511430" cy="464486"/>
                          </a:xfrm>
                          <a:prstGeom prst="rect">
                            <a:avLst/>
                          </a:prstGeom>
                          <a:solidFill>
                            <a:schemeClr val="bg2">
                              <a:lumMod val="75000"/>
                            </a:schemeClr>
                          </a:solidFill>
                        </wps:spPr>
                        <wps:txbx>
                          <w:txbxContent>
                            <w:p w:rsidR="00EF321E" w:rsidRPr="008B402E" w:rsidRDefault="00EF321E" w:rsidP="0091176F">
                              <w:pPr>
                                <w:pStyle w:val="NormalWeb"/>
                                <w:spacing w:before="0" w:beforeAutospacing="0" w:after="0" w:afterAutospacing="0"/>
                                <w:rPr>
                                  <w:rFonts w:asciiTheme="majorHAnsi" w:hAnsiTheme="majorHAnsi" w:cstheme="majorHAnsi"/>
                                  <w:sz w:val="20"/>
                                  <w:szCs w:val="22"/>
                                </w:rPr>
                              </w:pPr>
                              <w:r w:rsidRPr="008B402E">
                                <w:rPr>
                                  <w:rFonts w:asciiTheme="majorHAnsi" w:hAnsiTheme="majorHAnsi" w:cstheme="majorHAnsi"/>
                                  <w:color w:val="FFFFFF"/>
                                  <w:kern w:val="24"/>
                                  <w:sz w:val="20"/>
                                  <w:szCs w:val="22"/>
                                </w:rPr>
                                <w:t>Tradisjonell</w:t>
                              </w:r>
                            </w:p>
                          </w:txbxContent>
                        </wps:txbx>
                        <wps:bodyPr wrap="square" rtlCol="0">
                          <a:noAutofit/>
                        </wps:bodyPr>
                      </wps:wsp>
                      <wps:wsp>
                        <wps:cNvPr id="433" name="TextBox 45"/>
                        <wps:cNvSpPr txBox="1"/>
                        <wps:spPr>
                          <a:xfrm>
                            <a:off x="7449563" y="3114315"/>
                            <a:ext cx="1296986" cy="437787"/>
                          </a:xfrm>
                          <a:prstGeom prst="rect">
                            <a:avLst/>
                          </a:prstGeom>
                          <a:solidFill>
                            <a:schemeClr val="bg2">
                              <a:lumMod val="75000"/>
                            </a:schemeClr>
                          </a:solidFill>
                        </wps:spPr>
                        <wps:txbx>
                          <w:txbxContent>
                            <w:p w:rsidR="00EF321E" w:rsidRPr="008B402E" w:rsidRDefault="00EF321E" w:rsidP="0091176F">
                              <w:pPr>
                                <w:pStyle w:val="NormalWeb"/>
                                <w:spacing w:before="0" w:beforeAutospacing="0" w:after="0" w:afterAutospacing="0"/>
                                <w:rPr>
                                  <w:rFonts w:asciiTheme="majorHAnsi" w:hAnsiTheme="majorHAnsi" w:cstheme="majorHAnsi"/>
                                  <w:sz w:val="20"/>
                                  <w:szCs w:val="22"/>
                                </w:rPr>
                              </w:pPr>
                              <w:r w:rsidRPr="008B402E">
                                <w:rPr>
                                  <w:rFonts w:asciiTheme="majorHAnsi" w:hAnsiTheme="majorHAnsi" w:cstheme="majorHAnsi"/>
                                  <w:color w:val="FFFFFF"/>
                                  <w:kern w:val="24"/>
                                  <w:sz w:val="20"/>
                                  <w:szCs w:val="22"/>
                                </w:rPr>
                                <w:t>Idealistisk</w:t>
                              </w:r>
                            </w:p>
                          </w:txbxContent>
                        </wps:txbx>
                        <wps:bodyPr wrap="square" rtlCol="0">
                          <a:noAutofit/>
                        </wps:bodyPr>
                      </wps:wsp>
                      <wps:wsp>
                        <wps:cNvPr id="434" name="TextBox 46"/>
                        <wps:cNvSpPr txBox="1"/>
                        <wps:spPr>
                          <a:xfrm>
                            <a:off x="0" y="3091328"/>
                            <a:ext cx="1535650" cy="483395"/>
                          </a:xfrm>
                          <a:prstGeom prst="rect">
                            <a:avLst/>
                          </a:prstGeom>
                          <a:solidFill>
                            <a:schemeClr val="bg2">
                              <a:lumMod val="75000"/>
                            </a:schemeClr>
                          </a:solidFill>
                        </wps:spPr>
                        <wps:txbx>
                          <w:txbxContent>
                            <w:p w:rsidR="00EF321E" w:rsidRPr="008B402E" w:rsidRDefault="00EF321E" w:rsidP="0091176F">
                              <w:pPr>
                                <w:pStyle w:val="NormalWeb"/>
                                <w:spacing w:before="0" w:beforeAutospacing="0" w:after="0" w:afterAutospacing="0"/>
                                <w:rPr>
                                  <w:rFonts w:asciiTheme="majorHAnsi" w:hAnsiTheme="majorHAnsi" w:cstheme="majorHAnsi"/>
                                  <w:sz w:val="20"/>
                                  <w:szCs w:val="22"/>
                                </w:rPr>
                              </w:pPr>
                              <w:r w:rsidRPr="008B402E">
                                <w:rPr>
                                  <w:rFonts w:asciiTheme="majorHAnsi" w:hAnsiTheme="majorHAnsi" w:cstheme="majorHAnsi"/>
                                  <w:color w:val="FFFFFF"/>
                                  <w:kern w:val="24"/>
                                  <w:sz w:val="20"/>
                                  <w:szCs w:val="22"/>
                                </w:rPr>
                                <w:t>Materialistisk</w:t>
                              </w:r>
                            </w:p>
                          </w:txbxContent>
                        </wps:txbx>
                        <wps:bodyPr wrap="square" rtlCol="0">
                          <a:noAutofit/>
                        </wps:bodyPr>
                      </wps:wsp>
                      <wps:wsp>
                        <wps:cNvPr id="435" name="Straight Arrow Connector 47"/>
                        <wps:cNvCnPr/>
                        <wps:spPr>
                          <a:xfrm>
                            <a:off x="4445107" y="369332"/>
                            <a:ext cx="47501" cy="6008914"/>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6" name="Straight Arrow Connector 48"/>
                        <wps:cNvCnPr/>
                        <wps:spPr>
                          <a:xfrm>
                            <a:off x="1535652" y="3324290"/>
                            <a:ext cx="5913912" cy="0"/>
                          </a:xfrm>
                          <a:prstGeom prst="straightConnector1">
                            <a:avLst/>
                          </a:prstGeom>
                          <a:ln w="28575">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CF7974" id="Gruppe 1" o:spid="_x0000_s1031" style="position:absolute;margin-left:.05pt;margin-top:23.6pt;width:453.25pt;height:281.1pt;z-index:251689984;mso-position-horizontal-relative:margin;mso-width-relative:margin;mso-height-relative:margin" coordorigin=",-1087" coordsize="94010,6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zTwYAANUtAAAOAAAAZHJzL2Uyb0RvYy54bWzsWtty2zYQfe9M/4HD90S4E9BYzqRO4ulM&#10;2nqa9ANgipQ4pQgWpCO5X98FQFKyosRxErG13BeZkgEQ2IPdPXs5e7FZldGHzDaFqWYxfo7iKKtS&#10;My+qxSz+4/2bZzKOmlZXc12aKpvFt1kTvzj/8YezdT3NiFmacp7ZCBapmum6nsXLtq2nk0mTLrOV&#10;bp6bOqvgn7mxK93CV7uYzK1ew+qrckIQEpO1sfPamjRrGvj1VfhnfO7Xz/MsbX/L8yZro3IWw95a&#10;/2n957X7nJyf6enC6npZpN029FfsYqWLCl46LPVKtzq6scVHS62K1JrG5O3z1KwmJs+LNPNngNNg&#10;tHeaS2tuan+WxXS9qAcxgWj35PTVy6a/friyUTGfxQyzOKr0CkC6tDd1nUXYSWddL6Yw6NLW7+or&#10;2/2wCN/cgTe5Xbm/cJRo4+V6O8g127RRCj/yhAuS8DhK4X+UC6WSTvLpEuDZznuGkUyUCKiky9fd&#10;fMVANgkN84VKJJPUjZn0r5+4XQ6bWtdwl5qtuJpvE9e7pa4zj0LjJDGIC84TxPXenfOq1GnWXWec&#10;BMn58U5sUbv5yYAgsL8jTf3WpH827gBuq7CmG+NE3Uwb/9SfaxAr4SJhSMURCJBxBVh5AehpL2KC&#10;mCQUbrgTsaQKYXlHQnpa26a9zMwqcg+z2IJq+N3oD2+bNgizH9JtLOzF7ardXG/8JeH9wa7N/BbO&#10;BZoPay2N/TuOyp8rkLRTsv7B9g/X/YNtywsTVFFXKcybxdd+FxVo+Mub1uSF34t7aXhFtxfAMwho&#10;BGDFiMBSKijicJUANs4oxcJr3Q6wUmKEO90B1cHCq8dw9b8TsH7RrdRPE9hkRGAx5Uw53JzJE1xQ&#10;xpzujA7sYIpOWWOBZIxnipFQQsJVchpLCFGC/CvAevt+6hoLHm80YAXlFKhF0FglueT7PtabYvAO&#10;zsd6U+zd4fc2xeoJ+FgCNGE0YJlCiHY+ljHJmDhoigH54wKLPek9cZUleERkeZJITIPKMiUQg7cf&#10;cLK7yB6FPeEuVOpJ60nSJ0JGRJYpihELAQ/nRHHZRYV9wINJwhgCxz/o7HGQ9c791HUWQuvRrDFG&#10;CgkZiDEWHOjTvTp7FDeLvXc/dWTB9I2GLIEgB1OwEkCPMJaKEh987Ic8u9b4OMh6937qyIIGjYYs&#10;4ColA8/uiC8nkKi462YxRhTzozNjCKfBu586sGOmnzDhGNMQzAolZbKnsZBnVIqBSg9e9jga+xTS&#10;T2ANx9NYwaE6wgN/wpjgBKjSPcz4OMg+hfwTGTP/BIkHzqF+4r2soFTdG8wehxg/hfwTGTP/xJFg&#10;AgeVFVANPJxXPD57egr5J1cpG4097WYpsOSMg10+YIuPXuOBpNvp0yd6J/8EVdcokFXHGrtK67Ya&#10;24njE0VXKhlNgBE5S3unMj3kILAkCerYEZNCSp8t+NqEsJ42pizmb4qydIUi3wORXZRQZdVQMr1e&#10;EF8pLW9Wv5h5+C3hCHlQ4ZXDcF8X31nJF5kP1HJD3L3DptfQBjGLm79utM3iaFuqdZupzH+kOuvi&#10;y63menyHcO+h+CYEQlSg24CvYAgY014mAgM5Zn1RHbLGALHToMeC737q6nHgeycX5fEdor4H4gsJ&#10;QgWFV48vdUiG+HGbj8BQvFOAqY9unK5DWe8R4bufwHoc+N7JSHl8h+DvgfgGDkyRgqTTXnSDObQZ&#10;cRjg4lboFqLqm6KbsS3zYNG6ov3jQHbISL1rrS4WyzZ6aa1ZRxemqqDbyNiIDdEgQH1Rdf1kn+x6&#10;YoxxaPwKCiwUBdsP6rnVXwb+D9y9w1ggJBV0sH1WfZtuX8OGQj/WwQ4oPS2raD2LiYTuNe94d1zq&#10;jrcNjrjdeNfh3PCuC19mev66mkftbQ1tda0tdLUowbfCuqtsDi1TGTRNuid/rFYX5ZeOhjeV1Ud9&#10;Wk17W2ZOQmX1e5ZDx9a258w1VG7JhE7TrGr7PfvRbloO1GOYiMKpPzexG+8x8c2WD5mc9TP8m03V&#10;DpNXBbSDHXr7Vsx5GN9LIJx7y2XcNXDfRmwbo0Pe7tPXf4iZv+j6ByMW8ulw9xlRXddkzz85WD6F&#10;O/7Z88C+IbNv5uv6/f6/+z2RflJ333fGQu+wZ62L0OfsmpN3v3td2XZjn/8DAAD//wMAUEsDBBQA&#10;BgAIAAAAIQBSKWp73gAAAAcBAAAPAAAAZHJzL2Rvd25yZXYueG1sTI7BasJAFEX3hf7D8Ard1Ums&#10;TTXNRETarkSoFqS7Z+aZBDNvQmZM4t93XLXLy72ce7LlaBrRU+dqywriSQSCuLC65lLB9/7jaQ7C&#10;eWSNjWVScCUHy/z+LsNU24G/qN/5UgQIuxQVVN63qZSuqMigm9iWOHQn2xn0IXal1B0OAW4aOY2i&#10;RBqsOTxU2NK6ouK8uxgFnwMOq+f4vd+cT+vrz/5le9jEpNTjw7h6A+Fp9H9juOkHdciD09FeWDvR&#10;3LLwCmavUxChXURJAuKoIIkWM5B5Jv/7578AAAD//wMAUEsBAi0AFAAGAAgAAAAhALaDOJL+AAAA&#10;4QEAABMAAAAAAAAAAAAAAAAAAAAAAFtDb250ZW50X1R5cGVzXS54bWxQSwECLQAUAAYACAAAACEA&#10;OP0h/9YAAACUAQAACwAAAAAAAAAAAAAAAAAvAQAAX3JlbHMvLnJlbHNQSwECLQAUAAYACAAAACEA&#10;VuKfs08GAADVLQAADgAAAAAAAAAAAAAAAAAuAgAAZHJzL2Uyb0RvYy54bWxQSwECLQAUAAYACAAA&#10;ACEAUilqe94AAAAHAQAADwAAAAAAAAAAAAAAAACpCAAAZHJzL2Rvd25yZXYueG1sUEsFBgAAAAAE&#10;AAQA8wAAALQJAAAAAA==&#10;">
                <v:shape id="Text Placeholder 17" o:spid="_x0000_s1032" type="#_x0000_t202" style="position:absolute;left:25674;top:45941;width:20482;height:83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uLxQAAANwAAAAPAAAAZHJzL2Rvd25yZXYueG1sRI/RasJA&#10;FETfC/7DcoW+1Y2xrRpdJRQKFa1i9AMu2WsSzN4N2TWmf+8WCn0cZuYMs1z3phYdta6yrGA8ikAQ&#10;51ZXXCg4nz5fZiCcR9ZYWyYFP+RgvRo8LTHR9s5H6jJfiABhl6CC0vsmkdLlJRl0I9sQB+9iW4M+&#10;yLaQusV7gJtaxlH0Lg1WHBZKbOijpPya3YyC7tvE6Sbfz2W2iyfT6WR7SG9bpZ6HfboA4an3/+G/&#10;9pdW8Dp+g98z4QjI1QMAAP//AwBQSwECLQAUAAYACAAAACEA2+H2y+4AAACFAQAAEwAAAAAAAAAA&#10;AAAAAAAAAAAAW0NvbnRlbnRfVHlwZXNdLnhtbFBLAQItABQABgAIAAAAIQBa9CxbvwAAABUBAAAL&#10;AAAAAAAAAAAAAAAAAB8BAABfcmVscy8ucmVsc1BLAQItABQABgAIAAAAIQDtGBuLxQAAANwAAAAP&#10;AAAAAAAAAAAAAAAAAAcCAABkcnMvZG93bnJldi54bWxQSwUGAAAAAAMAAwC3AAAA+QI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Trad</w:t>
                        </w:r>
                        <w:r>
                          <w:rPr>
                            <w:rFonts w:asciiTheme="majorHAnsi" w:hAnsiTheme="majorHAnsi" w:cstheme="majorHAnsi"/>
                            <w:b/>
                            <w:bCs/>
                            <w:color w:val="007681"/>
                            <w:kern w:val="24"/>
                            <w:sz w:val="22"/>
                            <w:szCs w:val="22"/>
                          </w:rPr>
                          <w:t>isjonelle</w:t>
                        </w:r>
                        <w:r w:rsidRPr="00AB2619">
                          <w:rPr>
                            <w:rFonts w:asciiTheme="majorHAnsi" w:hAnsiTheme="majorHAnsi" w:cstheme="majorHAnsi"/>
                            <w:b/>
                            <w:bCs/>
                            <w:color w:val="007681"/>
                            <w:kern w:val="24"/>
                            <w:sz w:val="22"/>
                            <w:szCs w:val="22"/>
                          </w:rPr>
                          <w:t xml:space="preserve"> kjønnsroller</w:t>
                        </w:r>
                      </w:p>
                    </w:txbxContent>
                  </v:textbox>
                </v:shape>
                <v:shape id="Text Placeholder 17" o:spid="_x0000_s1033" type="#_x0000_t202" style="position:absolute;left:33630;top:54331;width:28810;height:56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X8xQAAANwAAAAPAAAAZHJzL2Rvd25yZXYueG1sRI/dasJA&#10;FITvC77DcoTe1Y1RtKauEgSh4h+NfYBD9pgEs2dDdo3p23eFQi+HmfmGWa57U4uOWldZVjAeRSCI&#10;c6srLhR8X7Zv7yCcR9ZYWyYFP+RgvRq8LDHR9sFf1GW+EAHCLkEFpfdNIqXLSzLoRrYhDt7VtgZ9&#10;kG0hdYuPADe1jKNoJg1WHBZKbGhTUn7L7kZBdzRxustPC5kd4sl8Ptmf0/teqddhn36A8NT7//Bf&#10;+1MrmI5n8DwTjoBc/QIAAP//AwBQSwECLQAUAAYACAAAACEA2+H2y+4AAACFAQAAEwAAAAAAAAAA&#10;AAAAAAAAAAAAW0NvbnRlbnRfVHlwZXNdLnhtbFBLAQItABQABgAIAAAAIQBa9CxbvwAAABUBAAAL&#10;AAAAAAAAAAAAAAAAAB8BAABfcmVscy8ucmVsc1BLAQItABQABgAIAAAAIQAdyoX8xQAAANwAAAAP&#10;AAAAAAAAAAAAAAAAAAcCAABkcnMvZG93bnJldi54bWxQSwUGAAAAAAMAAwC3AAAA+QI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Fornuft</w:t>
                        </w:r>
                      </w:p>
                    </w:txbxContent>
                  </v:textbox>
                </v:shape>
                <v:shape id="Text Placeholder 17" o:spid="_x0000_s1034" type="#_x0000_t202" style="position:absolute;left:13549;top:36563;width:28810;height:56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BnxQAAANwAAAAPAAAAZHJzL2Rvd25yZXYueG1sRI/RasJA&#10;FETfC/2H5RZ8042xNDa6SigIitXS2A+4ZK9JaPZuyK4x/XtXEPo4zMwZZrkeTCN66lxtWcF0EoEg&#10;LqyuuVTwc9qM5yCcR9bYWCYFf+RgvXp+WmKq7ZW/qc99KQKEXYoKKu/bVEpXVGTQTWxLHLyz7Qz6&#10;ILtS6g6vAW4aGUfRmzRYc1iosKWPiorf/GIU9AcTZ7vi+C7zz3iWJLP9V3bZKzV6GbIFCE+D/w8/&#10;2lut4HWawP1MOAJydQMAAP//AwBQSwECLQAUAAYACAAAACEA2+H2y+4AAACFAQAAEwAAAAAAAAAA&#10;AAAAAAAAAAAAW0NvbnRlbnRfVHlwZXNdLnhtbFBLAQItABQABgAIAAAAIQBa9CxbvwAAABUBAAAL&#10;AAAAAAAAAAAAAAAAAB8BAABfcmVscy8ucmVsc1BLAQItABQABgAIAAAAIQByhiBnxQAAANwAAAAP&#10;AAAAAAAAAAAAAAAAAAcCAABkcnMvZG93bnJldi54bWxQSwUGAAAAAAMAAwC3AAAA+QI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Vekst over vern</w:t>
                        </w:r>
                      </w:p>
                    </w:txbxContent>
                  </v:textbox>
                </v:shape>
                <v:shape id="Text Placeholder 17" o:spid="_x0000_s1035" type="#_x0000_t202" style="position:absolute;left:20696;top:52229;width:28811;height:56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QVwwAAANwAAAAPAAAAZHJzL2Rvd25yZXYueG1sRE/daoMw&#10;FL4v7B3CGfRujdoyN9dYZDBo6R9ze4CDOVOZORGTWvf2y0Whlx/f/3ozmU6MNLjWsoJ4EYEgrqxu&#10;uVbw/fXx9ALCeWSNnWVS8EcONvnDbI2Ztlf+pLH0tQgh7DJU0HjfZ1K6qiGDbmF74sD92MGgD3Co&#10;pR7wGsJNJ5MoepYGWw4NDfb03lD1W16MgvFokmJXnV5leUiWabrcn4vLXqn541S8gfA0+bv45t5q&#10;Bas4rA1nwhGQ+T8AAAD//wMAUEsBAi0AFAAGAAgAAAAhANvh9svuAAAAhQEAABMAAAAAAAAAAAAA&#10;AAAAAAAAAFtDb250ZW50X1R5cGVzXS54bWxQSwECLQAUAAYACAAAACEAWvQsW78AAAAVAQAACwAA&#10;AAAAAAAAAAAAAAAfAQAAX3JlbHMvLnJlbHNQSwECLQAUAAYACAAAACEAAxm0FcMAAADcAAAADwAA&#10;AAAAAAAAAAAAAAAHAgAAZHJzL2Rvd25yZXYueG1sUEsFBgAAAAADAAMAtwAAAPcCA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Patriotisme</w:t>
                        </w:r>
                      </w:p>
                    </w:txbxContent>
                  </v:textbox>
                </v:shape>
                <v:shape id="Text Placeholder 17" o:spid="_x0000_s1036" type="#_x0000_t202" style="position:absolute;left:63537;top:39858;width:28811;height:56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GOxQAAANwAAAAPAAAAZHJzL2Rvd25yZXYueG1sRI/RasJA&#10;FETfC/7Dcgt9042xVI2uEoSCYm0x+gGX7DUJzd4N2TWmf+8KQh+HmTnDLNe9qUVHrassKxiPIhDE&#10;udUVFwrOp8/hDITzyBpry6TgjxysV4OXJSba3vhIXeYLESDsElRQet8kUrq8JINuZBvi4F1sa9AH&#10;2RZSt3gLcFPLOIo+pMGKw0KJDW1Kyn+zq1HQHUyc7vLvucy+4sl0Otn/pNe9Um+vfboA4an3/+Fn&#10;e6sVvI/n8DgTjoBc3QEAAP//AwBQSwECLQAUAAYACAAAACEA2+H2y+4AAACFAQAAEwAAAAAAAAAA&#10;AAAAAAAAAAAAW0NvbnRlbnRfVHlwZXNdLnhtbFBLAQItABQABgAIAAAAIQBa9CxbvwAAABUBAAAL&#10;AAAAAAAAAAAAAAAAAB8BAABfcmVscy8ucmVsc1BLAQItABQABgAIAAAAIQBsVRGOxQAAANwAAAAP&#10;AAAAAAAAAAAAAAAAAAcCAABkcnMvZG93bnJldi54bWxQSwUGAAAAAAMAAwC3AAAA+QI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Nøysomhet</w:t>
                        </w:r>
                      </w:p>
                    </w:txbxContent>
                  </v:textbox>
                </v:shape>
                <v:shape id="Text Placeholder 17" o:spid="_x0000_s1037" type="#_x0000_t202" style="position:absolute;left:49003;top:44844;width:28810;height:56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KuwwAAANwAAAAPAAAAZHJzL2Rvd25yZXYueG1sRE/daoMw&#10;FL4v7B3CGeyujbOjdq5RZDDY6M+Y3QMczJnKzImY1Nq3by4Kvfz4/jf5ZDox0uBaywqeFxEI4srq&#10;lmsFv8eP+RqE88gaO8uk4EIO8uxhtsFU2zP/0Fj6WoQQdikqaLzvUyld1ZBBt7A9ceD+7GDQBzjU&#10;Ug94DuGmk3EUraTBlkNDgz29N1T9lyejYNybuPiqDq+y3MXLJFluv4vTVqmnx6l4A+Fp8nfxzf2p&#10;FbzEYX44E46AzK4AAAD//wMAUEsBAi0AFAAGAAgAAAAhANvh9svuAAAAhQEAABMAAAAAAAAAAAAA&#10;AAAAAAAAAFtDb250ZW50X1R5cGVzXS54bWxQSwECLQAUAAYACAAAACEAWvQsW78AAAAVAQAACwAA&#10;AAAAAAAAAAAAAAAfAQAAX3JlbHMvLnJlbHNQSwECLQAUAAYACAAAACEAMwNyrsMAAADcAAAADwAA&#10;AAAAAAAAAAAAAAAHAgAAZHJzL2Rvd25yZXYueG1sUEsFBgAAAAADAAMAtwAAAPcCA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Tradisjon</w:t>
                        </w:r>
                      </w:p>
                    </w:txbxContent>
                  </v:textbox>
                </v:shape>
                <v:shape id="Text Placeholder 17" o:spid="_x0000_s1038" type="#_x0000_t202" style="position:absolute;left:57781;top:49604;width:28810;height:56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9c1xgAAANwAAAAPAAAAZHJzL2Rvd25yZXYueG1sRI/dasJA&#10;FITvBd9hOYXe1Y1Rao3ZSBAKLfaHpj7AIXtMQrNnQ3aN8e1doeDlMDPfMOl2NK0YqHeNZQXzWQSC&#10;uLS64UrB4ff16QWE88gaW8uk4EIOttl0kmKi7Zl/aCh8JQKEXYIKau+7REpX1mTQzWxHHLyj7Q36&#10;IPtK6h7PAW5aGUfRszTYcFiosaNdTeVfcTIKhk8T5+/l11oWH/FitVrsv/PTXqnHhzHfgPA0+nv4&#10;v/2mFSzjOdzOhCMgsysAAAD//wMAUEsBAi0AFAAGAAgAAAAhANvh9svuAAAAhQEAABMAAAAAAAAA&#10;AAAAAAAAAAAAAFtDb250ZW50X1R5cGVzXS54bWxQSwECLQAUAAYACAAAACEAWvQsW78AAAAVAQAA&#10;CwAAAAAAAAAAAAAAAAAfAQAAX3JlbHMvLnJlbHNQSwECLQAUAAYACAAAACEAXE/XNcYAAADcAAAA&#10;DwAAAAAAAAAAAAAAAAAHAgAAZHJzL2Rvd25yZXYueG1sUEsFBgAAAAADAAMAtwAAAPoCA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Lovrespekt</w:t>
                        </w:r>
                      </w:p>
                    </w:txbxContent>
                  </v:textbox>
                </v:shape>
                <v:shape id="Text Placeholder 17" o:spid="_x0000_s1039" type="#_x0000_t202" style="position:absolute;left:49310;top:55295;width:12744;height:56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lCxQAAANwAAAAPAAAAZHJzL2Rvd25yZXYueG1sRI/RasJA&#10;FETfC/2H5Qp9041rqTZ1lVAoKFbFtB9wyV6TYPZuyK4x/ftuQejjMDNnmOV6sI3oqfO1Yw3TSQKC&#10;uHCm5lLD99fHeAHCB2SDjWPS8EMe1qvHhyWmxt34RH0eShEh7FPUUIXQplL6oiKLfuJa4uidXWcx&#10;RNmV0nR4i3DbSJUkL9JizXGhwpbeKyou+dVq6PdWZdvi8CrzTzWbz2e7Y3bdaf00GrI3EIGG8B++&#10;tzdGw7NS8HcmHgG5+gUAAP//AwBQSwECLQAUAAYACAAAACEA2+H2y+4AAACFAQAAEwAAAAAAAAAA&#10;AAAAAAAAAAAAW0NvbnRlbnRfVHlwZXNdLnhtbFBLAQItABQABgAIAAAAIQBa9CxbvwAAABUBAAAL&#10;AAAAAAAAAAAAAAAAAB8BAABfcmVscy8ucmVsc1BLAQItABQABgAIAAAAIQCsnUlCxQAAANwAAAAP&#10;AAAAAAAAAAAAAAAAAAcCAABkcnMvZG93bnJldi54bWxQSwUGAAAAAAMAAwC3AAAA+QI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Sparing</w:t>
                        </w:r>
                      </w:p>
                    </w:txbxContent>
                  </v:textbox>
                </v:shape>
                <v:shape id="Text Placeholder 17" o:spid="_x0000_s1040" type="#_x0000_t202" style="position:absolute;left:10906;top:16596;width:28810;height:56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zZxQAAANwAAAAPAAAAZHJzL2Rvd25yZXYueG1sRI/dasJA&#10;FITvhb7DcoTe1Y1J8Se6SigUWtQWow9wyB6TYPZsyK4xfftuoeDlMDPfMOvtYBrRU+dqywqmkwgE&#10;cWF1zaWC8+n9ZQHCeWSNjWVS8EMOtpun0RpTbe98pD73pQgQdikqqLxvUyldUZFBN7EtcfAutjPo&#10;g+xKqTu8B7hpZBxFM2mw5rBQYUtvFRXX/GYU9AcTZ5/F11Lm+ziZz5Pdd3bbKfU8HrIVCE+Df4T/&#10;2x9awWucwN+ZcATk5hcAAP//AwBQSwECLQAUAAYACAAAACEA2+H2y+4AAACFAQAAEwAAAAAAAAAA&#10;AAAAAAAAAAAAW0NvbnRlbnRfVHlwZXNdLnhtbFBLAQItABQABgAIAAAAIQBa9CxbvwAAABUBAAAL&#10;AAAAAAAAAAAAAAAAAB8BAABfcmVscy8ucmVsc1BLAQItABQABgAIAAAAIQDD0ezZxQAAANwAAAAP&#10;AAAAAAAAAAAAAAAAAAcCAABkcnMvZG93bnJldi54bWxQSwUGAAAAAAMAAwC3AAAA+QI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Frigjorthet</w:t>
                        </w:r>
                      </w:p>
                    </w:txbxContent>
                  </v:textbox>
                </v:shape>
                <v:shape id="Text Placeholder 17" o:spid="_x0000_s1041" type="#_x0000_t202" style="position:absolute;left:26341;top:11893;width:28810;height:56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StxQAAANwAAAAPAAAAZHJzL2Rvd25yZXYueG1sRI/RasJA&#10;FETfC/2H5RZ8041Rqk1dJRQKilUx9gMu2dskmL0bsmuMf+8KQh+HmTnDLFa9qUVHrassKxiPIhDE&#10;udUVFwp+T9/DOQjnkTXWlknBjRyslq8vC0y0vfKRuswXIkDYJaig9L5JpHR5SQbdyDbEwfuzrUEf&#10;ZFtI3eI1wE0t4yh6lwYrDgslNvRVUn7OLkZBtzNxusn3HzL7iSez2WR7SC9bpQZvffoJwlPv/8PP&#10;9lormMZTeJwJR0Au7wAAAP//AwBQSwECLQAUAAYACAAAACEA2+H2y+4AAACFAQAAEwAAAAAAAAAA&#10;AAAAAAAAAAAAW0NvbnRlbnRfVHlwZXNdLnhtbFBLAQItABQABgAIAAAAIQBa9CxbvwAAABUBAAAL&#10;AAAAAAAAAAAAAAAAAB8BAABfcmVscy8ucmVsc1BLAQItABQABgAIAAAAIQBMOHStxQAAANwAAAAP&#10;AAAAAAAAAAAAAAAAAAcCAABkcnMvZG93bnJldi54bWxQSwUGAAAAAAMAAwC3AAAA+QI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Nyhet</w:t>
                        </w:r>
                      </w:p>
                    </w:txbxContent>
                  </v:textbox>
                </v:shape>
                <v:shape id="Text Placeholder 17" o:spid="_x0000_s1042" type="#_x0000_t202" style="position:absolute;left:34188;top:5525;width:11031;height:56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E2xQAAANwAAAAPAAAAZHJzL2Rvd25yZXYueG1sRI/RasJA&#10;FETfBf9huULf6sbYao2uEgqCYmtp6gdcstckmL0bsmtM/94tFHwcZuYMs9r0phYdta6yrGAyjkAQ&#10;51ZXXCg4/Wyf30A4j6yxtkwKfsnBZj0crDDR9sbf1GW+EAHCLkEFpfdNIqXLSzLoxrYhDt7ZtgZ9&#10;kG0hdYu3ADe1jKNoJg1WHBZKbOi9pPySXY2C7tPE6T4/LmT2EU/n8+nhK70elHoa9ekShKfeP8L/&#10;7Z1W8BK/wt+ZcATk+g4AAP//AwBQSwECLQAUAAYACAAAACEA2+H2y+4AAACFAQAAEwAAAAAAAAAA&#10;AAAAAAAAAAAAW0NvbnRlbnRfVHlwZXNdLnhtbFBLAQItABQABgAIAAAAIQBa9CxbvwAAABUBAAAL&#10;AAAAAAAAAAAAAAAAAB8BAABfcmVscy8ucmVsc1BLAQItABQABgAIAAAAIQAjdNE2xQAAANwAAAAP&#10;AAAAAAAAAAAAAAAAAAcCAABkcnMvZG93bnJldi54bWxQSwUGAAAAAAMAAwC3AAAA+QI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Urban</w:t>
                        </w:r>
                      </w:p>
                    </w:txbxContent>
                  </v:textbox>
                </v:shape>
                <v:shape id="Text Placeholder 17" o:spid="_x0000_s1043" type="#_x0000_t202" style="position:absolute;left:12511;top:6988;width:14399;height:56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9BxgAAANwAAAAPAAAAZHJzL2Rvd25yZXYueG1sRI/RasJA&#10;FETfhf7Dcgt9041RtE2zkVAoVLQtTfsBl+xtEszeDdk1xr93BcHHYWbOMOlmNK0YqHeNZQXzWQSC&#10;uLS64UrB3+/79BmE88gaW8uk4EwONtnDJMVE2xP/0FD4SgQIuwQV1N53iZSurMmgm9mOOHj/tjfo&#10;g+wrqXs8BbhpZRxFK2mw4bBQY0dvNZWH4mgUDJ8mzrfl14ss9vFivV7svvPjTqmnxzF/BeFp9Pfw&#10;rf2hFSzjFVzPhCMgswsAAAD//wMAUEsBAi0AFAAGAAgAAAAhANvh9svuAAAAhQEAABMAAAAAAAAA&#10;AAAAAAAAAAAAAFtDb250ZW50X1R5cGVzXS54bWxQSwECLQAUAAYACAAAACEAWvQsW78AAAAVAQAA&#10;CwAAAAAAAAAAAAAAAAAfAQAAX3JlbHMvLnJlbHNQSwECLQAUAAYACAAAACEA06ZPQcYAAADcAAAA&#10;DwAAAAAAAAAAAAAAAAAHAgAAZHJzL2Rvd25yZXYueG1sUEsFBgAAAAADAAMAtwAAAPoCA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Lovforakt</w:t>
                        </w:r>
                      </w:p>
                    </w:txbxContent>
                  </v:textbox>
                </v:shape>
                <v:shape id="Text Placeholder 17" o:spid="_x0000_s1044" type="#_x0000_t202" style="position:absolute;left:65200;top:11217;width:28810;height:56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uraxQAAANwAAAAPAAAAZHJzL2Rvd25yZXYueG1sRI/dasJA&#10;FITvBd9hOYXe1U1jMRpdJQiFFv8w+gCH7GkSmj0bsmtM375bKHg5zMw3zGozmEb01LnasoLXSQSC&#10;uLC65lLB9fL+MgfhPLLGxjIp+CEHm/V4tMJU2zufqc99KQKEXYoKKu/bVEpXVGTQTWxLHLwv2xn0&#10;QXal1B3eA9w0Mo6imTRYc1iosKVtRcV3fjMK+oOJs8/iuJD5Pp4myXR3ym47pZ6fhmwJwtPgH+H/&#10;9odW8BYn8HcmHAG5/gUAAP//AwBQSwECLQAUAAYACAAAACEA2+H2y+4AAACFAQAAEwAAAAAAAAAA&#10;AAAAAAAAAAAAW0NvbnRlbnRfVHlwZXNdLnhtbFBLAQItABQABgAIAAAAIQBa9CxbvwAAABUBAAAL&#10;AAAAAAAAAAAAAAAAAB8BAABfcmVscy8ucmVsc1BLAQItABQABgAIAAAAIQC86uraxQAAANwAAAAP&#10;AAAAAAAAAAAAAAAAAAcCAABkcnMvZG93bnJldi54bWxQSwUGAAAAAAMAAwC3AAAA+QI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Selvrealisering</w:t>
                        </w:r>
                      </w:p>
                    </w:txbxContent>
                  </v:textbox>
                </v:shape>
                <v:shape id="Text Placeholder 17" o:spid="_x0000_s1045" type="#_x0000_t202" style="position:absolute;left:56955;top:1633;width:28810;height:56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6owwAAANwAAAAPAAAAZHJzL2Rvd25yZXYueG1sRE/daoMw&#10;FL4v7B3CGeyujbOjdq5RZDDY6M+Y3QMczJnKzImY1Nq3by4Kvfz4/jf5ZDox0uBaywqeFxEI4srq&#10;lmsFv8eP+RqE88gaO8uk4EIO8uxhtsFU2zP/0Fj6WoQQdikqaLzvUyld1ZBBt7A9ceD+7GDQBzjU&#10;Ug94DuGmk3EUraTBlkNDgz29N1T9lyejYNybuPiqDq+y3MXLJFluv4vTVqmnx6l4A+Fp8nfxzf2p&#10;FbzEYW04E46AzK4AAAD//wMAUEsBAi0AFAAGAAgAAAAhANvh9svuAAAAhQEAABMAAAAAAAAAAAAA&#10;AAAAAAAAAFtDb250ZW50X1R5cGVzXS54bWxQSwECLQAUAAYACAAAACEAWvQsW78AAAAVAQAACwAA&#10;AAAAAAAAAAAAAAAfAQAAX3JlbHMvLnJlbHNQSwECLQAUAAYACAAAACEAzXV+qMMAAADcAAAADwAA&#10;AAAAAAAAAAAAAAAHAgAAZHJzL2Rvd25yZXYueG1sUEsFBgAAAAADAAMAtwAAAPcCA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Toleranse</w:t>
                        </w:r>
                      </w:p>
                    </w:txbxContent>
                  </v:textbox>
                </v:shape>
                <v:shape id="Text Placeholder 17" o:spid="_x0000_s1046" type="#_x0000_t202" style="position:absolute;left:50646;top:6201;width:28810;height:56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szxQAAANwAAAAPAAAAZHJzL2Rvd25yZXYueG1sRI/dasJA&#10;FITvhb7Dcgq9002j+BNdJRQKLf6URh/gkD1NQrNnQ3aN8e1dQfBymJlvmNWmN7XoqHWVZQXvowgE&#10;cW51xYWC0/FzOAfhPLLG2jIpuJKDzfplsMJE2wv/Upf5QgQIuwQVlN43iZQuL8mgG9mGOHh/tjXo&#10;g2wLqVu8BLipZRxFU2mw4rBQYkMfJeX/2dko6PYmTr/zw0Jmu3g8m423P+l5q9Tba58uQXjq/TP8&#10;aH9pBZN4Afcz4QjI9Q0AAP//AwBQSwECLQAUAAYACAAAACEA2+H2y+4AAACFAQAAEwAAAAAAAAAA&#10;AAAAAAAAAAAAW0NvbnRlbnRfVHlwZXNdLnhtbFBLAQItABQABgAIAAAAIQBa9CxbvwAAABUBAAAL&#10;AAAAAAAAAAAAAAAAAB8BAABfcmVscy8ucmVsc1BLAQItABQABgAIAAAAIQCiOdszxQAAANwAAAAP&#10;AAAAAAAAAAAAAAAAAAcCAABkcnMvZG93bnJldi54bWxQSwUGAAAAAAMAAwC3AAAA+QI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Likestilling</w:t>
                        </w:r>
                      </w:p>
                    </w:txbxContent>
                  </v:textbox>
                </v:shape>
                <v:shape id="Text Placeholder 17" o:spid="_x0000_s1047" type="#_x0000_t202" style="position:absolute;left:57781;top:18545;width:28810;height:56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uRzwwAAANwAAAAPAAAAZHJzL2Rvd25yZXYueG1sRE/dasIw&#10;FL4XfIdwhN1punborE2lCMKG+2GdD3Bojm1Zc1KaWLu3Xy4GXn58/9l+Mp0YaXCtZQWPqwgEcWV1&#10;y7WC8/dx+QzCeWSNnWVS8EsO9vl8lmGq7Y2/aCx9LUIIuxQVNN73qZSuasigW9meOHAXOxj0AQ61&#10;1APeQrjpZBxFa2mw5dDQYE+Hhqqf8moUjO8mLl6rj60s3+Jks0lOn8X1pNTDYip2IDxN/i7+d79o&#10;BU9JmB/OhCMg8z8AAAD//wMAUEsBAi0AFAAGAAgAAAAhANvh9svuAAAAhQEAABMAAAAAAAAAAAAA&#10;AAAAAAAAAFtDb250ZW50X1R5cGVzXS54bWxQSwECLQAUAAYACAAAACEAWvQsW78AAAAVAQAACwAA&#10;AAAAAAAAAAAAAAAfAQAAX3JlbHMvLnJlbHNQSwECLQAUAAYACAAAACEAttrkc8MAAADcAAAADwAA&#10;AAAAAAAAAAAAAAAHAgAAZHJzL2Rvd25yZXYueG1sUEsFBgAAAAADAAMAtwAAAPcCAAAAAA==&#10;" filled="f" stroked="f">
                  <v:textbox inset="0,0,0,0">
                    <w:txbxContent>
                      <w:p w:rsidR="00EF321E" w:rsidRPr="00AB2619" w:rsidRDefault="00EF321E" w:rsidP="0091176F">
                        <w:pPr>
                          <w:pStyle w:val="NormalWeb"/>
                          <w:spacing w:before="60" w:beforeAutospacing="0" w:after="60" w:afterAutospacing="0"/>
                          <w:rPr>
                            <w:rFonts w:asciiTheme="majorHAnsi" w:hAnsiTheme="majorHAnsi" w:cstheme="majorHAnsi"/>
                            <w:sz w:val="22"/>
                            <w:szCs w:val="22"/>
                          </w:rPr>
                        </w:pPr>
                        <w:r w:rsidRPr="00AB2619">
                          <w:rPr>
                            <w:rFonts w:asciiTheme="majorHAnsi" w:hAnsiTheme="majorHAnsi" w:cstheme="majorHAnsi"/>
                            <w:b/>
                            <w:bCs/>
                            <w:color w:val="007681"/>
                            <w:kern w:val="24"/>
                            <w:sz w:val="22"/>
                            <w:szCs w:val="22"/>
                          </w:rPr>
                          <w:t>Miljøvern</w:t>
                        </w:r>
                      </w:p>
                    </w:txbxContent>
                  </v:textbox>
                </v:shape>
                <v:shape id="TextBox 43" o:spid="_x0000_s1048" type="#_x0000_t202" style="position:absolute;left:38437;top:-1087;width:11827;height: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pYmxAAAANwAAAAPAAAAZHJzL2Rvd25yZXYueG1sRI9Ba8JA&#10;FITvBf/D8gRvdWOTikRX0YLgoRQa9f7IPpNg9m3cXTX213cLBY/DzHzDLFa9acWNnG8sK5iMExDE&#10;pdUNVwoO++3rDIQPyBpby6TgQR5Wy8HLAnNt7/xNtyJUIkLY56igDqHLpfRlTQb92HbE0TtZZzBE&#10;6SqpHd4j3LTyLUmm0mDDcaHGjj5qKs/F1SgI71m2dwUfzWadXH8uWXr4+kyVGg379RxEoD48w//t&#10;nVaQpRP4OxOPgFz+AgAA//8DAFBLAQItABQABgAIAAAAIQDb4fbL7gAAAIUBAAATAAAAAAAAAAAA&#10;AAAAAAAAAABbQ29udGVudF9UeXBlc10ueG1sUEsBAi0AFAAGAAgAAAAhAFr0LFu/AAAAFQEAAAsA&#10;AAAAAAAAAAAAAAAAHwEAAF9yZWxzLy5yZWxzUEsBAi0AFAAGAAgAAAAhADrilibEAAAA3AAAAA8A&#10;AAAAAAAAAAAAAAAABwIAAGRycy9kb3ducmV2LnhtbFBLBQYAAAAAAwADALcAAAD4AgAAAAA=&#10;" fillcolor="#8a8e91 [2414]" stroked="f">
                  <v:textbox>
                    <w:txbxContent>
                      <w:p w:rsidR="00EF321E" w:rsidRPr="008B402E" w:rsidRDefault="00EF321E" w:rsidP="0091176F">
                        <w:pPr>
                          <w:pStyle w:val="NormalWeb"/>
                          <w:spacing w:before="0" w:beforeAutospacing="0" w:after="0" w:afterAutospacing="0"/>
                          <w:rPr>
                            <w:rFonts w:asciiTheme="majorHAnsi" w:hAnsiTheme="majorHAnsi" w:cstheme="majorHAnsi"/>
                            <w:sz w:val="20"/>
                            <w:szCs w:val="22"/>
                          </w:rPr>
                        </w:pPr>
                        <w:r w:rsidRPr="008B402E">
                          <w:rPr>
                            <w:rFonts w:asciiTheme="majorHAnsi" w:hAnsiTheme="majorHAnsi" w:cstheme="majorHAnsi"/>
                            <w:color w:val="FFFFFF"/>
                            <w:kern w:val="24"/>
                            <w:sz w:val="20"/>
                            <w:szCs w:val="22"/>
                          </w:rPr>
                          <w:t>Moderne</w:t>
                        </w:r>
                      </w:p>
                    </w:txbxContent>
                  </v:textbox>
                </v:shape>
                <v:shape id="TextBox 44" o:spid="_x0000_s1049" type="#_x0000_t202" style="position:absolute;left:37232;top:64052;width:15115;height:4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hRxAAAANwAAAAPAAAAZHJzL2Rvd25yZXYueG1sRI9Ba8JA&#10;FITvBf/D8gRvdaNJRaKr2ILgoRQa9f7IPpNg9m3cXTX213cLBY/DzHzDLNe9acWNnG8sK5iMExDE&#10;pdUNVwoO++3rHIQPyBpby6TgQR7Wq8HLEnNt7/xNtyJUIkLY56igDqHLpfRlTQb92HbE0TtZZzBE&#10;6SqpHd4j3LRymiQzabDhuFBjRx81lefiahSEtyzbu4KP5n2TXH8uWXr4+kyVGg37zQJEoD48w//t&#10;nVaQpVP4OxOPgFz9AgAA//8DAFBLAQItABQABgAIAAAAIQDb4fbL7gAAAIUBAAATAAAAAAAAAAAA&#10;AAAAAAAAAABbQ29udGVudF9UeXBlc10ueG1sUEsBAi0AFAAGAAgAAAAhAFr0LFu/AAAAFQEAAAsA&#10;AAAAAAAAAAAAAAAAHwEAAF9yZWxzLy5yZWxzUEsBAi0AFAAGAAgAAAAhAMowCFHEAAAA3AAAAA8A&#10;AAAAAAAAAAAAAAAABwIAAGRycy9kb3ducmV2LnhtbFBLBQYAAAAAAwADALcAAAD4AgAAAAA=&#10;" fillcolor="#8a8e91 [2414]" stroked="f">
                  <v:textbox>
                    <w:txbxContent>
                      <w:p w:rsidR="00EF321E" w:rsidRPr="008B402E" w:rsidRDefault="00EF321E" w:rsidP="0091176F">
                        <w:pPr>
                          <w:pStyle w:val="NormalWeb"/>
                          <w:spacing w:before="0" w:beforeAutospacing="0" w:after="0" w:afterAutospacing="0"/>
                          <w:rPr>
                            <w:rFonts w:asciiTheme="majorHAnsi" w:hAnsiTheme="majorHAnsi" w:cstheme="majorHAnsi"/>
                            <w:sz w:val="20"/>
                            <w:szCs w:val="22"/>
                          </w:rPr>
                        </w:pPr>
                        <w:r w:rsidRPr="008B402E">
                          <w:rPr>
                            <w:rFonts w:asciiTheme="majorHAnsi" w:hAnsiTheme="majorHAnsi" w:cstheme="majorHAnsi"/>
                            <w:color w:val="FFFFFF"/>
                            <w:kern w:val="24"/>
                            <w:sz w:val="20"/>
                            <w:szCs w:val="22"/>
                          </w:rPr>
                          <w:t>Tradisjonell</w:t>
                        </w:r>
                      </w:p>
                    </w:txbxContent>
                  </v:textbox>
                </v:shape>
                <v:shape id="TextBox 45" o:spid="_x0000_s1050" type="#_x0000_t202" style="position:absolute;left:74495;top:31143;width:12970;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K3KxQAAANwAAAAPAAAAZHJzL2Rvd25yZXYueG1sRI9Ba8JA&#10;FITvBf/D8oTe6sYmLRLdBC0UPJRCo94f2WcSzL6Nu6vG/vpuodDjMDPfMKtyNL24kvOdZQXzWQKC&#10;uLa640bBfvf+tADhA7LG3jIpuJOHspg8rDDX9sZfdK1CIyKEfY4K2hCGXEpft2TQz+xAHL2jdQZD&#10;lK6R2uEtwk0vn5PkVRrsOC60ONBbS/WpuhgF4SXLdq7ig9msk8v3OUv3nx+pUo/Tcb0EEWgM/+G/&#10;9lYryNIUfs/EIyCLHwAAAP//AwBQSwECLQAUAAYACAAAACEA2+H2y+4AAACFAQAAEwAAAAAAAAAA&#10;AAAAAAAAAAAAW0NvbnRlbnRfVHlwZXNdLnhtbFBLAQItABQABgAIAAAAIQBa9CxbvwAAABUBAAAL&#10;AAAAAAAAAAAAAAAAAB8BAABfcmVscy8ucmVsc1BLAQItABQABgAIAAAAIQClfK3KxQAAANwAAAAP&#10;AAAAAAAAAAAAAAAAAAcCAABkcnMvZG93bnJldi54bWxQSwUGAAAAAAMAAwC3AAAA+QIAAAAA&#10;" fillcolor="#8a8e91 [2414]" stroked="f">
                  <v:textbox>
                    <w:txbxContent>
                      <w:p w:rsidR="00EF321E" w:rsidRPr="008B402E" w:rsidRDefault="00EF321E" w:rsidP="0091176F">
                        <w:pPr>
                          <w:pStyle w:val="NormalWeb"/>
                          <w:spacing w:before="0" w:beforeAutospacing="0" w:after="0" w:afterAutospacing="0"/>
                          <w:rPr>
                            <w:rFonts w:asciiTheme="majorHAnsi" w:hAnsiTheme="majorHAnsi" w:cstheme="majorHAnsi"/>
                            <w:sz w:val="20"/>
                            <w:szCs w:val="22"/>
                          </w:rPr>
                        </w:pPr>
                        <w:r w:rsidRPr="008B402E">
                          <w:rPr>
                            <w:rFonts w:asciiTheme="majorHAnsi" w:hAnsiTheme="majorHAnsi" w:cstheme="majorHAnsi"/>
                            <w:color w:val="FFFFFF"/>
                            <w:kern w:val="24"/>
                            <w:sz w:val="20"/>
                            <w:szCs w:val="22"/>
                          </w:rPr>
                          <w:t>Idealistisk</w:t>
                        </w:r>
                      </w:p>
                    </w:txbxContent>
                  </v:textbox>
                </v:shape>
                <v:shape id="TextBox 46" o:spid="_x0000_s1051" type="#_x0000_t202" style="position:absolute;top:30913;width:15356;height:4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W+xAAAANwAAAAPAAAAZHJzL2Rvd25yZXYueG1sRI9BawIx&#10;FITvBf9DeIK3mq2bFtkaRQXBQyl01ftj87q7dPOyJlHX/vqmUOhxmJlvmMVqsJ24kg+tYw1P0wwE&#10;ceVMy7WG42H3OAcRIrLBzjFpuFOA1XL0sMDCuBt/0LWMtUgQDgVqaGLsCylD1ZDFMHU9cfI+nbcY&#10;k/S1NB5vCW47OcuyF2mx5bTQYE/bhqqv8mI1xGelDr7kk92ss8v3WeXH97dc68l4WL+CiDTE//Bf&#10;e280qFzB75l0BOTyBwAA//8DAFBLAQItABQABgAIAAAAIQDb4fbL7gAAAIUBAAATAAAAAAAAAAAA&#10;AAAAAAAAAABbQ29udGVudF9UeXBlc10ueG1sUEsBAi0AFAAGAAgAAAAhAFr0LFu/AAAAFQEAAAsA&#10;AAAAAAAAAAAAAAAAHwEAAF9yZWxzLy5yZWxzUEsBAi0AFAAGAAgAAAAhACqVNb7EAAAA3AAAAA8A&#10;AAAAAAAAAAAAAAAABwIAAGRycy9kb3ducmV2LnhtbFBLBQYAAAAAAwADALcAAAD4AgAAAAA=&#10;" fillcolor="#8a8e91 [2414]" stroked="f">
                  <v:textbox>
                    <w:txbxContent>
                      <w:p w:rsidR="00EF321E" w:rsidRPr="008B402E" w:rsidRDefault="00EF321E" w:rsidP="0091176F">
                        <w:pPr>
                          <w:pStyle w:val="NormalWeb"/>
                          <w:spacing w:before="0" w:beforeAutospacing="0" w:after="0" w:afterAutospacing="0"/>
                          <w:rPr>
                            <w:rFonts w:asciiTheme="majorHAnsi" w:hAnsiTheme="majorHAnsi" w:cstheme="majorHAnsi"/>
                            <w:sz w:val="20"/>
                            <w:szCs w:val="22"/>
                          </w:rPr>
                        </w:pPr>
                        <w:r w:rsidRPr="008B402E">
                          <w:rPr>
                            <w:rFonts w:asciiTheme="majorHAnsi" w:hAnsiTheme="majorHAnsi" w:cstheme="majorHAnsi"/>
                            <w:color w:val="FFFFFF"/>
                            <w:kern w:val="24"/>
                            <w:sz w:val="20"/>
                            <w:szCs w:val="22"/>
                          </w:rPr>
                          <w:t>Materialistisk</w:t>
                        </w:r>
                      </w:p>
                    </w:txbxContent>
                  </v:textbox>
                </v:shape>
                <v:shapetype id="_x0000_t32" coordsize="21600,21600" o:spt="32" o:oned="t" path="m,l21600,21600e" filled="f">
                  <v:path arrowok="t" fillok="f" o:connecttype="none"/>
                  <o:lock v:ext="edit" shapetype="t"/>
                </v:shapetype>
                <v:shape id="Straight Arrow Connector 47" o:spid="_x0000_s1052" type="#_x0000_t32" style="position:absolute;left:44451;top:3693;width:475;height:60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F2ZxQAAANwAAAAPAAAAZHJzL2Rvd25yZXYueG1sRI9Bi8Iw&#10;FITvgv8hPMHLounqukrXKLIqiKCw6sHjo3nbljYvpYla/70RBI/DzHzDTOeNKcWVapdbVvDZj0AQ&#10;J1bnnCo4Hde9CQjnkTWWlknBnRzMZ+3WFGNtb/xH14NPRYCwi1FB5n0VS+mSjAy6vq2Ig/dva4M+&#10;yDqVusZbgJtSDqLoWxrMOSxkWNFvRklxuBgFu2Kdjgskvuer/XK72O7d4PyhVLfTLH5AeGr8O/xq&#10;b7SCr+EInmfCEZCzBwAAAP//AwBQSwECLQAUAAYACAAAACEA2+H2y+4AAACFAQAAEwAAAAAAAAAA&#10;AAAAAAAAAAAAW0NvbnRlbnRfVHlwZXNdLnhtbFBLAQItABQABgAIAAAAIQBa9CxbvwAAABUBAAAL&#10;AAAAAAAAAAAAAAAAAB8BAABfcmVscy8ucmVsc1BLAQItABQABgAIAAAAIQA4PF2ZxQAAANwAAAAP&#10;AAAAAAAAAAAAAAAAAAcCAABkcnMvZG93bnJldi54bWxQSwUGAAAAAAMAAwC3AAAA+QIAAAAA&#10;" strokecolor="black [3213]" strokeweight="2.25pt">
                  <v:stroke startarrow="block" endarrow="block"/>
                </v:shape>
                <v:shape id="Straight Arrow Connector 48" o:spid="_x0000_s1053" type="#_x0000_t32" style="position:absolute;left:15356;top:33242;width:59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PuxgAAANwAAAAPAAAAZHJzL2Rvd25yZXYueG1sRI9Ba8JA&#10;FITvhf6H5RV6Kc3GVKxEVxFboQgNNHrw+Mg+k5Ds25DdxvjvuwXB4zAz3zDL9WhaMVDvassKJlEM&#10;griwuuZSwfGwe52DcB5ZY2uZFFzJwXr1+LDEVNsL/9CQ+1IECLsUFVTed6mUrqjIoItsRxy8s+0N&#10;+iD7UuoeLwFuWpnE8UwarDksVNjRtqKiyX+Ngu9mV743SHytP7OP/WafueT0otTz07hZgPA0+nv4&#10;1v7SCqZvM/g/E46AXP0BAAD//wMAUEsBAi0AFAAGAAgAAAAhANvh9svuAAAAhQEAABMAAAAAAAAA&#10;AAAAAAAAAAAAAFtDb250ZW50X1R5cGVzXS54bWxQSwECLQAUAAYACAAAACEAWvQsW78AAAAVAQAA&#10;CwAAAAAAAAAAAAAAAAAfAQAAX3JlbHMvLnJlbHNQSwECLQAUAAYACAAAACEAyO7D7sYAAADcAAAA&#10;DwAAAAAAAAAAAAAAAAAHAgAAZHJzL2Rvd25yZXYueG1sUEsFBgAAAAADAAMAtwAAAPoCAAAAAA==&#10;" strokecolor="black [3213]" strokeweight="2.25pt">
                  <v:stroke startarrow="block" endarrow="block"/>
                </v:shape>
                <w10:wrap type="topAndBottom" anchorx="margin"/>
              </v:group>
            </w:pict>
          </mc:Fallback>
        </mc:AlternateContent>
      </w:r>
    </w:p>
    <w:p w:rsidR="0091176F" w:rsidRDefault="0091176F" w:rsidP="00D75AD9">
      <w:pPr>
        <w:pStyle w:val="Stil1"/>
        <w:rPr>
          <w:sz w:val="22"/>
          <w:lang w:val="nb-NO"/>
        </w:rPr>
      </w:pPr>
    </w:p>
    <w:p w:rsidR="00BC6C48" w:rsidRPr="00EF321E" w:rsidRDefault="00AB2619" w:rsidP="00264FFF">
      <w:pPr>
        <w:pStyle w:val="Stil1"/>
        <w:rPr>
          <w:sz w:val="22"/>
          <w:lang w:val="nb-NO"/>
        </w:rPr>
      </w:pPr>
      <w:r w:rsidRPr="00EF321E">
        <w:rPr>
          <w:sz w:val="22"/>
          <w:lang w:val="nb-NO"/>
        </w:rPr>
        <w:t xml:space="preserve">Som et illustrerende eksempel kan vi se på hvordan de ulike aldersgruppene fordeler seg i verdikartet. </w:t>
      </w:r>
      <w:r w:rsidR="00066407" w:rsidRPr="00EF321E">
        <w:rPr>
          <w:sz w:val="22"/>
          <w:lang w:val="nb-NO"/>
        </w:rPr>
        <w:t xml:space="preserve">Figur </w:t>
      </w:r>
      <w:r w:rsidR="009B188F" w:rsidRPr="00EF321E">
        <w:rPr>
          <w:sz w:val="22"/>
          <w:lang w:val="nb-NO"/>
        </w:rPr>
        <w:t>71</w:t>
      </w:r>
      <w:r w:rsidR="00D915C9" w:rsidRPr="00EF321E">
        <w:rPr>
          <w:sz w:val="22"/>
          <w:lang w:val="nb-NO"/>
        </w:rPr>
        <w:t xml:space="preserve"> viser at de yngste gjennomsnittlig befinner seg et godt stykke inn i den moderne og materialistiske kvadranten, og preges verdimessig av blant annet ikke-religiøsitet, hedonisme, frigjorthet og vektlegging av forbruk. Tilsvarende ser vi at de eldste </w:t>
      </w:r>
      <w:r w:rsidR="00BC0718" w:rsidRPr="00EF321E">
        <w:rPr>
          <w:sz w:val="22"/>
          <w:lang w:val="nb-NO"/>
        </w:rPr>
        <w:lastRenderedPageBreak/>
        <w:t xml:space="preserve">ligger i den tradisjonelle, idealistiske kvadranten og scorer høyt på verdier som tradisjon, lovrespekt og trygghet. </w:t>
      </w:r>
    </w:p>
    <w:p w:rsidR="00BC6C48" w:rsidRPr="00BC6C48" w:rsidRDefault="00BC6C48" w:rsidP="00BC6C48"/>
    <w:p w:rsidR="00BC6C48" w:rsidRDefault="00BC6C48" w:rsidP="00BC6C48">
      <w:pPr>
        <w:pStyle w:val="Stil1"/>
        <w:rPr>
          <w:b/>
          <w:sz w:val="20"/>
          <w:lang w:val="nb-NO"/>
        </w:rPr>
      </w:pPr>
      <w:r>
        <w:rPr>
          <w:b/>
          <w:sz w:val="20"/>
          <w:lang w:val="nb-NO"/>
        </w:rPr>
        <w:t xml:space="preserve">Figur </w:t>
      </w:r>
      <w:r w:rsidR="009B188F">
        <w:rPr>
          <w:b/>
          <w:sz w:val="20"/>
          <w:lang w:val="nb-NO"/>
        </w:rPr>
        <w:t>71</w:t>
      </w:r>
      <w:r>
        <w:rPr>
          <w:b/>
          <w:sz w:val="20"/>
          <w:lang w:val="nb-NO"/>
        </w:rPr>
        <w:t>. Verdikart: Aldersgruppenes plassering</w:t>
      </w:r>
    </w:p>
    <w:p w:rsidR="00BC6C48" w:rsidRDefault="00A80FC3" w:rsidP="00BC6C48">
      <w:pPr>
        <w:pStyle w:val="Stil1"/>
        <w:rPr>
          <w:sz w:val="22"/>
          <w:lang w:val="nb-NO"/>
        </w:rPr>
      </w:pPr>
      <w:r>
        <w:rPr>
          <w:noProof/>
        </w:rPr>
        <mc:AlternateContent>
          <mc:Choice Requires="wps">
            <w:drawing>
              <wp:anchor distT="0" distB="0" distL="114300" distR="114300" simplePos="0" relativeHeight="251693056" behindDoc="0" locked="0" layoutInCell="1" allowOverlap="1">
                <wp:simplePos x="0" y="0"/>
                <wp:positionH relativeFrom="column">
                  <wp:posOffset>2569210</wp:posOffset>
                </wp:positionH>
                <wp:positionV relativeFrom="paragraph">
                  <wp:posOffset>13970</wp:posOffset>
                </wp:positionV>
                <wp:extent cx="765175" cy="225425"/>
                <wp:effectExtent l="0" t="0" r="0" b="3175"/>
                <wp:wrapNone/>
                <wp:docPr id="901" name="Tekstboks 901"/>
                <wp:cNvGraphicFramePr/>
                <a:graphic xmlns:a="http://schemas.openxmlformats.org/drawingml/2006/main">
                  <a:graphicData uri="http://schemas.microsoft.com/office/word/2010/wordprocessingShape">
                    <wps:wsp>
                      <wps:cNvSpPr txBox="1"/>
                      <wps:spPr>
                        <a:xfrm>
                          <a:off x="0" y="0"/>
                          <a:ext cx="765175" cy="225425"/>
                        </a:xfrm>
                        <a:prstGeom prst="rect">
                          <a:avLst/>
                        </a:prstGeom>
                        <a:solidFill>
                          <a:schemeClr val="bg2">
                            <a:lumMod val="75000"/>
                          </a:schemeClr>
                        </a:solidFill>
                      </wps:spPr>
                      <wps:txbx>
                        <w:txbxContent>
                          <w:p w:rsidR="00EF321E" w:rsidRDefault="00EF321E" w:rsidP="00BC6C48">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color w:val="FFFFFF"/>
                                <w:kern w:val="24"/>
                                <w:sz w:val="22"/>
                                <w:szCs w:val="22"/>
                              </w:rPr>
                              <w:t>Moderne</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Tekstboks 901" o:spid="_x0000_s1054" type="#_x0000_t202" style="position:absolute;margin-left:202.3pt;margin-top:1.1pt;width:60.25pt;height:1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DwwEAAGYDAAAOAAAAZHJzL2Uyb0RvYy54bWysU8tu2zAQvBfoPxC815KFKm4Fy0GbIL30&#10;ESDpB1AUaREhtSyXtuS/75JK7KC9Fb1Q3Adnd2ZX2+vZWXZUAQ2MLV+vSs7UKKE3477lPx/v3n3g&#10;DKMYe2FhVC0/KeTXu7dvtpNvVAUD2F4FRiAjNpNv+RCjb4oC5aCcwBV4NVJQQ3Aikhn2RR/EROjO&#10;FlVZXhUThN4HkAqRvLdLkO8yvtZKxh9ao4rMtpx6i/kM+ezSWey2otkH4Qcjn9sQ/9CFE2akomeo&#10;WxEFOwTzF5QzMgCCjisJrgCtjVSZA7FZl3+weRiEV5kLiYP+LBP+P1j5/XgfmOlb/rFcczYKR0N6&#10;VE8YO3hClpwk0eSxocwHT7lx/gwzjfrFj+RMzGcdXPoSJ0ZxEvt0FljNkUlybq7q9abmTFKoqur3&#10;VZ1QistjHzB+UeBYurQ80PyyrOL4FeOS+pKSaiFY098Za7ORdkbd2MCOgqbd7av81B7cN+gX36Yu&#10;yzxzKplXLKXnBl4hFYntwird4tzNWaCl2eTqoD+REhOtTcvx10EExVmI9gbylqVmRvh0iKBNbvry&#10;hmolg4aZqz4vXtqW13bOuvweu98AAAD//wMAUEsDBBQABgAIAAAAIQB1v1M+3gAAAAgBAAAPAAAA&#10;ZHJzL2Rvd25yZXYueG1sTI/BTsMwEETvSPyDtUjcqN3EaVGaTVWQuCEk0nJ3Y5NEjdchdtrA12NO&#10;5Tia0cybYjvbnp3N6DtHCMuFAGaodrqjBuGwf3l4BOaDIq16Rwbh23jYlrc3hcq1u9C7OVehYbGE&#10;fK4Q2hCGnHNft8Yqv3CDoeh9utGqEOXYcD2qSyy3PU+EWHGrOooLrRrMc2vqUzVZhJBJuR8r+rBP&#10;OzH9fMn08PaaIt7fzbsNsGDmcA3DH35EhzIyHd1E2rMeQQq5ilGEJAEW/SzJlsCOCOl6Dbws+P8D&#10;5S8AAAD//wMAUEsBAi0AFAAGAAgAAAAhALaDOJL+AAAA4QEAABMAAAAAAAAAAAAAAAAAAAAAAFtD&#10;b250ZW50X1R5cGVzXS54bWxQSwECLQAUAAYACAAAACEAOP0h/9YAAACUAQAACwAAAAAAAAAAAAAA&#10;AAAvAQAAX3JlbHMvLnJlbHNQSwECLQAUAAYACAAAACEAOf6PQ8MBAABmAwAADgAAAAAAAAAAAAAA&#10;AAAuAgAAZHJzL2Uyb0RvYy54bWxQSwECLQAUAAYACAAAACEAdb9TPt4AAAAIAQAADwAAAAAAAAAA&#10;AAAAAAAdBAAAZHJzL2Rvd25yZXYueG1sUEsFBgAAAAAEAAQA8wAAACgFAAAAAA==&#10;" fillcolor="#8a8e91 [2414]" stroked="f">
                <v:textbox>
                  <w:txbxContent>
                    <w:p w:rsidR="00EF321E" w:rsidRDefault="00EF321E" w:rsidP="00BC6C48">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color w:val="FFFFFF"/>
                          <w:kern w:val="24"/>
                          <w:sz w:val="22"/>
                          <w:szCs w:val="22"/>
                        </w:rPr>
                        <w:t>Moderne</w:t>
                      </w:r>
                    </w:p>
                  </w:txbxContent>
                </v:textbox>
              </v:shape>
            </w:pict>
          </mc:Fallback>
        </mc:AlternateContent>
      </w:r>
    </w:p>
    <w:p w:rsidR="00BC6C48" w:rsidRDefault="00842467" w:rsidP="00BC6C48">
      <w:pPr>
        <w:pStyle w:val="Stil1"/>
        <w:spacing w:after="0"/>
        <w:rPr>
          <w:b/>
          <w:sz w:val="20"/>
          <w:lang w:val="nb-NO"/>
        </w:rPr>
      </w:pPr>
      <w:r>
        <w:rPr>
          <w:noProof/>
        </w:rPr>
        <mc:AlternateContent>
          <mc:Choice Requires="wps">
            <w:drawing>
              <wp:anchor distT="0" distB="0" distL="114300" distR="114300" simplePos="0" relativeHeight="251696128" behindDoc="0" locked="0" layoutInCell="1" allowOverlap="1">
                <wp:simplePos x="0" y="0"/>
                <wp:positionH relativeFrom="margin">
                  <wp:align>left</wp:align>
                </wp:positionH>
                <wp:positionV relativeFrom="paragraph">
                  <wp:posOffset>1340485</wp:posOffset>
                </wp:positionV>
                <wp:extent cx="695325" cy="400050"/>
                <wp:effectExtent l="0" t="0" r="9525" b="0"/>
                <wp:wrapNone/>
                <wp:docPr id="900" name="Tekstboks 900"/>
                <wp:cNvGraphicFramePr/>
                <a:graphic xmlns:a="http://schemas.openxmlformats.org/drawingml/2006/main">
                  <a:graphicData uri="http://schemas.microsoft.com/office/word/2010/wordprocessingShape">
                    <wps:wsp>
                      <wps:cNvSpPr txBox="1"/>
                      <wps:spPr>
                        <a:xfrm>
                          <a:off x="0" y="0"/>
                          <a:ext cx="695325" cy="400050"/>
                        </a:xfrm>
                        <a:prstGeom prst="rect">
                          <a:avLst/>
                        </a:prstGeom>
                        <a:solidFill>
                          <a:schemeClr val="bg2">
                            <a:lumMod val="75000"/>
                          </a:schemeClr>
                        </a:solidFill>
                      </wps:spPr>
                      <wps:txbx>
                        <w:txbxContent>
                          <w:p w:rsidR="00EF321E" w:rsidRPr="00A80FC3" w:rsidRDefault="00EF321E" w:rsidP="00BC6C48">
                            <w:pPr>
                              <w:pStyle w:val="NormalWeb"/>
                              <w:spacing w:before="0" w:beforeAutospacing="0" w:after="0" w:afterAutospacing="0"/>
                              <w:rPr>
                                <w:rFonts w:asciiTheme="majorHAnsi" w:hAnsiTheme="majorHAnsi" w:cstheme="majorHAnsi"/>
                                <w:sz w:val="22"/>
                                <w:szCs w:val="22"/>
                                <w:lang w:val="nb-NO"/>
                              </w:rPr>
                            </w:pPr>
                            <w:r w:rsidRPr="00A80FC3">
                              <w:rPr>
                                <w:rFonts w:asciiTheme="majorHAnsi" w:hAnsiTheme="majorHAnsi" w:cstheme="majorHAnsi"/>
                                <w:color w:val="FFFFFF"/>
                                <w:kern w:val="24"/>
                                <w:sz w:val="22"/>
                                <w:szCs w:val="22"/>
                                <w:lang w:val="nb-NO"/>
                              </w:rPr>
                              <w:t>Materia-listisk</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Tekstboks 900" o:spid="_x0000_s1055" type="#_x0000_t202" style="position:absolute;margin-left:0;margin-top:105.55pt;width:54.75pt;height:31.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ViDxAEAAGYDAAAOAAAAZHJzL2Uyb0RvYy54bWysU02P0zAQvSPxHyzfabKBFjZquoJdLRdg&#10;kXb5AY5jt9baHuNxm/TfM3a2LYIb4uJ4Pvxm3pvJ+mZylh1URAO+41eLmjPlJQzGbzv+4+n+zQfO&#10;MAk/CAtedfyokN9sXr9aj6FVDezADioyAvHYjqHju5RCW1Uod8oJXEBQnoIaohOJzLithihGQne2&#10;aup6VY0QhxBBKkTy3s1Bvin4WiuZHrRGlZjtOPWWyhnL2eez2qxFu40i7Ix8aUP8QxdOGE9Fz1B3&#10;Igm2j+YvKGdkBASdFhJcBVobqQoHYnNV/8HmcSeCKlxIHAxnmfD/wcpvh++RmaHj1zXp44WjIT2p&#10;Z0w9PCPLTpJoDNhS5mOg3DR9golGffIjOTPzSUeXv8SJUZzAjmeB1ZSYJOfqevm2WXImKfSurutl&#10;Qa8uj0PE9FmBY/nS8UjzK7KKwxdM1AilnlJyLQRrhntjbTHyzqhbG9lB0LT7bVOe2r37CsPse7+k&#10;orlxwikrltNn64JUZbYzq3xLUz8VgZrViXIPw5GUGGltOo4/9yIqzmKyt1C2LDfj4eM+gTal6Qwz&#10;v6Fa2aBhlqovi5e35Xe7ZF1+j80vAAAA//8DAFBLAwQUAAYACAAAACEABwiYsd0AAAAIAQAADwAA&#10;AGRycy9kb3ducmV2LnhtbEyPwU7DMBBE70j8g7VI3KjtNoU2xKkKEjeE1LTc3XhJIuJ1sJ028PW4&#10;JzjOzmrmTbGZbM9O6EPnSIGcCWBItTMdNQoO+5e7FbAQNRndO0IF3xhgU15fFTo37kw7PFWxYSmE&#10;Qq4VtDEOOeehbtHqMHMDUvI+nLc6Jukbbrw+p3Db87kQ99zqjlJDqwd8brH+rEarIC6zbO8rerdP&#10;WzH+fGWLw9vrQqnbm2n7CCziFP+e4YKf0KFMTEc3kgmsV5CGRAVzKSWwiy3WS2DHdHnIJPCy4P8H&#10;lL8AAAD//wMAUEsBAi0AFAAGAAgAAAAhALaDOJL+AAAA4QEAABMAAAAAAAAAAAAAAAAAAAAAAFtD&#10;b250ZW50X1R5cGVzXS54bWxQSwECLQAUAAYACAAAACEAOP0h/9YAAACUAQAACwAAAAAAAAAAAAAA&#10;AAAvAQAAX3JlbHMvLnJlbHNQSwECLQAUAAYACAAAACEA9zFYg8QBAABmAwAADgAAAAAAAAAAAAAA&#10;AAAuAgAAZHJzL2Uyb0RvYy54bWxQSwECLQAUAAYACAAAACEABwiYsd0AAAAIAQAADwAAAAAAAAAA&#10;AAAAAAAeBAAAZHJzL2Rvd25yZXYueG1sUEsFBgAAAAAEAAQA8wAAACgFAAAAAA==&#10;" fillcolor="#8a8e91 [2414]" stroked="f">
                <v:textbox>
                  <w:txbxContent>
                    <w:p w:rsidR="00EF321E" w:rsidRPr="00A80FC3" w:rsidRDefault="00EF321E" w:rsidP="00BC6C48">
                      <w:pPr>
                        <w:pStyle w:val="NormalWeb"/>
                        <w:spacing w:before="0" w:beforeAutospacing="0" w:after="0" w:afterAutospacing="0"/>
                        <w:rPr>
                          <w:rFonts w:asciiTheme="majorHAnsi" w:hAnsiTheme="majorHAnsi" w:cstheme="majorHAnsi"/>
                          <w:sz w:val="22"/>
                          <w:szCs w:val="22"/>
                          <w:lang w:val="nb-NO"/>
                        </w:rPr>
                      </w:pPr>
                      <w:r w:rsidRPr="00A80FC3">
                        <w:rPr>
                          <w:rFonts w:asciiTheme="majorHAnsi" w:hAnsiTheme="majorHAnsi" w:cstheme="majorHAnsi"/>
                          <w:color w:val="FFFFFF"/>
                          <w:kern w:val="24"/>
                          <w:sz w:val="22"/>
                          <w:szCs w:val="22"/>
                          <w:lang w:val="nb-NO"/>
                        </w:rPr>
                        <w:t>Materia-listisk</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5510530</wp:posOffset>
                </wp:positionH>
                <wp:positionV relativeFrom="paragraph">
                  <wp:posOffset>1283335</wp:posOffset>
                </wp:positionV>
                <wp:extent cx="542925" cy="387350"/>
                <wp:effectExtent l="0" t="0" r="9525" b="0"/>
                <wp:wrapNone/>
                <wp:docPr id="28" name="Tekstboks 28"/>
                <wp:cNvGraphicFramePr/>
                <a:graphic xmlns:a="http://schemas.openxmlformats.org/drawingml/2006/main">
                  <a:graphicData uri="http://schemas.microsoft.com/office/word/2010/wordprocessingShape">
                    <wps:wsp>
                      <wps:cNvSpPr txBox="1"/>
                      <wps:spPr>
                        <a:xfrm>
                          <a:off x="0" y="0"/>
                          <a:ext cx="542925" cy="387350"/>
                        </a:xfrm>
                        <a:prstGeom prst="rect">
                          <a:avLst/>
                        </a:prstGeom>
                        <a:solidFill>
                          <a:schemeClr val="bg2">
                            <a:lumMod val="75000"/>
                          </a:schemeClr>
                        </a:solidFill>
                      </wps:spPr>
                      <wps:txbx>
                        <w:txbxContent>
                          <w:p w:rsidR="00EF321E" w:rsidRDefault="00EF321E" w:rsidP="00BC6C48">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color w:val="FFFFFF"/>
                                <w:kern w:val="24"/>
                                <w:sz w:val="22"/>
                                <w:szCs w:val="22"/>
                              </w:rPr>
                              <w:t>Idea-listisk</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id="Tekstboks 28" o:spid="_x0000_s1056" type="#_x0000_t202" style="position:absolute;margin-left:433.9pt;margin-top:101.05pt;width:42.75pt;height: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TywgEAAGQDAAAOAAAAZHJzL2Uyb0RvYy54bWysU01z0zAQvTPDf9DoTuy6hBRPnA60Uy5A&#10;mWn5AbIsJZpKWqFVYuffs5KbtAM3hous/dDbfW/X6+vJWXZQEQ34jl8sas6UlzAYv+34z8e7d1ec&#10;YRJ+EBa86vhRIb/evH2zHkOrGtiBHVRkBOKxHUPHdymFtqpQ7pQTuICgPAU1RCcSmXFbDVGMhO5s&#10;1dT1h2qEOIQIUiGS93YO8k3B11rJdK81qsRsx6m3VM5Yzj6f1WYt2m0UYWfkcxviH7pwwngqeoa6&#10;FUmwfTR/QTkjIyDotJDgKtDaSFU4EJuL+g82DzsRVOFC4mA4y4T/D1Z+P/yIzAwdb2hSXjia0aN6&#10;wtTDEzLykUBjwJbyHgJlpukzTDTokx/JmXlPOrr8JUaM4iT18SyvmhKT5Fy+bz42S84khS6vVpfL&#10;In/18jhETF8UOJYvHY80vSKqOHzFRI1Q6ikl10KwZrgz1hYjb4y6sZEdBM263zblqd27bzDMvtWy&#10;rk8ly4Ll9IL6CqnKbGdW+ZamfprlWZ0o9zAcSYmRlqbj+GsvouIsJnsDZcdyMx4+7RNoU5rOMPMb&#10;qpUNGmWp+rx2eVde2yXr5efY/AYAAP//AwBQSwMEFAAGAAgAAAAhAIN9g5ngAAAACwEAAA8AAABk&#10;cnMvZG93bnJldi54bWxMj81OwzAQhO9IvIO1SNyonZ+GEuJUBYkbQiItdzdekoh4HWynDTw95gTH&#10;nR3NfFNtFzOyEzo/WJKQrAQwpNbqgToJh/3TzQaYD4q0Gi2hhC/0sK0vLypVanumVzw1oWMxhHyp&#10;JPQhTCXnvu3RKL+yE1L8vVtnVIin67h26hzDzchTIQpu1ECxoVcTPvbYfjSzkRDWeb53Db2Zh52Y&#10;vz/z7PDynEl5fbXs7oEFXMKfGX7xIzrUkeloZ9KejRI2xW1EDxJSkSbAouNunWXAjlEpsgR4XfH/&#10;G+ofAAAA//8DAFBLAQItABQABgAIAAAAIQC2gziS/gAAAOEBAAATAAAAAAAAAAAAAAAAAAAAAABb&#10;Q29udGVudF9UeXBlc10ueG1sUEsBAi0AFAAGAAgAAAAhADj9If/WAAAAlAEAAAsAAAAAAAAAAAAA&#10;AAAALwEAAF9yZWxzLy5yZWxzUEsBAi0AFAAGAAgAAAAhAJ/IpPLCAQAAZAMAAA4AAAAAAAAAAAAA&#10;AAAALgIAAGRycy9lMm9Eb2MueG1sUEsBAi0AFAAGAAgAAAAhAIN9g5ngAAAACwEAAA8AAAAAAAAA&#10;AAAAAAAAHAQAAGRycy9kb3ducmV2LnhtbFBLBQYAAAAABAAEAPMAAAApBQAAAAA=&#10;" fillcolor="#8a8e91 [2414]" stroked="f">
                <v:textbox>
                  <w:txbxContent>
                    <w:p w:rsidR="00EF321E" w:rsidRDefault="00EF321E" w:rsidP="00BC6C48">
                      <w:pPr>
                        <w:pStyle w:val="NormalWeb"/>
                        <w:spacing w:before="0" w:beforeAutospacing="0" w:after="0" w:afterAutospacing="0"/>
                        <w:rPr>
                          <w:rFonts w:asciiTheme="majorHAnsi" w:hAnsiTheme="majorHAnsi" w:cstheme="majorHAnsi"/>
                          <w:sz w:val="22"/>
                          <w:szCs w:val="22"/>
                        </w:rPr>
                      </w:pPr>
                      <w:r>
                        <w:rPr>
                          <w:rFonts w:asciiTheme="majorHAnsi" w:hAnsiTheme="majorHAnsi" w:cstheme="majorHAnsi"/>
                          <w:color w:val="FFFFFF"/>
                          <w:kern w:val="24"/>
                          <w:sz w:val="22"/>
                          <w:szCs w:val="22"/>
                        </w:rPr>
                        <w:t>Idea-listisk</w:t>
                      </w:r>
                    </w:p>
                  </w:txbxContent>
                </v:textbox>
              </v:shape>
            </w:pict>
          </mc:Fallback>
        </mc:AlternateContent>
      </w:r>
      <w:r w:rsidR="00BC6C48">
        <w:rPr>
          <w:b/>
          <w:noProof/>
          <w:sz w:val="20"/>
          <w:lang w:val="nb-NO"/>
        </w:rPr>
        <w:drawing>
          <wp:inline distT="0" distB="0" distL="0" distR="0">
            <wp:extent cx="5762625" cy="3467100"/>
            <wp:effectExtent l="0" t="0" r="952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2625" cy="3467100"/>
                    </a:xfrm>
                    <a:prstGeom prst="rect">
                      <a:avLst/>
                    </a:prstGeom>
                    <a:noFill/>
                    <a:ln>
                      <a:noFill/>
                    </a:ln>
                  </pic:spPr>
                </pic:pic>
              </a:graphicData>
            </a:graphic>
          </wp:inline>
        </w:drawing>
      </w:r>
    </w:p>
    <w:p w:rsidR="00BC6C48" w:rsidRDefault="00BC6C48" w:rsidP="00BC6C48">
      <w:pPr>
        <w:rPr>
          <w:rFonts w:ascii="Arial" w:hAnsi="Arial" w:cs="Arial"/>
          <w:b/>
          <w:sz w:val="20"/>
        </w:rPr>
      </w:pPr>
      <w:r>
        <w:rPr>
          <w:noProof/>
        </w:rPr>
        <mc:AlternateContent>
          <mc:Choice Requires="wps">
            <w:drawing>
              <wp:anchor distT="0" distB="0" distL="114300" distR="114300" simplePos="0" relativeHeight="251694080" behindDoc="0" locked="0" layoutInCell="1" allowOverlap="1">
                <wp:simplePos x="0" y="0"/>
                <wp:positionH relativeFrom="margin">
                  <wp:posOffset>2496185</wp:posOffset>
                </wp:positionH>
                <wp:positionV relativeFrom="paragraph">
                  <wp:posOffset>84455</wp:posOffset>
                </wp:positionV>
                <wp:extent cx="977900" cy="270510"/>
                <wp:effectExtent l="0" t="0" r="0" b="0"/>
                <wp:wrapNone/>
                <wp:docPr id="23" name="Tekstboks 23"/>
                <wp:cNvGraphicFramePr/>
                <a:graphic xmlns:a="http://schemas.openxmlformats.org/drawingml/2006/main">
                  <a:graphicData uri="http://schemas.microsoft.com/office/word/2010/wordprocessingShape">
                    <wps:wsp>
                      <wps:cNvSpPr txBox="1"/>
                      <wps:spPr>
                        <a:xfrm>
                          <a:off x="0" y="0"/>
                          <a:ext cx="977900" cy="270510"/>
                        </a:xfrm>
                        <a:prstGeom prst="rect">
                          <a:avLst/>
                        </a:prstGeom>
                        <a:solidFill>
                          <a:schemeClr val="bg2">
                            <a:lumMod val="75000"/>
                          </a:schemeClr>
                        </a:solidFill>
                      </wps:spPr>
                      <wps:txbx>
                        <w:txbxContent>
                          <w:p w:rsidR="00EF321E" w:rsidRPr="00BC0718" w:rsidRDefault="00EF321E" w:rsidP="00BC6C48">
                            <w:pPr>
                              <w:pStyle w:val="NormalWeb"/>
                              <w:spacing w:before="0" w:beforeAutospacing="0" w:after="0" w:afterAutospacing="0"/>
                              <w:rPr>
                                <w:rFonts w:asciiTheme="majorHAnsi" w:hAnsiTheme="majorHAnsi" w:cstheme="majorHAnsi"/>
                                <w:sz w:val="22"/>
                                <w:szCs w:val="22"/>
                                <w:lang w:val="nb-NO"/>
                              </w:rPr>
                            </w:pPr>
                            <w:r w:rsidRPr="00BC0718">
                              <w:rPr>
                                <w:rFonts w:asciiTheme="majorHAnsi" w:hAnsiTheme="majorHAnsi" w:cstheme="majorHAnsi"/>
                                <w:color w:val="FFFFFF"/>
                                <w:kern w:val="24"/>
                                <w:sz w:val="22"/>
                                <w:szCs w:val="22"/>
                                <w:lang w:val="nb-NO"/>
                              </w:rPr>
                              <w:t>Tradisjonell</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shape id="Tekstboks 23" o:spid="_x0000_s1057" type="#_x0000_t202" style="position:absolute;margin-left:196.55pt;margin-top:6.65pt;width:77pt;height:21.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V/wQEAAGQDAAAOAAAAZHJzL2Uyb0RvYy54bWysU8tu2zAQvBfoPxC815JVpE4My0GbIL30&#10;BST9AIoiLSIkl+XSlvz3XVKxE7S3IBeK++Dszuxqcz05yw4qogHf8uWi5kx5Cb3xu5b/frj7cMkZ&#10;JuF7YcGrlh8V8uvt+3ebMaxVAwPYXkVGIB7XY2j5kFJYVxXKQTmBCwjKU1BDdCKRGXdVH8VI6M5W&#10;TV1/qkaIfYggFSJ5b+cg3xZ8rZVMP7VGlZhtOfWWyhnL2eWz2m7EehdFGIx8akO8ogsnjKeiZ6hb&#10;kQTbR/MflDMyAoJOCwmuAq2NVIUDsVnW/7C5H0RQhQuJg+EsE74drPxx+BWZ6VvefOTMC0czelCP&#10;mDp4REY+EmgMuKa8+0CZafoCEw365EdyZt6Tji5/iRGjOEl9PMurpsQkOa9Wq6uaIpJCzaq+WBb5&#10;q+fHIWL6qsCxfGl5pOkVUcXhGyZqhFJPKbkWgjX9nbG2GHlj1I2N7CBo1t2uKU/t3n2HfvatLmoq&#10;P+OUBcvpBfUFUpXZzqzyLU3dNMtzeaLcQX8kJUZampbjn72IirOY7A2UHcvNePi8T6BNaTrDzG+o&#10;VjZolKXq09rlXXlpl6znn2P7FwAA//8DAFBLAwQUAAYACAAAACEAdEd4+d0AAAAJAQAADwAAAGRy&#10;cy9kb3ducmV2LnhtbEyPQU/DMAyF70j8h8hI3Fg60gLrmk4DiRtCohv3rPHaisYpTboVfj3mBDfb&#10;7+n5e8Vmdr044Rg6TxqWiwQEUu1tR42G/e755gFEiIas6T2hhi8MsCkvLwqTW3+mNzxVsREcQiE3&#10;GtoYh1zKULfoTFj4AYm1ox+dibyOjbSjOXO46+VtktxJZzriD60Z8KnF+qOanIaYpelurOjdPW6T&#10;6fszVfvXF6X19dW8XYOIOMc/M/ziMzqUzHTwE9kgeg1qpZZsZUEpEGzI0ns+HHjIViDLQv5vUP4A&#10;AAD//wMAUEsBAi0AFAAGAAgAAAAhALaDOJL+AAAA4QEAABMAAAAAAAAAAAAAAAAAAAAAAFtDb250&#10;ZW50X1R5cGVzXS54bWxQSwECLQAUAAYACAAAACEAOP0h/9YAAACUAQAACwAAAAAAAAAAAAAAAAAv&#10;AQAAX3JlbHMvLnJlbHNQSwECLQAUAAYACAAAACEAKXSlf8EBAABkAwAADgAAAAAAAAAAAAAAAAAu&#10;AgAAZHJzL2Uyb0RvYy54bWxQSwECLQAUAAYACAAAACEAdEd4+d0AAAAJAQAADwAAAAAAAAAAAAAA&#10;AAAbBAAAZHJzL2Rvd25yZXYueG1sUEsFBgAAAAAEAAQA8wAAACUFAAAAAA==&#10;" fillcolor="#8a8e91 [2414]" stroked="f">
                <v:textbox>
                  <w:txbxContent>
                    <w:p w:rsidR="00EF321E" w:rsidRPr="00BC0718" w:rsidRDefault="00EF321E" w:rsidP="00BC6C48">
                      <w:pPr>
                        <w:pStyle w:val="NormalWeb"/>
                        <w:spacing w:before="0" w:beforeAutospacing="0" w:after="0" w:afterAutospacing="0"/>
                        <w:rPr>
                          <w:rFonts w:asciiTheme="majorHAnsi" w:hAnsiTheme="majorHAnsi" w:cstheme="majorHAnsi"/>
                          <w:sz w:val="22"/>
                          <w:szCs w:val="22"/>
                          <w:lang w:val="nb-NO"/>
                        </w:rPr>
                      </w:pPr>
                      <w:r w:rsidRPr="00BC0718">
                        <w:rPr>
                          <w:rFonts w:asciiTheme="majorHAnsi" w:hAnsiTheme="majorHAnsi" w:cstheme="majorHAnsi"/>
                          <w:color w:val="FFFFFF"/>
                          <w:kern w:val="24"/>
                          <w:sz w:val="22"/>
                          <w:szCs w:val="22"/>
                          <w:lang w:val="nb-NO"/>
                        </w:rPr>
                        <w:t>Tradisjonell</w:t>
                      </w:r>
                    </w:p>
                  </w:txbxContent>
                </v:textbox>
                <w10:wrap anchorx="margin"/>
              </v:shape>
            </w:pict>
          </mc:Fallback>
        </mc:AlternateContent>
      </w:r>
    </w:p>
    <w:p w:rsidR="00BC6C48" w:rsidRDefault="00BC6C48" w:rsidP="00BC6C48">
      <w:pPr>
        <w:pStyle w:val="Stil1"/>
        <w:spacing w:after="120"/>
        <w:rPr>
          <w:b/>
          <w:sz w:val="22"/>
          <w:lang w:val="nb-NO"/>
        </w:rPr>
      </w:pPr>
    </w:p>
    <w:p w:rsidR="00BC6C48" w:rsidRDefault="00BC6C48" w:rsidP="00BC6C48">
      <w:pPr>
        <w:pStyle w:val="Stil1"/>
        <w:spacing w:after="120"/>
        <w:rPr>
          <w:b/>
          <w:sz w:val="22"/>
          <w:lang w:val="nb-NO"/>
        </w:rPr>
      </w:pPr>
    </w:p>
    <w:p w:rsidR="00BC6C48" w:rsidRDefault="00BC6C48" w:rsidP="00BC6C48">
      <w:pPr>
        <w:pStyle w:val="Stil1"/>
        <w:spacing w:after="120"/>
        <w:rPr>
          <w:b/>
          <w:sz w:val="22"/>
          <w:lang w:val="nb-NO"/>
        </w:rPr>
      </w:pPr>
      <w:r>
        <w:rPr>
          <w:b/>
          <w:sz w:val="22"/>
          <w:lang w:val="nb-NO"/>
        </w:rPr>
        <w:t>Treningshyppighet</w:t>
      </w:r>
    </w:p>
    <w:p w:rsidR="00BC6C48" w:rsidRDefault="00BC6C48" w:rsidP="00BC6C48">
      <w:pPr>
        <w:pStyle w:val="Stil1"/>
        <w:rPr>
          <w:sz w:val="22"/>
          <w:lang w:val="nb-NO"/>
        </w:rPr>
      </w:pPr>
      <w:r>
        <w:rPr>
          <w:sz w:val="22"/>
          <w:lang w:val="nb-NO"/>
        </w:rPr>
        <w:t xml:space="preserve">La oss så se nærmere på ulike aspekter ved fysisk aktivitet i verdikartet. Vi viser først hvor gruppene for treningshyppighet befinner seg (figur </w:t>
      </w:r>
      <w:r w:rsidR="009B188F">
        <w:rPr>
          <w:sz w:val="22"/>
          <w:lang w:val="nb-NO"/>
        </w:rPr>
        <w:t>72</w:t>
      </w:r>
      <w:r>
        <w:rPr>
          <w:sz w:val="22"/>
          <w:lang w:val="nb-NO"/>
        </w:rPr>
        <w:t xml:space="preserve">). Vi ser at det er en klar sammenheng mellom verdiprioriteringer og hvor ofte man driver med fysisk aktivitet. Jo oftere man driver med fysisk aktivitet, jo nærmere den idealistiske siden befinner seg man seg i kartet. Vi observerer at de som trener to, tre eller flere ganger i uka i sterkere grad enn andre slutter opp om verdier som likhet, anti-status og miljøvern. De som trener sjelden eller aldri, derimot, har i gjennomsnitt mer av verdiene ulikhet, industrivekst og avstand. </w:t>
      </w:r>
    </w:p>
    <w:p w:rsidR="00BC6C48" w:rsidRDefault="00BC6C48" w:rsidP="00BC6C48">
      <w:pPr>
        <w:pStyle w:val="Stil1"/>
        <w:rPr>
          <w:sz w:val="22"/>
          <w:lang w:val="nb-NO"/>
        </w:rPr>
      </w:pPr>
      <w:r>
        <w:rPr>
          <w:sz w:val="22"/>
          <w:lang w:val="nb-NO"/>
        </w:rPr>
        <w:t>Vi ser altså at det ligger en verdidimensjon bak treningsvanene. Det kan se ut som de som trener ofte</w:t>
      </w:r>
      <w:r w:rsidR="008D0A1C">
        <w:rPr>
          <w:sz w:val="22"/>
          <w:lang w:val="nb-NO"/>
        </w:rPr>
        <w:t>,</w:t>
      </w:r>
      <w:r w:rsidR="00AD7A9A">
        <w:rPr>
          <w:sz w:val="22"/>
          <w:lang w:val="nb-NO"/>
        </w:rPr>
        <w:t xml:space="preserve"> </w:t>
      </w:r>
      <w:r>
        <w:rPr>
          <w:sz w:val="22"/>
          <w:lang w:val="nb-NO"/>
        </w:rPr>
        <w:t>slutter mer opp om fellesskapsverdier og anti-materialistiske verdier enn de som sjelden eller aldri trener. Det er også interessant, og slett ikke overraskende, at tyngdepunktet for treningsfrekvens ligger nærmere verdien helse jo høyere frekvensen er. Det er nærliggende å tro at fysisk aktivitet oppfattes å være gunstig for helsen og sykdomsforebyggende. Kobler vi dette med fellesskapsorienteringen, kan det være slik at ønsket om å holde seg sunn og frisk personlig</w:t>
      </w:r>
      <w:r w:rsidR="00842467">
        <w:rPr>
          <w:sz w:val="22"/>
          <w:lang w:val="nb-NO"/>
        </w:rPr>
        <w:t>,</w:t>
      </w:r>
      <w:r>
        <w:rPr>
          <w:sz w:val="22"/>
          <w:lang w:val="nb-NO"/>
        </w:rPr>
        <w:t xml:space="preserve"> henger sammen med et ønske om et sunt samfunn og en god folkehelse.</w:t>
      </w:r>
    </w:p>
    <w:p w:rsidR="00BC6C48" w:rsidRDefault="00BC6C48" w:rsidP="00BC6C48">
      <w:pPr>
        <w:pStyle w:val="Stil1"/>
        <w:rPr>
          <w:sz w:val="22"/>
          <w:lang w:val="nb-NO"/>
        </w:rPr>
      </w:pPr>
    </w:p>
    <w:p w:rsidR="00BC6C48" w:rsidRDefault="00BC6C48" w:rsidP="00BC6C48">
      <w:pPr>
        <w:pStyle w:val="Stil1"/>
        <w:spacing w:after="80"/>
        <w:rPr>
          <w:b/>
          <w:sz w:val="20"/>
          <w:lang w:val="nb-NO"/>
        </w:rPr>
      </w:pPr>
      <w:r>
        <w:rPr>
          <w:b/>
          <w:sz w:val="20"/>
          <w:lang w:val="nb-NO"/>
        </w:rPr>
        <w:t xml:space="preserve">Figur </w:t>
      </w:r>
      <w:r w:rsidR="009B188F">
        <w:rPr>
          <w:b/>
          <w:sz w:val="20"/>
          <w:lang w:val="nb-NO"/>
        </w:rPr>
        <w:t>72</w:t>
      </w:r>
      <w:r>
        <w:rPr>
          <w:b/>
          <w:sz w:val="20"/>
          <w:lang w:val="nb-NO"/>
        </w:rPr>
        <w:t>. Verdikart: Treningsfrekvens</w:t>
      </w:r>
    </w:p>
    <w:p w:rsidR="00BC6C48" w:rsidRDefault="00BC6C48" w:rsidP="00BC6C48">
      <w:pPr>
        <w:pStyle w:val="Stil1"/>
        <w:spacing w:after="80"/>
        <w:rPr>
          <w:b/>
          <w:sz w:val="20"/>
        </w:rPr>
      </w:pPr>
      <w:r>
        <w:rPr>
          <w:noProof/>
        </w:rPr>
        <mc:AlternateContent>
          <mc:Choice Requires="wps">
            <w:drawing>
              <wp:anchor distT="0" distB="0" distL="114300" distR="114300" simplePos="0" relativeHeight="251697152" behindDoc="0" locked="0" layoutInCell="1" allowOverlap="1">
                <wp:simplePos x="0" y="0"/>
                <wp:positionH relativeFrom="column">
                  <wp:posOffset>1910080</wp:posOffset>
                </wp:positionH>
                <wp:positionV relativeFrom="paragraph">
                  <wp:posOffset>1884680</wp:posOffset>
                </wp:positionV>
                <wp:extent cx="1533525" cy="276225"/>
                <wp:effectExtent l="0" t="76200" r="66675" b="28575"/>
                <wp:wrapNone/>
                <wp:docPr id="22" name="Rett pilkobling 22"/>
                <wp:cNvGraphicFramePr/>
                <a:graphic xmlns:a="http://schemas.openxmlformats.org/drawingml/2006/main">
                  <a:graphicData uri="http://schemas.microsoft.com/office/word/2010/wordprocessingShape">
                    <wps:wsp>
                      <wps:cNvCnPr/>
                      <wps:spPr>
                        <a:xfrm flipV="1">
                          <a:off x="0" y="0"/>
                          <a:ext cx="1533525" cy="2762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1C807" id="Rett pilkobling 22" o:spid="_x0000_s1026" type="#_x0000_t32" style="position:absolute;margin-left:150.4pt;margin-top:148.4pt;width:120.75pt;height:21.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hh+AEAAEIEAAAOAAAAZHJzL2Uyb0RvYy54bWysU02P0zAQvSPxHyzfadKsukDUdA9dlguC&#10;ahe4u47dWDgeyx6a9t8zdtKULyGBuFi2Z957M8/j9d2pt+yoQjTgGr5clJwpJ6E17tDwTx8fXrzi&#10;LKJwrbDgVMPPKvK7zfNn68HXqoIObKsCIxIX68E3vEP0dVFE2alexAV45SioIfQC6RgORRvEQOy9&#10;LaqyvC0GCK0PIFWMdHs/Bvkm82utJH7QOipktuFUG+Y15HWf1mKzFvUhCN8ZOZUh/qGKXhhHojPV&#10;vUDBvgbzC1VvZIAIGhcS+gK0NlLlHqibZflTN0+d8Cr3QuZEP9sU/x+tfH/cBWbahlcVZ0709EaP&#10;CpF5Y7/A3pKnjCJk0+BjTdlbtwvTKfpdSD2fdOiZtsZ/pgnILlBf7JRNPs8mqxMySZfL1c3Nqlpx&#10;JilWvbytaE+ExciT+HyI+FZBz9Km4RGDMIcOt+AcvSeEUUMc30UcgRdAAlvHBhJ5Xa7KXEoEa9oH&#10;Y20K5rFSWxvYUdBA4Gk5Sf+QhcLYN65lePbkhggBhinNOio0GTG2nnd4tmoUflSanEwtjspphq9i&#10;Qkrl8CJoHWUnmKbSZuBU8p+AU36CqjzffwOeEVkZHM7g3jgIvyv76pEe8y8OjH0nC/bQnvNQZGto&#10;UPNrTp8q/YTvzxl+/fqbbwAAAP//AwBQSwMEFAAGAAgAAAAhAOMGG3HeAAAACwEAAA8AAABkcnMv&#10;ZG93bnJldi54bWxMj8FOwzAQRO9I/IO1SNyoTZKWEuJUqIJjpbbwAW68xBHxOoqdNv17lhPcZjWj&#10;mbfVZva9OOMYu0AaHhcKBFITbEeths+P94c1iJgMWdMHQg1XjLCpb28qU9pwoQOej6kVXEKxNBpc&#10;SkMpZWwcehMXYUBi7yuM3iQ+x1ba0Vy43PcyU2olvemIF5wZcOuw+T5OXkPxlMv17Ow4LVu5tbtu&#10;v3u77rW+v5tfX0AknNNfGH7xGR1qZjqFiWwUvYZcKUZPGrLnFQtOLIssB3Fiq1A5yLqS/3+ofwAA&#10;AP//AwBQSwECLQAUAAYACAAAACEAtoM4kv4AAADhAQAAEwAAAAAAAAAAAAAAAAAAAAAAW0NvbnRl&#10;bnRfVHlwZXNdLnhtbFBLAQItABQABgAIAAAAIQA4/SH/1gAAAJQBAAALAAAAAAAAAAAAAAAAAC8B&#10;AABfcmVscy8ucmVsc1BLAQItABQABgAIAAAAIQCrGPhh+AEAAEIEAAAOAAAAAAAAAAAAAAAAAC4C&#10;AABkcnMvZTJvRG9jLnhtbFBLAQItABQABgAIAAAAIQDjBhtx3gAAAAsBAAAPAAAAAAAAAAAAAAAA&#10;AFIEAABkcnMvZG93bnJldi54bWxQSwUGAAAAAAQABADzAAAAXQUAAAAA&#10;" strokecolor="black [3213]" strokeweight="1.5pt">
                <v:stroke endarrow="open"/>
              </v:shape>
            </w:pict>
          </mc:Fallback>
        </mc:AlternateContent>
      </w:r>
      <w:r>
        <w:rPr>
          <w:noProof/>
        </w:rPr>
        <w:drawing>
          <wp:inline distT="0" distB="0" distL="0" distR="0">
            <wp:extent cx="5762625" cy="3381375"/>
            <wp:effectExtent l="0" t="0" r="9525"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5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inline>
        </w:drawing>
      </w:r>
    </w:p>
    <w:p w:rsidR="00BC6C48" w:rsidRDefault="00BC6C48" w:rsidP="00BC6C48">
      <w:pPr>
        <w:pStyle w:val="Stil1"/>
        <w:spacing w:after="80"/>
        <w:rPr>
          <w:b/>
          <w:sz w:val="20"/>
          <w:lang w:val="nb-NO"/>
        </w:rPr>
      </w:pPr>
    </w:p>
    <w:p w:rsidR="00BC6C48" w:rsidRDefault="00BC6C48" w:rsidP="00BC6C48">
      <w:pPr>
        <w:pStyle w:val="Stil1"/>
        <w:spacing w:after="120"/>
        <w:rPr>
          <w:sz w:val="22"/>
          <w:lang w:val="nb-NO"/>
        </w:rPr>
      </w:pPr>
      <w:r>
        <w:rPr>
          <w:sz w:val="22"/>
          <w:lang w:val="nb-NO"/>
        </w:rPr>
        <w:t xml:space="preserve">For å få et mer detaljert inntrykk av hvilke motiver som ligger bak det å drive fysisk aktivitet på et brukbart nivå, kan vi studere verdikartet for dem som trener minst tre ganger i uka. Dette vises i figur </w:t>
      </w:r>
      <w:r w:rsidR="009B188F">
        <w:rPr>
          <w:sz w:val="22"/>
          <w:lang w:val="nb-NO"/>
        </w:rPr>
        <w:t>73</w:t>
      </w:r>
      <w:r>
        <w:rPr>
          <w:sz w:val="22"/>
          <w:lang w:val="nb-NO"/>
        </w:rPr>
        <w:t>. Det grunnleggende i tolkningen av resultatet er at skillet går ved 25 %. De 25 % i befolkningen som scorer høyest på en verdi tilegnes denne verdien. Ligger prosenten over gjennomsnittet for befolkningen (25 %), har gruppen mer av denne verdien, og vice versa.</w:t>
      </w:r>
    </w:p>
    <w:p w:rsidR="00842467" w:rsidRDefault="00842467" w:rsidP="00BC6C48">
      <w:pPr>
        <w:pStyle w:val="Stil1"/>
        <w:spacing w:after="0"/>
        <w:rPr>
          <w:b/>
          <w:sz w:val="20"/>
          <w:lang w:val="nb-NO"/>
        </w:rPr>
      </w:pPr>
      <w:r>
        <w:rPr>
          <w:b/>
          <w:sz w:val="20"/>
          <w:lang w:val="nb-NO"/>
        </w:rPr>
        <w:br w:type="page"/>
      </w:r>
    </w:p>
    <w:p w:rsidR="00BC6C48" w:rsidRDefault="00BC6C48" w:rsidP="00BC6C48">
      <w:pPr>
        <w:pStyle w:val="Stil1"/>
        <w:spacing w:after="0"/>
        <w:rPr>
          <w:b/>
          <w:sz w:val="20"/>
          <w:lang w:val="nb-NO"/>
        </w:rPr>
      </w:pPr>
      <w:r>
        <w:rPr>
          <w:b/>
          <w:sz w:val="20"/>
          <w:lang w:val="nb-NO"/>
        </w:rPr>
        <w:lastRenderedPageBreak/>
        <w:t xml:space="preserve">Figur </w:t>
      </w:r>
      <w:r w:rsidR="009B188F">
        <w:rPr>
          <w:b/>
          <w:sz w:val="20"/>
          <w:lang w:val="nb-NO"/>
        </w:rPr>
        <w:t>74</w:t>
      </w:r>
      <w:r>
        <w:rPr>
          <w:b/>
          <w:sz w:val="20"/>
          <w:lang w:val="nb-NO"/>
        </w:rPr>
        <w:t>. Verdikart: Personer som trener tre ganger i uka eller oftere</w:t>
      </w:r>
    </w:p>
    <w:p w:rsidR="00BC6C48" w:rsidRDefault="00BC6C48" w:rsidP="00BC6C48">
      <w:pPr>
        <w:pStyle w:val="Stil1"/>
        <w:spacing w:after="0"/>
        <w:rPr>
          <w:b/>
          <w:sz w:val="20"/>
          <w:lang w:val="nb-NO"/>
        </w:rPr>
      </w:pPr>
      <w:r>
        <w:rPr>
          <w:noProof/>
        </w:rPr>
        <w:drawing>
          <wp:inline distT="0" distB="0" distL="0" distR="0">
            <wp:extent cx="5762625" cy="3381375"/>
            <wp:effectExtent l="0" t="0" r="9525" b="952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inline>
        </w:drawing>
      </w:r>
    </w:p>
    <w:p w:rsidR="00BC6C48" w:rsidRDefault="00BC6C48" w:rsidP="00BC6C48">
      <w:pPr>
        <w:pStyle w:val="Stil1"/>
        <w:rPr>
          <w:sz w:val="22"/>
          <w:lang w:val="nb-NO"/>
        </w:rPr>
      </w:pPr>
    </w:p>
    <w:p w:rsidR="00BC6C48" w:rsidRDefault="00BC6C48" w:rsidP="00BC6C48">
      <w:r>
        <w:t>For personer som er fysisk aktive minst tre ganger i uka ser vi at verdiene helse, selvrealisering, følelser og anti-materialisme opptrer oftere enn for befolkningen generelt. Motsatt er det færre i denne gruppen enn i gjennomsnittet i befolkningen som har verdiene materialisme og ikke-selvrealisering</w:t>
      </w:r>
      <w:r w:rsidR="00842467">
        <w:t>, samt anti-helse.</w:t>
      </w:r>
    </w:p>
    <w:p w:rsidR="00BC6C48" w:rsidRDefault="00BC6C48" w:rsidP="00BC6C48">
      <w:r>
        <w:t xml:space="preserve">Det tegner seg dermed et bilde av de fysisk aktive som mindre opptatt av materielle verdier og mer opptatt av livskvalitet i form av god helse, selvrealisering, og vektlegging av følelser Til dels ser vi også at de fysisk aktive er noe mer tilbøyelige til å være orientert mot verdier som individualitet, anti autoritet og risiko. Det ligger et element av egeninteresse og spenning i dette. I tidligere monitor-runder, bl.a. i 2015/2016 har vi også sett tendenser til mer vektlegging på fellesskapsverdier som likhet, offentlig og likestilling, men i 2017/18 runden er ikke de mest treningsivrige lenger mer opptatt av dette enn hva folk flest er.  </w:t>
      </w:r>
    </w:p>
    <w:p w:rsidR="00BC6C48" w:rsidRDefault="00BC6C48" w:rsidP="00BC6C48">
      <w:pPr>
        <w:pStyle w:val="Stil1"/>
        <w:rPr>
          <w:sz w:val="22"/>
          <w:lang w:val="nb-NO"/>
        </w:rPr>
      </w:pPr>
      <w:r>
        <w:rPr>
          <w:sz w:val="22"/>
          <w:lang w:val="nb-NO"/>
        </w:rPr>
        <w:t xml:space="preserve">Går vi så til dem som er sjelden eller aldri fysisk aktive, altså de som svarer at de trener sjeldnere enn hver 14. dag eller aldri, finner vi helt andre verdier (figur </w:t>
      </w:r>
      <w:r w:rsidR="009B188F">
        <w:rPr>
          <w:sz w:val="22"/>
          <w:lang w:val="nb-NO"/>
        </w:rPr>
        <w:t>75</w:t>
      </w:r>
      <w:r>
        <w:rPr>
          <w:sz w:val="22"/>
          <w:lang w:val="nb-NO"/>
        </w:rPr>
        <w:t xml:space="preserve">). </w:t>
      </w:r>
    </w:p>
    <w:p w:rsidR="00BC6C48" w:rsidRDefault="00BC6C48" w:rsidP="00BC6C48">
      <w:pPr>
        <w:pStyle w:val="Stil1"/>
        <w:rPr>
          <w:sz w:val="22"/>
          <w:lang w:val="nb-NO"/>
        </w:rPr>
      </w:pPr>
    </w:p>
    <w:p w:rsidR="00842467" w:rsidRDefault="00842467" w:rsidP="00BC6C48">
      <w:pPr>
        <w:pStyle w:val="Stil1"/>
        <w:spacing w:after="0"/>
        <w:rPr>
          <w:b/>
          <w:sz w:val="20"/>
          <w:lang w:val="nb-NO"/>
        </w:rPr>
      </w:pPr>
      <w:r>
        <w:rPr>
          <w:b/>
          <w:sz w:val="20"/>
          <w:lang w:val="nb-NO"/>
        </w:rPr>
        <w:br w:type="page"/>
      </w:r>
    </w:p>
    <w:p w:rsidR="00BC6C48" w:rsidRDefault="00BC6C48" w:rsidP="00BC6C48">
      <w:pPr>
        <w:pStyle w:val="Stil1"/>
        <w:spacing w:after="0"/>
        <w:rPr>
          <w:b/>
          <w:sz w:val="20"/>
          <w:lang w:val="nb-NO"/>
        </w:rPr>
      </w:pPr>
      <w:r>
        <w:rPr>
          <w:b/>
          <w:sz w:val="20"/>
          <w:lang w:val="nb-NO"/>
        </w:rPr>
        <w:lastRenderedPageBreak/>
        <w:t xml:space="preserve">Figur </w:t>
      </w:r>
      <w:r w:rsidR="009B188F">
        <w:rPr>
          <w:b/>
          <w:sz w:val="20"/>
          <w:lang w:val="nb-NO"/>
        </w:rPr>
        <w:t>75</w:t>
      </w:r>
      <w:r>
        <w:rPr>
          <w:b/>
          <w:sz w:val="20"/>
          <w:lang w:val="nb-NO"/>
        </w:rPr>
        <w:t>. Verdikart: Personer som trener sjeldnere enn hver 14. dag eller aldri</w:t>
      </w:r>
    </w:p>
    <w:p w:rsidR="00BC6C48" w:rsidRDefault="00BC6C48" w:rsidP="00BC6C48">
      <w:pPr>
        <w:pStyle w:val="Stil1"/>
        <w:spacing w:after="0"/>
        <w:rPr>
          <w:b/>
          <w:sz w:val="20"/>
          <w:lang w:val="nb-NO"/>
        </w:rPr>
      </w:pPr>
    </w:p>
    <w:p w:rsidR="00BC6C48" w:rsidRDefault="00BC6C48" w:rsidP="00BC6C48">
      <w:pPr>
        <w:pStyle w:val="Stil1"/>
        <w:spacing w:after="0"/>
        <w:rPr>
          <w:b/>
          <w:sz w:val="20"/>
          <w:lang w:val="nb-NO"/>
        </w:rPr>
      </w:pPr>
      <w:r>
        <w:rPr>
          <w:noProof/>
        </w:rPr>
        <w:drawing>
          <wp:inline distT="0" distB="0" distL="0" distR="0">
            <wp:extent cx="5762625" cy="3381375"/>
            <wp:effectExtent l="0" t="0" r="9525" b="952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2625" cy="3381375"/>
                    </a:xfrm>
                    <a:prstGeom prst="rect">
                      <a:avLst/>
                    </a:prstGeom>
                    <a:noFill/>
                    <a:ln>
                      <a:noFill/>
                    </a:ln>
                  </pic:spPr>
                </pic:pic>
              </a:graphicData>
            </a:graphic>
          </wp:inline>
        </w:drawing>
      </w:r>
    </w:p>
    <w:p w:rsidR="00BC6C48" w:rsidRDefault="00BC6C48" w:rsidP="00BC6C48">
      <w:pPr>
        <w:pStyle w:val="Stil1"/>
        <w:spacing w:after="0"/>
        <w:rPr>
          <w:b/>
          <w:sz w:val="20"/>
          <w:lang w:val="nb-NO"/>
        </w:rPr>
      </w:pPr>
    </w:p>
    <w:p w:rsidR="00BC6C48" w:rsidRDefault="00BC6C48" w:rsidP="00BC6C48">
      <w:pPr>
        <w:pStyle w:val="Stil1"/>
        <w:rPr>
          <w:sz w:val="22"/>
          <w:lang w:val="nb-NO"/>
        </w:rPr>
      </w:pPr>
      <w:r>
        <w:rPr>
          <w:sz w:val="22"/>
          <w:lang w:val="nb-NO"/>
        </w:rPr>
        <w:t>Anti-helse er, naturlig nok, en verdi som forekommer hos mange i denne gruppen. Det er også flere enn gjennomsnittet som er opptatt av industrivekst og som har verdier som materialisme, ikke-selvrealisering og intoleranse. De fysisk inaktive eller lite aktive har tilsvarende lave skårer på følelser, toleranse og miljøvern. Vi legger merke til at skåren for Anti-helse er meget høy. Det er altså slik at de som trener sjelden eller aldri er lite opptatt av å holde seg sunne og friske og å unngå sykdom. Dette henger antakelig nært sammen med at de er mer opptatt av materialisme. Det er materiell behovstilfredsstillelse og komfort som teller. Vi kan koble dette med vektleggingen av hedonisme. Selvrealisering er</w:t>
      </w:r>
      <w:r w:rsidR="00DF4519">
        <w:rPr>
          <w:sz w:val="22"/>
          <w:lang w:val="nb-NO"/>
        </w:rPr>
        <w:t xml:space="preserve"> ellers</w:t>
      </w:r>
      <w:r>
        <w:rPr>
          <w:sz w:val="22"/>
          <w:lang w:val="nb-NO"/>
        </w:rPr>
        <w:t xml:space="preserve"> en </w:t>
      </w:r>
      <w:r w:rsidR="00DF4519">
        <w:rPr>
          <w:sz w:val="22"/>
          <w:lang w:val="nb-NO"/>
        </w:rPr>
        <w:t>lite utbredt v</w:t>
      </w:r>
      <w:r>
        <w:rPr>
          <w:sz w:val="22"/>
          <w:lang w:val="nb-NO"/>
        </w:rPr>
        <w:t>erdi blant de inaktive.</w:t>
      </w:r>
    </w:p>
    <w:p w:rsidR="00DF4519" w:rsidRDefault="00BC6C48" w:rsidP="00BC6C48">
      <w:pPr>
        <w:pStyle w:val="Stil1"/>
        <w:spacing w:after="0"/>
        <w:rPr>
          <w:sz w:val="22"/>
          <w:lang w:val="nb-NO"/>
        </w:rPr>
      </w:pPr>
      <w:r>
        <w:rPr>
          <w:sz w:val="22"/>
          <w:lang w:val="nb-NO"/>
        </w:rPr>
        <w:t>Fra andre deler av Norsk Monitor vet vi at de som er mer materialistiske</w:t>
      </w:r>
      <w:r w:rsidR="00DF4519">
        <w:rPr>
          <w:sz w:val="22"/>
          <w:lang w:val="nb-NO"/>
        </w:rPr>
        <w:t>,</w:t>
      </w:r>
      <w:r>
        <w:rPr>
          <w:sz w:val="22"/>
          <w:lang w:val="nb-NO"/>
        </w:rPr>
        <w:t xml:space="preserve"> også har en sterkere tilbøyelighet til å spise mindre sunt (høyere inntak av og mindre bekymring for salt, sukker og fett), drikke mer alkohol og røyke. Det kan se ut som verdiplasseringen til de minst treningsvillige skyldes en viss likegyldighet</w:t>
      </w:r>
    </w:p>
    <w:p w:rsidR="00DF4519" w:rsidRDefault="00DF4519" w:rsidP="00BC6C48">
      <w:pPr>
        <w:pStyle w:val="Stil1"/>
        <w:spacing w:after="0"/>
        <w:rPr>
          <w:sz w:val="22"/>
          <w:lang w:val="nb-NO"/>
        </w:rPr>
      </w:pPr>
    </w:p>
    <w:p w:rsidR="00BC6C48" w:rsidRDefault="00BC6C48" w:rsidP="00BC6C48">
      <w:pPr>
        <w:pStyle w:val="Stil1"/>
        <w:spacing w:after="0"/>
        <w:rPr>
          <w:sz w:val="22"/>
          <w:lang w:val="nb-NO"/>
        </w:rPr>
      </w:pPr>
      <w:r>
        <w:rPr>
          <w:sz w:val="22"/>
          <w:lang w:val="nb-NO"/>
        </w:rPr>
        <w:t>Det er vanskelig å nå frem til disse menneskene gjennom kommunikasjon rett og slett fordi helseargumenter ikke interesserer dem og fordi de er lite opptatt av selvrealisering.</w:t>
      </w:r>
    </w:p>
    <w:p w:rsidR="00BC6C48" w:rsidRDefault="00BC6C48" w:rsidP="00BC6C48">
      <w:pPr>
        <w:pStyle w:val="Stil1"/>
        <w:spacing w:after="0"/>
        <w:rPr>
          <w:sz w:val="22"/>
          <w:lang w:val="nb-NO"/>
        </w:rPr>
      </w:pPr>
    </w:p>
    <w:p w:rsidR="00BC6C48" w:rsidRDefault="00BC6C48" w:rsidP="00BC6C48">
      <w:pPr>
        <w:pStyle w:val="Stil1"/>
        <w:spacing w:after="120"/>
        <w:rPr>
          <w:b/>
          <w:sz w:val="22"/>
          <w:lang w:val="nb-NO"/>
        </w:rPr>
      </w:pPr>
      <w:r>
        <w:rPr>
          <w:b/>
          <w:sz w:val="22"/>
          <w:lang w:val="nb-NO"/>
        </w:rPr>
        <w:t>Ulike idretter og fysiske aktiviteter</w:t>
      </w:r>
    </w:p>
    <w:p w:rsidR="00BC6C48" w:rsidRDefault="00BC6C48" w:rsidP="00BC6C48">
      <w:pPr>
        <w:pStyle w:val="Stil1"/>
        <w:rPr>
          <w:sz w:val="22"/>
          <w:lang w:val="nb-NO"/>
        </w:rPr>
      </w:pPr>
      <w:r>
        <w:rPr>
          <w:sz w:val="22"/>
          <w:lang w:val="nb-NO"/>
        </w:rPr>
        <w:t>Vi har tidligere sett nærmere på utbredelsen av ulike idretter og fysiske aktiviteter og hvem som driver disse. I fortsettelsen av dette kan det være interessant å se hvordan verdiprofilen er for dem som driver med forskjellige typer aktiviteter. Målet vi benytter her er at man driver med aktiviteten minst én gang i måneden i sesongen. I figurene på de neste sidene får vi et interessant bilde av den sosiokulturelle verdiprofilen til de ulike idrettene.</w:t>
      </w:r>
    </w:p>
    <w:p w:rsidR="00BC6C48" w:rsidRDefault="00BC6C48" w:rsidP="00BC6C48">
      <w:pPr>
        <w:pStyle w:val="Stil1"/>
        <w:rPr>
          <w:sz w:val="22"/>
          <w:lang w:val="nb-NO"/>
        </w:rPr>
      </w:pPr>
      <w:r>
        <w:rPr>
          <w:sz w:val="22"/>
          <w:lang w:val="nb-NO"/>
        </w:rPr>
        <w:t xml:space="preserve">Figur </w:t>
      </w:r>
      <w:r w:rsidR="009B188F">
        <w:rPr>
          <w:sz w:val="22"/>
          <w:lang w:val="nb-NO"/>
        </w:rPr>
        <w:t>76</w:t>
      </w:r>
      <w:r>
        <w:rPr>
          <w:sz w:val="22"/>
          <w:lang w:val="nb-NO"/>
        </w:rPr>
        <w:t xml:space="preserve"> viser de fem mest utbredte aktivitetene. Fotturer i skog og mark og skiturer i skog og fjell befinner seg nesten på samme sted i verdikartet</w:t>
      </w:r>
      <w:r w:rsidR="00DF4519">
        <w:rPr>
          <w:sz w:val="22"/>
          <w:lang w:val="nb-NO"/>
        </w:rPr>
        <w:t>,</w:t>
      </w:r>
      <w:r>
        <w:rPr>
          <w:sz w:val="22"/>
          <w:lang w:val="nb-NO"/>
        </w:rPr>
        <w:t xml:space="preserve"> et stykke ut på idealistisk side i </w:t>
      </w:r>
      <w:r>
        <w:rPr>
          <w:sz w:val="22"/>
          <w:lang w:val="nb-NO"/>
        </w:rPr>
        <w:lastRenderedPageBreak/>
        <w:t>verdikartet. (Fotturer på fjell og vidde er ikke tatt</w:t>
      </w:r>
      <w:r w:rsidR="00DF4519">
        <w:rPr>
          <w:sz w:val="22"/>
          <w:lang w:val="nb-NO"/>
        </w:rPr>
        <w:t xml:space="preserve"> </w:t>
      </w:r>
      <w:r>
        <w:rPr>
          <w:sz w:val="22"/>
          <w:lang w:val="nb-NO"/>
        </w:rPr>
        <w:t xml:space="preserve">med, men tyngdepunktet ligger på samme sted som for fotturer på fjell og vidde. Resultatene er i tråd med det en kunne forvente. Joggerne og de som driver med styrketrening er litt mer moderne orientert enn tur- og skiturgåerne (og folk flest). Syklistenes tyngdepunkt befinner inne i den moderne idealistiske delen av befolkningen </w:t>
      </w:r>
    </w:p>
    <w:p w:rsidR="00BC6C48" w:rsidRDefault="00BC6C48" w:rsidP="00BC6C48">
      <w:pPr>
        <w:pStyle w:val="Stil1"/>
        <w:rPr>
          <w:sz w:val="22"/>
          <w:lang w:val="nb-NO"/>
        </w:rPr>
      </w:pPr>
      <w:r>
        <w:rPr>
          <w:sz w:val="22"/>
          <w:lang w:val="nb-NO"/>
        </w:rPr>
        <w:t>Siden dette er de mest utbredte aktivitetene, ser vi at alle har sitt tyngdepunkt ganske nær midten, som jo representerer gjennomsnittet i befolkningen. Det er naturlig når målgruppen utgjør en stor del av befolkningen.)</w:t>
      </w:r>
    </w:p>
    <w:p w:rsidR="00DF4519" w:rsidRPr="00BC6C48" w:rsidRDefault="00DF4519" w:rsidP="00BC6C48">
      <w:pPr>
        <w:pStyle w:val="Stil1"/>
        <w:rPr>
          <w:b/>
          <w:sz w:val="20"/>
          <w:lang w:val="nb-NO"/>
        </w:rPr>
      </w:pPr>
    </w:p>
    <w:p w:rsidR="00BC6C48" w:rsidRDefault="00BC6C48" w:rsidP="00BC6C48">
      <w:pPr>
        <w:pStyle w:val="Stil1"/>
        <w:spacing w:after="0"/>
        <w:rPr>
          <w:b/>
          <w:sz w:val="20"/>
          <w:lang w:val="nb-NO"/>
        </w:rPr>
      </w:pPr>
      <w:r>
        <w:rPr>
          <w:b/>
          <w:sz w:val="20"/>
          <w:lang w:val="nb-NO"/>
        </w:rPr>
        <w:t xml:space="preserve">Figur </w:t>
      </w:r>
      <w:r w:rsidR="009B188F">
        <w:rPr>
          <w:b/>
          <w:sz w:val="20"/>
          <w:lang w:val="nb-NO"/>
        </w:rPr>
        <w:t>76</w:t>
      </w:r>
      <w:r>
        <w:rPr>
          <w:b/>
          <w:sz w:val="20"/>
          <w:lang w:val="nb-NO"/>
        </w:rPr>
        <w:t>. Verdikart: Utøvere av ulike idretter og fysiske aktiviteter</w:t>
      </w:r>
    </w:p>
    <w:p w:rsidR="00BC6C48" w:rsidRDefault="00BC6C48" w:rsidP="00BC6C48">
      <w:pPr>
        <w:pStyle w:val="Stil1"/>
        <w:spacing w:after="0"/>
        <w:rPr>
          <w:b/>
          <w:sz w:val="20"/>
          <w:lang w:val="nb-NO"/>
        </w:rPr>
      </w:pPr>
      <w:r>
        <w:rPr>
          <w:noProof/>
        </w:rPr>
        <w:drawing>
          <wp:inline distT="0" distB="0" distL="0" distR="0">
            <wp:extent cx="5762625" cy="3276600"/>
            <wp:effectExtent l="0" t="0" r="952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2625" cy="3276600"/>
                    </a:xfrm>
                    <a:prstGeom prst="rect">
                      <a:avLst/>
                    </a:prstGeom>
                    <a:noFill/>
                    <a:ln>
                      <a:noFill/>
                    </a:ln>
                  </pic:spPr>
                </pic:pic>
              </a:graphicData>
            </a:graphic>
          </wp:inline>
        </w:drawing>
      </w:r>
    </w:p>
    <w:p w:rsidR="00DF4519" w:rsidRDefault="00DF4519" w:rsidP="00BC6C48">
      <w:pPr>
        <w:pStyle w:val="Stil1"/>
        <w:rPr>
          <w:sz w:val="22"/>
          <w:lang w:val="nb-NO"/>
        </w:rPr>
      </w:pPr>
    </w:p>
    <w:p w:rsidR="00BC6C48" w:rsidRDefault="00BC6C48" w:rsidP="00BC6C48">
      <w:pPr>
        <w:pStyle w:val="Stil1"/>
        <w:rPr>
          <w:sz w:val="22"/>
          <w:lang w:val="nb-NO"/>
        </w:rPr>
      </w:pPr>
      <w:r>
        <w:rPr>
          <w:sz w:val="22"/>
          <w:lang w:val="nb-NO"/>
        </w:rPr>
        <w:t>Vi skal nå se på seks andre betydelige aktiviteter</w:t>
      </w:r>
      <w:r w:rsidR="00DF4519">
        <w:rPr>
          <w:sz w:val="22"/>
          <w:lang w:val="nb-NO"/>
        </w:rPr>
        <w:t>.</w:t>
      </w:r>
      <w:r>
        <w:rPr>
          <w:sz w:val="22"/>
          <w:lang w:val="nb-NO"/>
        </w:rPr>
        <w:t xml:space="preserve"> I figur 65 ser vi at utøverne av slalåm/alpint ligger ganske langt opp i kvadranten for moderne materialister. </w:t>
      </w:r>
    </w:p>
    <w:p w:rsidR="00BC6C48" w:rsidRDefault="00BC6C48" w:rsidP="00BC6C48">
      <w:pPr>
        <w:pStyle w:val="Stil1"/>
        <w:rPr>
          <w:sz w:val="22"/>
          <w:lang w:val="nb-NO"/>
        </w:rPr>
      </w:pPr>
      <w:r>
        <w:rPr>
          <w:sz w:val="22"/>
          <w:lang w:val="nb-NO"/>
        </w:rPr>
        <w:t>Fotball ligger langt ute på materialistisk side, men disse utøverne er ikke like moderne som alpinistene</w:t>
      </w:r>
      <w:r w:rsidR="00DF4519">
        <w:rPr>
          <w:sz w:val="22"/>
          <w:lang w:val="nb-NO"/>
        </w:rPr>
        <w:t xml:space="preserve"> og de som driver med</w:t>
      </w:r>
      <w:r>
        <w:rPr>
          <w:sz w:val="22"/>
          <w:lang w:val="nb-NO"/>
        </w:rPr>
        <w:t xml:space="preserve"> løpetrening. Dette henger nært sammen med kjønn og alder. Begge disse aktivitetene har en stor overvekt av unge, men det er flest gutter blant fotballspillerne. Vi husker fra figur </w:t>
      </w:r>
      <w:r w:rsidR="009B188F">
        <w:rPr>
          <w:sz w:val="22"/>
          <w:lang w:val="nb-NO"/>
        </w:rPr>
        <w:t>7</w:t>
      </w:r>
      <w:r>
        <w:rPr>
          <w:sz w:val="22"/>
          <w:lang w:val="nb-NO"/>
        </w:rPr>
        <w:t>7 at de to yngste aldersgruppene, det vil si dem under 40 år, befinner seg ganske nær</w:t>
      </w:r>
      <w:r w:rsidR="00DF4519">
        <w:rPr>
          <w:sz w:val="22"/>
          <w:lang w:val="nb-NO"/>
        </w:rPr>
        <w:t xml:space="preserve">t </w:t>
      </w:r>
      <w:r>
        <w:rPr>
          <w:sz w:val="22"/>
          <w:lang w:val="nb-NO"/>
        </w:rPr>
        <w:t xml:space="preserve">der slalåm/alpint ligger i kartet. </w:t>
      </w:r>
    </w:p>
    <w:p w:rsidR="00BC6C48" w:rsidRDefault="00BC6C48" w:rsidP="00BC6C48">
      <w:pPr>
        <w:pStyle w:val="Stil1"/>
        <w:rPr>
          <w:sz w:val="22"/>
          <w:lang w:val="nb-NO"/>
        </w:rPr>
      </w:pPr>
      <w:r>
        <w:rPr>
          <w:sz w:val="22"/>
          <w:lang w:val="nb-NO"/>
        </w:rPr>
        <w:t>Langrennsutøverne ligger et lite stykke oppe til høyre i kartet, det vil si i kvadranten for moderne idealister. Det samme gjelder de som sykler/spinner som treningsform. Svømming er</w:t>
      </w:r>
      <w:r w:rsidR="00DF4519">
        <w:rPr>
          <w:sz w:val="22"/>
          <w:lang w:val="nb-NO"/>
        </w:rPr>
        <w:t xml:space="preserve"> også</w:t>
      </w:r>
      <w:r>
        <w:rPr>
          <w:sz w:val="22"/>
          <w:lang w:val="nb-NO"/>
        </w:rPr>
        <w:t xml:space="preserve"> en treningsform med klart tyngdepunkt på idealistisk side</w:t>
      </w:r>
      <w:r w:rsidR="00DF4519">
        <w:rPr>
          <w:sz w:val="22"/>
          <w:lang w:val="nb-NO"/>
        </w:rPr>
        <w:t>.</w:t>
      </w:r>
    </w:p>
    <w:p w:rsidR="00BC6C48" w:rsidRDefault="00BC6C48" w:rsidP="00BC6C48">
      <w:pPr>
        <w:pStyle w:val="Stil1"/>
        <w:rPr>
          <w:b/>
          <w:sz w:val="20"/>
          <w:lang w:val="nb-NO"/>
        </w:rPr>
      </w:pPr>
      <w:r>
        <w:rPr>
          <w:b/>
          <w:sz w:val="20"/>
          <w:lang w:val="nb-NO"/>
        </w:rPr>
        <w:lastRenderedPageBreak/>
        <w:t xml:space="preserve">Figur </w:t>
      </w:r>
      <w:r w:rsidR="009B188F">
        <w:rPr>
          <w:b/>
          <w:sz w:val="20"/>
          <w:lang w:val="nb-NO"/>
        </w:rPr>
        <w:t>77</w:t>
      </w:r>
      <w:r>
        <w:rPr>
          <w:b/>
          <w:sz w:val="20"/>
          <w:lang w:val="nb-NO"/>
        </w:rPr>
        <w:t>. Verdikart: Utøvere av ulike idretter og fysiske aktiviteter</w:t>
      </w:r>
      <w:r>
        <w:rPr>
          <w:noProof/>
        </w:rPr>
        <w:drawing>
          <wp:inline distT="0" distB="0" distL="0" distR="0">
            <wp:extent cx="5762625" cy="3552825"/>
            <wp:effectExtent l="0" t="0" r="9525" b="952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3552825"/>
                    </a:xfrm>
                    <a:prstGeom prst="rect">
                      <a:avLst/>
                    </a:prstGeom>
                    <a:noFill/>
                    <a:ln>
                      <a:noFill/>
                    </a:ln>
                  </pic:spPr>
                </pic:pic>
              </a:graphicData>
            </a:graphic>
          </wp:inline>
        </w:drawing>
      </w:r>
    </w:p>
    <w:p w:rsidR="00BC6C48" w:rsidRDefault="00BC6C48" w:rsidP="00BC6C48">
      <w:pPr>
        <w:pStyle w:val="Stil1"/>
        <w:rPr>
          <w:sz w:val="22"/>
          <w:lang w:val="nb-NO"/>
        </w:rPr>
      </w:pPr>
    </w:p>
    <w:p w:rsidR="00BC6C48" w:rsidRDefault="00BC6C48" w:rsidP="00BC6C48">
      <w:pPr>
        <w:pStyle w:val="Stil1"/>
        <w:rPr>
          <w:sz w:val="22"/>
          <w:lang w:val="nb-NO"/>
        </w:rPr>
      </w:pPr>
      <w:r>
        <w:rPr>
          <w:sz w:val="22"/>
          <w:lang w:val="nb-NO"/>
        </w:rPr>
        <w:t xml:space="preserve">Vi tar med oss syv aktiviteter til, slik at vi har sett på alle som utøves månedlig eller oftere av minst 4 % av befolkningen. I figur </w:t>
      </w:r>
      <w:r w:rsidR="009B188F">
        <w:rPr>
          <w:sz w:val="22"/>
          <w:lang w:val="nb-NO"/>
        </w:rPr>
        <w:t>78</w:t>
      </w:r>
      <w:r>
        <w:rPr>
          <w:sz w:val="22"/>
          <w:lang w:val="nb-NO"/>
        </w:rPr>
        <w:t xml:space="preserve"> legger vi merke til at yoga/pilates ligger ganske langt både til den moderne og den idealistiske siden, nær verdier som ikke-patriotisme, miljøvern og vektlegging av offentlige løsninger. Dette gjelder til en viss grad også gymnastikk (som også inkluderer jazzballett, aerobics, freestyle og andre former for gruppetrening), dans og roing/padling/kano.</w:t>
      </w:r>
    </w:p>
    <w:p w:rsidR="00DF4519" w:rsidRDefault="00BC6C48" w:rsidP="00BC6C48">
      <w:pPr>
        <w:pStyle w:val="Stil1"/>
        <w:rPr>
          <w:sz w:val="22"/>
          <w:lang w:val="nb-NO"/>
        </w:rPr>
      </w:pPr>
      <w:r>
        <w:rPr>
          <w:sz w:val="22"/>
          <w:lang w:val="nb-NO"/>
        </w:rPr>
        <w:t>Snowboard- og ekstremsportutøverne har</w:t>
      </w:r>
      <w:r w:rsidR="00DF4519">
        <w:rPr>
          <w:sz w:val="22"/>
          <w:lang w:val="nb-NO"/>
        </w:rPr>
        <w:t xml:space="preserve"> også</w:t>
      </w:r>
      <w:r>
        <w:rPr>
          <w:sz w:val="22"/>
          <w:lang w:val="nb-NO"/>
        </w:rPr>
        <w:t xml:space="preserve"> svært moderne verdier, og er langt mer risikovillige og spontane enn befolkningsgjennomsnittet. Dette ligger kanskje i sakens natur med tanke på hvilke aktiviteter det er snakk om. Ekstremsport er her en samlekategori som inkluderer klatring, fallskjermhopping, paragliding, hanggliding, kiting</w:t>
      </w:r>
      <w:r w:rsidR="00DF4519">
        <w:rPr>
          <w:sz w:val="22"/>
          <w:lang w:val="nb-NO"/>
        </w:rPr>
        <w:t>, rafting, dykking og topp-turer</w:t>
      </w:r>
      <w:r>
        <w:rPr>
          <w:sz w:val="22"/>
          <w:lang w:val="nb-NO"/>
        </w:rPr>
        <w:t>.</w:t>
      </w:r>
    </w:p>
    <w:p w:rsidR="00BC6C48" w:rsidRDefault="00BC6C48" w:rsidP="00BC6C48">
      <w:pPr>
        <w:pStyle w:val="Stil1"/>
        <w:rPr>
          <w:sz w:val="22"/>
          <w:lang w:val="nb-NO"/>
        </w:rPr>
      </w:pPr>
      <w:r>
        <w:rPr>
          <w:sz w:val="22"/>
          <w:lang w:val="nb-NO"/>
        </w:rPr>
        <w:t xml:space="preserve">NB! </w:t>
      </w:r>
      <w:r w:rsidR="00DF4519">
        <w:rPr>
          <w:sz w:val="22"/>
          <w:lang w:val="nb-NO"/>
        </w:rPr>
        <w:t>D</w:t>
      </w:r>
      <w:r>
        <w:rPr>
          <w:sz w:val="22"/>
          <w:lang w:val="nb-NO"/>
        </w:rPr>
        <w:t>ykking og toppturer er for mange kanskje ikke å regne som ekstremsporter</w:t>
      </w:r>
      <w:r w:rsidR="00DF4519">
        <w:rPr>
          <w:sz w:val="22"/>
          <w:lang w:val="nb-NO"/>
        </w:rPr>
        <w:t>.</w:t>
      </w:r>
      <w:r>
        <w:rPr>
          <w:sz w:val="22"/>
          <w:lang w:val="nb-NO"/>
        </w:rPr>
        <w:t xml:space="preserve"> Dette kan kanskje forklare at tyngdepunktet for denne samlegruppen havner på idealistisk og ikke på materialistisk side</w:t>
      </w:r>
      <w:r w:rsidR="00DF4519">
        <w:rPr>
          <w:sz w:val="22"/>
          <w:lang w:val="nb-NO"/>
        </w:rPr>
        <w:t>.</w:t>
      </w:r>
      <w:r>
        <w:rPr>
          <w:sz w:val="22"/>
          <w:lang w:val="nb-NO"/>
        </w:rPr>
        <w:t xml:space="preserve"> </w:t>
      </w:r>
    </w:p>
    <w:p w:rsidR="00BC6C48" w:rsidRDefault="00BC6C48" w:rsidP="00BC6C48">
      <w:pPr>
        <w:pStyle w:val="Stil1"/>
        <w:rPr>
          <w:sz w:val="22"/>
          <w:lang w:val="nb-NO"/>
        </w:rPr>
      </w:pPr>
      <w:r>
        <w:rPr>
          <w:sz w:val="22"/>
          <w:lang w:val="nb-NO"/>
        </w:rPr>
        <w:t>Videre ser vi at utøvere av vektløfting</w:t>
      </w:r>
      <w:r w:rsidR="00DF4519">
        <w:rPr>
          <w:sz w:val="22"/>
          <w:lang w:val="nb-NO"/>
        </w:rPr>
        <w:t xml:space="preserve"> / kroppsbygging er</w:t>
      </w:r>
      <w:r>
        <w:rPr>
          <w:sz w:val="22"/>
          <w:lang w:val="nb-NO"/>
        </w:rPr>
        <w:t xml:space="preserve"> moderne og materialistisk orientert. Dette er nok et eksempel på at verdiorientering ofte henger nært sammen med alder – det er svært få eldre som driver med disse aktivitetene.</w:t>
      </w:r>
    </w:p>
    <w:p w:rsidR="00BC6C48" w:rsidRDefault="00BC6C48" w:rsidP="00BC6C48">
      <w:pPr>
        <w:pStyle w:val="Stil1"/>
        <w:rPr>
          <w:sz w:val="22"/>
          <w:lang w:val="nb-NO"/>
        </w:rPr>
      </w:pPr>
      <w:r>
        <w:rPr>
          <w:sz w:val="22"/>
          <w:lang w:val="nb-NO"/>
        </w:rPr>
        <w:t xml:space="preserve">Til sist har vi den idretten som skiller seg mest fra alle de andre, ved at den er den eneste vi har presentert som ligger i nedre venstre kvadrant. De som driver med skyting er klart på den materialistiske siden, og relativt tradisjonelle i verdiorienteringen. Dette kan sies å være en aktivitet med en forankring i litt andre miljøer enn mange andre idretter. Den er dominert av menn med en relativt høy alder. Disse finner vi typisk i den delen av kulturlandskapet som </w:t>
      </w:r>
      <w:r>
        <w:rPr>
          <w:sz w:val="22"/>
          <w:lang w:val="nb-NO"/>
        </w:rPr>
        <w:lastRenderedPageBreak/>
        <w:t>verdsetter blant annet materialisme, industrivekst og tradisjonelle kjønnsroller. Interessant nok er verdiplasseringen til utøverne av skyting omtrent identisk med plasseringen til den delen av befolkningen som aldri trener.</w:t>
      </w:r>
    </w:p>
    <w:p w:rsidR="00DF4519" w:rsidRDefault="00DF4519" w:rsidP="00BC6C48">
      <w:pPr>
        <w:pStyle w:val="Stil1"/>
        <w:rPr>
          <w:sz w:val="22"/>
          <w:lang w:val="nb-NO"/>
        </w:rPr>
      </w:pPr>
    </w:p>
    <w:p w:rsidR="00BC6C48" w:rsidRDefault="00BC6C48" w:rsidP="00BC6C48">
      <w:pPr>
        <w:pStyle w:val="Stil1"/>
        <w:rPr>
          <w:b/>
          <w:sz w:val="20"/>
          <w:lang w:val="nb-NO"/>
        </w:rPr>
      </w:pPr>
      <w:r>
        <w:rPr>
          <w:b/>
          <w:sz w:val="20"/>
          <w:lang w:val="nb-NO"/>
        </w:rPr>
        <w:t xml:space="preserve">Figur </w:t>
      </w:r>
      <w:r w:rsidR="009B188F">
        <w:rPr>
          <w:b/>
          <w:sz w:val="20"/>
          <w:lang w:val="nb-NO"/>
        </w:rPr>
        <w:t>78</w:t>
      </w:r>
      <w:r>
        <w:rPr>
          <w:b/>
          <w:sz w:val="20"/>
          <w:lang w:val="nb-NO"/>
        </w:rPr>
        <w:t>. Verdikart: Utøvere av ulike idretter og fysiske aktiviteter</w:t>
      </w:r>
    </w:p>
    <w:p w:rsidR="00BC6C48" w:rsidRDefault="00BC6C48" w:rsidP="00BC6C48">
      <w:pPr>
        <w:pStyle w:val="Stil1"/>
        <w:rPr>
          <w:b/>
          <w:sz w:val="20"/>
          <w:lang w:val="nb-NO"/>
        </w:rPr>
      </w:pPr>
      <w:r>
        <w:rPr>
          <w:noProof/>
        </w:rPr>
        <mc:AlternateContent>
          <mc:Choice Requires="wps">
            <w:drawing>
              <wp:anchor distT="0" distB="0" distL="114300" distR="114300" simplePos="0" relativeHeight="251698176" behindDoc="0" locked="0" layoutInCell="1" allowOverlap="1">
                <wp:simplePos x="0" y="0"/>
                <wp:positionH relativeFrom="column">
                  <wp:posOffset>2795905</wp:posOffset>
                </wp:positionH>
                <wp:positionV relativeFrom="paragraph">
                  <wp:posOffset>1062355</wp:posOffset>
                </wp:positionV>
                <wp:extent cx="571500" cy="104775"/>
                <wp:effectExtent l="0" t="0" r="0" b="9525"/>
                <wp:wrapNone/>
                <wp:docPr id="2421" name="Rektangel 242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21E" w:rsidRDefault="00EF321E" w:rsidP="00BC6C48">
                            <w:pPr>
                              <w:pStyle w:val="NormalWeb"/>
                              <w:kinsoku w:val="0"/>
                              <w:overflowPunct w:val="0"/>
                              <w:spacing w:before="0" w:beforeAutospacing="0" w:after="0" w:afterAutospacing="0"/>
                              <w:jc w:val="right"/>
                              <w:textAlignment w:val="baseline"/>
                              <w:rPr>
                                <w:color w:val="F4A386" w:themeColor="accent3" w:themeTint="99"/>
                                <w:sz w:val="16"/>
                                <w:szCs w:val="16"/>
                              </w:rPr>
                            </w:pPr>
                            <w:r>
                              <w:rPr>
                                <w:rFonts w:ascii="Trebuchet MS" w:hAnsi="Trebuchet MS" w:cstheme="minorBidi"/>
                                <w:color w:val="F4A386" w:themeColor="accent3" w:themeTint="99"/>
                                <w:kern w:val="24"/>
                                <w:sz w:val="16"/>
                                <w:szCs w:val="16"/>
                              </w:rPr>
                              <w:t>Snowboard</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421" o:spid="_x0000_s1058" style="position:absolute;margin-left:220.15pt;margin-top:83.65pt;width:45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p1AIAAAQGAAAOAAAAZHJzL2Uyb0RvYy54bWysVFtvmzAUfp+0/2D5nXIZuYBKqjaEaVLW&#10;VWunPTtgglWwme2EtNP++44NpGn6Mm3jwTrYPpfvO5/P5dWhqdGeSsUET7B/4WFEeS4KxrcJ/vaQ&#10;OXOMlCa8ILXgNMFPVOGrxft3l10b00BUoi6oRBCEq7hrE1xp3cauq/KKNkRdiJZyOCyFbIiGX7l1&#10;C0k6iN7UbuB5U7cTsmilyKlSsJv2h3hh45clzfWXslRUozrBUJu2q7Trxqzu4pLEW0naiuVDGeQv&#10;qmgI45D0GColmqCdZG9CNSyXQolSX+SicUVZspxaDIDG987Q3FekpRYLkKPaI03q/4XNb/d3ErEi&#10;wUEY+Bhx0kCXvtJH6NmW1sjuGmD0oNdKA11u16rYuhmSrXnf3klzR7VrkT8qxMWyMu7XUoquoqSA&#10;gn1D9ejbOxhvBa5o030WBaQlOy0si4dSNiYg8IMOtllPx2ZBISiHzcnMn3jQ0hyOfC+czSY2A4lH&#10;51Yq/ZGKBhkjwRK0YIOT/QCExOMVk4uLjNW11UPNX224JO53eg7MmSnCtvdn5EWr+WoeOmEwXTmh&#10;l6bOdbYMnWnmzybph3S5TP1fJq8fxhUrCspNmlFqfvhnrRxE34vkKDYlalaYcKYkJbebZS3RnoDU&#10;M/sNhJxcc1+XAR2xWM4g+UHo3QSRk03nMyfMwokTzby54/nRTTT1wihMs9eQ1ozTf4eEugRHk2Bi&#10;u3RS9Bk2z35vsZG4YRqGSc2aBM+Pl0hsFLjihW2tJqzu7RMqTPkvVPSUgEYGvRqJ9lLXh82hfyuR&#10;SW/0uxHFEygYJiBIrBLyGaMOpkmC1Y8dkRSj+hMH9ZvRMxpyNDajwXfNUkDX4P0RnkOUBOvRXOp+&#10;WsG4aIle8/s2NxdNx4x6Hw7fiWwHiWuQ5a0YpwaJz5Te3zWeXFzDUyvZ8T33MAbAMGosG8NYNLPs&#10;9N/eehnei98AAAD//wMAUEsDBBQABgAIAAAAIQD2qnKR4QAAAAsBAAAPAAAAZHJzL2Rvd25yZXYu&#10;eG1sTI/NTsMwEITvSLyDtUjcqAMpJQ1xqooftUdokQo3N16SCHsdxW4TeHq2J7jtzoxmvy0Wo7Pi&#10;iH1oPSm4niQgkCpvWqoVvG2frzIQIWoy2npCBd8YYFGenxU6N36gVzxuYi24hEKuFTQxdrmUoWrQ&#10;6TDxHRJ7n753OvLa19L0euByZ+VNksyk0y3xhUZ3+NBg9bU5OAWrrFu+r/3PUNunj9XuZTd/3M6j&#10;UpcX4/IeRMQx/oXhhM/oUDLT3h/IBGEVTKdJylE2Znc8cOI2PSl7VrI0A1kW8v8P5S8AAAD//wMA&#10;UEsBAi0AFAAGAAgAAAAhALaDOJL+AAAA4QEAABMAAAAAAAAAAAAAAAAAAAAAAFtDb250ZW50X1R5&#10;cGVzXS54bWxQSwECLQAUAAYACAAAACEAOP0h/9YAAACUAQAACwAAAAAAAAAAAAAAAAAvAQAAX3Jl&#10;bHMvLnJlbHNQSwECLQAUAAYACAAAACEAHPf6adQCAAAEBgAADgAAAAAAAAAAAAAAAAAuAgAAZHJz&#10;L2Uyb0RvYy54bWxQSwECLQAUAAYACAAAACEA9qpykeEAAAALAQAADwAAAAAAAAAAAAAAAAAuBQAA&#10;ZHJzL2Rvd25yZXYueG1sUEsFBgAAAAAEAAQA8wAAADwGAAAAAA==&#10;" filled="f" stroked="f">
                <v:textbox inset="0,0,0,0">
                  <w:txbxContent>
                    <w:p w:rsidR="00EF321E" w:rsidRDefault="00EF321E" w:rsidP="00BC6C48">
                      <w:pPr>
                        <w:pStyle w:val="NormalWeb"/>
                        <w:kinsoku w:val="0"/>
                        <w:overflowPunct w:val="0"/>
                        <w:spacing w:before="0" w:beforeAutospacing="0" w:after="0" w:afterAutospacing="0"/>
                        <w:jc w:val="right"/>
                        <w:textAlignment w:val="baseline"/>
                        <w:rPr>
                          <w:color w:val="F4A386" w:themeColor="accent3" w:themeTint="99"/>
                          <w:sz w:val="16"/>
                          <w:szCs w:val="16"/>
                        </w:rPr>
                      </w:pPr>
                      <w:r>
                        <w:rPr>
                          <w:rFonts w:ascii="Trebuchet MS" w:hAnsi="Trebuchet MS" w:cstheme="minorBidi"/>
                          <w:color w:val="F4A386" w:themeColor="accent3" w:themeTint="99"/>
                          <w:kern w:val="24"/>
                          <w:sz w:val="16"/>
                          <w:szCs w:val="16"/>
                        </w:rPr>
                        <w:t>Snowboard</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2834005</wp:posOffset>
                </wp:positionH>
                <wp:positionV relativeFrom="paragraph">
                  <wp:posOffset>1345565</wp:posOffset>
                </wp:positionV>
                <wp:extent cx="598170" cy="137160"/>
                <wp:effectExtent l="0" t="0" r="10795" b="15240"/>
                <wp:wrapNone/>
                <wp:docPr id="2425" name="Rektangel 242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21E" w:rsidRDefault="00EF321E" w:rsidP="00BC6C48">
                            <w:pPr>
                              <w:pStyle w:val="NormalWeb"/>
                              <w:kinsoku w:val="0"/>
                              <w:overflowPunct w:val="0"/>
                              <w:spacing w:before="0" w:beforeAutospacing="0" w:after="0" w:afterAutospacing="0"/>
                              <w:textAlignment w:val="baseline"/>
                              <w:rPr>
                                <w:sz w:val="16"/>
                                <w:szCs w:val="16"/>
                              </w:rPr>
                            </w:pPr>
                            <w:r>
                              <w:rPr>
                                <w:rFonts w:ascii="Trebuchet MS" w:hAnsi="Trebuchet MS" w:cstheme="minorBidi"/>
                                <w:color w:val="A6A6A6" w:themeColor="background1" w:themeShade="A6"/>
                                <w:kern w:val="24"/>
                                <w:sz w:val="16"/>
                                <w:szCs w:val="16"/>
                              </w:rPr>
                              <w:t>Ekstremsport</w:t>
                            </w:r>
                          </w:p>
                        </w:txbxContent>
                      </wps:txbx>
                      <wps:bodyPr vert="horz" wrap="none" lIns="0" tIns="0" rIns="0" bIns="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ktangel 2425" o:spid="_x0000_s1059" style="position:absolute;margin-left:223.15pt;margin-top:105.95pt;width:47.1pt;height:10.8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jv0gIAAAIGAAAOAAAAZHJzL2Uyb0RvYy54bWysVFFvmzAQfp+0/2D5nQIpSQGVVG0I06Ss&#10;q9ZOe3bABKtgW7Yb0k777zubkLTpy7SNB+uw7873fff5Lq92XYu2VGkmeIbDswAjyktRMb7J8PeH&#10;wosx0obwirSC0ww/U42v5h8/XPYypRPRiLaiCkESrtNeZrgxRqa+r8uGdkSfCUk5HNZCdcTAr9r4&#10;lSI9ZO9afxIEM78XqpJKlFRr2M2HQzx3+eualuZrXWtqUJthqM24Vbl1bVd/fknSjSKyYeW+DPIX&#10;VXSEcbj0kConhqAnxd6l6liphBa1OStF54u6ZiV1GABNGJyguW+IpA4LkKPlgSb9/9KWt9s7hViV&#10;4Uk0mWLESQdd+kYfoWcb2iK3a4HRnVlpA3T5vdSpC7MkO/Ne3inro+VKlI8acbFobPi1UqJvKKmg&#10;4NBSPcYOATZaQyha919EBdeSJyMci7tadTYh8IN2rlnPh2ZBIaiEzWkSxwFUXMJRGMZh6Jrpk3QM&#10;lkqbT1R0yBoZVqAFl5xs90BIOrrYu7goWNs6PbT8zQbkHHYGDuyZLcK192cSJMt4GUdeNJktvSjI&#10;c++6WETerAgvpvl5vljk4S97bxilDasqyu01o9TC6M9auRf9IJKD2LRoWWXT2ZK02qwXrUJbAlIv&#10;3Ocoh5Ojm/+2DOiIw3ICKZxEwc0k8YpZfOFFRTT1kosg9oIwuUlmQZREefEW0opx+u+QUJ/hZAoq&#10;dHCORZ9gC9z3HhtJO2ZgmLSsy3B8cCKpVeCSV661hrB2sF9RYcs/UjFQAhrZ69VKdJC62a137q2c&#10;O61Z/a5F9QwKhgkIEmuEesGoh2mSYQ7jDqP2Mwft28EzGmo01qPBn7qFgJ6FGBFeQo4Mm9FcmGFW&#10;wbCQxKz4vSytoyXIavdh94MouRe4AVHeinFmkPRE54Ovo1Zew0Mr2OE1DyD2cGHQOC72Q9FOstf/&#10;zus4uue/AQAA//8DAFBLAwQUAAYACAAAACEADT2WNt4AAAALAQAADwAAAGRycy9kb3ducmV2Lnht&#10;bEyPy07DMBBF90j8gzVI7KjzrEqIUyGkSoDYNOUD3HjyEH5EttuEv2dYwXJmju6cW+9Xo9kVfZic&#10;FZBuEmBoO6cmOwj4PB0edsBClFZJ7SwK+MYA++b2ppaVcos94rWNA6MQGyopYIxxrjgP3YhGho2b&#10;0dKtd97ISKMfuPJyoXCjeZYkW27kZOnDKGd8GbH7ai9GAD+1h2XXap+496z/0G+vxx6dEPd36/MT&#10;sIhr/IPhV5/UoSGns7tYFZgWUBTbnFABWZo+AiOiLJIS2Jk2eV4Cb2r+v0PzAwAA//8DAFBLAQIt&#10;ABQABgAIAAAAIQC2gziS/gAAAOEBAAATAAAAAAAAAAAAAAAAAAAAAABbQ29udGVudF9UeXBlc10u&#10;eG1sUEsBAi0AFAAGAAgAAAAhADj9If/WAAAAlAEAAAsAAAAAAAAAAAAAAAAALwEAAF9yZWxzLy5y&#10;ZWxzUEsBAi0AFAAGAAgAAAAhANr22O/SAgAAAgYAAA4AAAAAAAAAAAAAAAAALgIAAGRycy9lMm9E&#10;b2MueG1sUEsBAi0AFAAGAAgAAAAhAA09ljbeAAAACwEAAA8AAAAAAAAAAAAAAAAALAUAAGRycy9k&#10;b3ducmV2LnhtbFBLBQYAAAAABAAEAPMAAAA3BgAAAAA=&#10;" filled="f" stroked="f">
                <v:textbox style="mso-fit-shape-to-text:t" inset="0,0,0,0">
                  <w:txbxContent>
                    <w:p w:rsidR="00EF321E" w:rsidRDefault="00EF321E" w:rsidP="00BC6C48">
                      <w:pPr>
                        <w:pStyle w:val="NormalWeb"/>
                        <w:kinsoku w:val="0"/>
                        <w:overflowPunct w:val="0"/>
                        <w:spacing w:before="0" w:beforeAutospacing="0" w:after="0" w:afterAutospacing="0"/>
                        <w:textAlignment w:val="baseline"/>
                        <w:rPr>
                          <w:sz w:val="16"/>
                          <w:szCs w:val="16"/>
                        </w:rPr>
                      </w:pPr>
                      <w:r>
                        <w:rPr>
                          <w:rFonts w:ascii="Trebuchet MS" w:hAnsi="Trebuchet MS" w:cstheme="minorBidi"/>
                          <w:color w:val="A6A6A6" w:themeColor="background1" w:themeShade="A6"/>
                          <w:kern w:val="24"/>
                          <w:sz w:val="16"/>
                          <w:szCs w:val="16"/>
                        </w:rPr>
                        <w:t>Ekstremsport</w:t>
                      </w:r>
                    </w:p>
                  </w:txbxContent>
                </v:textbox>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3415030</wp:posOffset>
                </wp:positionH>
                <wp:positionV relativeFrom="paragraph">
                  <wp:posOffset>1233805</wp:posOffset>
                </wp:positionV>
                <wp:extent cx="295275" cy="229870"/>
                <wp:effectExtent l="0" t="0" r="9525" b="0"/>
                <wp:wrapNone/>
                <wp:docPr id="2423" name="Frihåndsform: figur 242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29870"/>
                        </a:xfrm>
                        <a:custGeom>
                          <a:avLst/>
                          <a:gdLst>
                            <a:gd name="T0" fmla="*/ 111 w 222"/>
                            <a:gd name="T1" fmla="*/ 0 h 211"/>
                            <a:gd name="T2" fmla="*/ 77 w 222"/>
                            <a:gd name="T3" fmla="*/ 70 h 211"/>
                            <a:gd name="T4" fmla="*/ 0 w 222"/>
                            <a:gd name="T5" fmla="*/ 81 h 211"/>
                            <a:gd name="T6" fmla="*/ 55 w 222"/>
                            <a:gd name="T7" fmla="*/ 135 h 211"/>
                            <a:gd name="T8" fmla="*/ 42 w 222"/>
                            <a:gd name="T9" fmla="*/ 211 h 211"/>
                            <a:gd name="T10" fmla="*/ 111 w 222"/>
                            <a:gd name="T11" fmla="*/ 175 h 211"/>
                            <a:gd name="T12" fmla="*/ 179 w 222"/>
                            <a:gd name="T13" fmla="*/ 211 h 211"/>
                            <a:gd name="T14" fmla="*/ 166 w 222"/>
                            <a:gd name="T15" fmla="*/ 135 h 211"/>
                            <a:gd name="T16" fmla="*/ 222 w 222"/>
                            <a:gd name="T17" fmla="*/ 81 h 211"/>
                            <a:gd name="T18" fmla="*/ 145 w 222"/>
                            <a:gd name="T19" fmla="*/ 70 h 211"/>
                            <a:gd name="T20" fmla="*/ 111 w 222"/>
                            <a:gd name="T21"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2" h="211">
                              <a:moveTo>
                                <a:pt x="111" y="0"/>
                              </a:moveTo>
                              <a:lnTo>
                                <a:pt x="77" y="70"/>
                              </a:lnTo>
                              <a:lnTo>
                                <a:pt x="0" y="81"/>
                              </a:lnTo>
                              <a:lnTo>
                                <a:pt x="55" y="135"/>
                              </a:lnTo>
                              <a:lnTo>
                                <a:pt x="42" y="211"/>
                              </a:lnTo>
                              <a:lnTo>
                                <a:pt x="111" y="175"/>
                              </a:lnTo>
                              <a:lnTo>
                                <a:pt x="179" y="211"/>
                              </a:lnTo>
                              <a:lnTo>
                                <a:pt x="166" y="135"/>
                              </a:lnTo>
                              <a:lnTo>
                                <a:pt x="222" y="81"/>
                              </a:lnTo>
                              <a:lnTo>
                                <a:pt x="145" y="70"/>
                              </a:lnTo>
                              <a:lnTo>
                                <a:pt x="111" y="0"/>
                              </a:lnTo>
                              <a:close/>
                            </a:path>
                          </a:pathLst>
                        </a:custGeom>
                        <a:solidFill>
                          <a:schemeClr val="bg1">
                            <a:lumMod val="65000"/>
                          </a:schemeClr>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1D5169" id="Frihåndsform: figur 2423" o:spid="_x0000_s1026" style="position:absolute;margin-left:268.9pt;margin-top:97.15pt;width:23.25pt;height:18.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710gMAAKALAAAOAAAAZHJzL2Uyb0RvYy54bWysVsGOpDYQvUfKP1gcI2XATNNMo+nZw6xm&#10;FWmyWWk6ytkNpkELmLXdTU/+J1+yP5YqG7POpEmjaC9gqMdz1asqU/fvzm1DTlyqWnTbgN5EAeFd&#10;Loq6O2yD33dPP98FRGnWFawRHd8Gr1wF7x5+/OF+6DMei0o0BZcESDqVDf02qLTuszBUecVbpm5E&#10;zzswlkK2TMOjPISFZAOwt00YR9E6HIQseilyrhS8fW+NwYPhL0ue69/KUnFNmm0Avmlzlea6x2v4&#10;cM+yg2R9VeejG+x/eNGyuoNNJ6r3TDNylPW/qNo6l0KJUt/kog1FWdY5NzFANDR6E81LxXpuYgFx&#10;VD/JpL4fbf7x9EmSutgG8Sq+DUjHWsjSk6yrr391hULhM1LWh6MkBoAx8rN+VhqUC4deZYYB9TbL&#10;l/6TRIzqn0X+WXkga0GYAgzZD7+KArZiRy2McudStvglaELOJkGvU4JgR5LDy3iTxGkSkBxMcby5&#10;S00CQ5a5j/Oj0h+4METsZL2EpBSwMtkpxgB3UAtl20CqfwoJpZQMJI7jsRomEPVAEalITOlbSOxB&#10;0vQyDcg67ZXO8Kw8THSZBuKeaO7oZXfWHiZJLvOkHobeJpeJoG2nzVbxZaKNhwFpLhPRZUr7UtN0&#10;xinqq03TzWW3qK/3vF++4nS9nuHyRZ8Vi/qyQx3NcPnCzyWQ+sLT1UwKqS/9XEnFi5SPfeW94oSm&#10;mtqGVa6T8nM3thKsCMNDPjLd2wuFXYt9Bb25M30CFIDCvpsBQzoRfItNdRUM+UJwsggMCUFwuggM&#10;kiN4swiM9YxoexRc9RpL1sCXBUnHKOmyMLHwDPuyQLG4DHxZqFhACIcS8RJkQx6rQMIP9u2vVQYE&#10;fq17/IZlPdNYPG5JBjy4QZMK7iAhvm/Fie+EQWisITiOzb7ubP9mbzofl0I/gXvTP8BZ3b03bDaG&#10;OxeCM7q7BSXQ5kAFDT5G6szubmErm0x03ArizO5uYS4AOMf+G5dCG8O2V/nWNs3X3DPCAt+VYOFU&#10;WSKci8KlwcWYN0JxGz4m13TulGUsDu8XrERTF09102B2zUzHHxtJTgymsf3Bpr85tjAJ2HfrJIrc&#10;fhPc7PAPpsYcKp1AZpeIcRrB2cIOI3tRvMKcAbMpDH2VkH8GZIA5bxuoL0cmeUCaXzoYpDZ0tYIa&#10;0eZhlaRY9NK37H1Ld2wfBTgPFcq6HFi3gXbLR23nShjsQI/n7qXPEWgKWyq9O//BZE96WMJHMNF8&#10;FG6+Y5mbVUA/BFjsGJINZHyAMdDoMY6sOGf6zwb1bbB++BsAAP//AwBQSwMEFAAGAAgAAAAhAOup&#10;oejiAAAACwEAAA8AAABkcnMvZG93bnJldi54bWxMj8FOwzAQRO9I/IO1SNyoQ9IkJcSpaCUQFahS&#10;Uz7AjU0SYa9D7Lbh79me4DarGc28LZeTNeykR987FHA/i4BpbJzqsRXwsX++WwDzQaKSxqEW8KM9&#10;LKvrq1IWyp1xp091aBmVoC+kgC6EoeDcN5220s/coJG8TzdaGegcW65GeaZya3gcRRm3skda6OSg&#10;151uvuqjFVCvvl92m6w32/g9f82UyVfr+ZsQtzfT0yOwoKfwF4YLPqFDRUwHd0TlmRGQJjmhBzIe&#10;5gkwSqSLizgIiJMoBV6V/P8P1S8AAAD//wMAUEsBAi0AFAAGAAgAAAAhALaDOJL+AAAA4QEAABMA&#10;AAAAAAAAAAAAAAAAAAAAAFtDb250ZW50X1R5cGVzXS54bWxQSwECLQAUAAYACAAAACEAOP0h/9YA&#10;AACUAQAACwAAAAAAAAAAAAAAAAAvAQAAX3JlbHMvLnJlbHNQSwECLQAUAAYACAAAACEA2dLu9dID&#10;AACgCwAADgAAAAAAAAAAAAAAAAAuAgAAZHJzL2Uyb0RvYy54bWxQSwECLQAUAAYACAAAACEA66mh&#10;6OIAAAALAQAADwAAAAAAAAAAAAAAAAAsBgAAZHJzL2Rvd25yZXYueG1sUEsFBgAAAAAEAAQA8wAA&#10;ADsHAAAAAA==&#10;" path="m111,l77,70,,81r55,54l42,211r69,-36l179,211,166,135,222,81,145,70,111,xe" fillcolor="#a5a5a5 [2092]" stroked="f">
                <v:path arrowok="t" o:connecttype="custom" o:connectlocs="147638,0;102415,76260;0,88244;73154,147073;55863,229870;147638,190650;238082,229870;220791,147073;295275,88244;192860,76260;147638,0" o:connectangles="0,0,0,0,0,0,0,0,0,0,0"/>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2576830</wp:posOffset>
                </wp:positionH>
                <wp:positionV relativeFrom="paragraph">
                  <wp:posOffset>967105</wp:posOffset>
                </wp:positionV>
                <wp:extent cx="314325" cy="219075"/>
                <wp:effectExtent l="19050" t="19050" r="47625" b="47625"/>
                <wp:wrapNone/>
                <wp:docPr id="2422" name="Frihåndsform: figur 242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219075"/>
                        </a:xfrm>
                        <a:custGeom>
                          <a:avLst/>
                          <a:gdLst>
                            <a:gd name="T0" fmla="*/ 111 w 222"/>
                            <a:gd name="T1" fmla="*/ 0 h 211"/>
                            <a:gd name="T2" fmla="*/ 76 w 222"/>
                            <a:gd name="T3" fmla="*/ 70 h 211"/>
                            <a:gd name="T4" fmla="*/ 0 w 222"/>
                            <a:gd name="T5" fmla="*/ 81 h 211"/>
                            <a:gd name="T6" fmla="*/ 55 w 222"/>
                            <a:gd name="T7" fmla="*/ 135 h 211"/>
                            <a:gd name="T8" fmla="*/ 42 w 222"/>
                            <a:gd name="T9" fmla="*/ 211 h 211"/>
                            <a:gd name="T10" fmla="*/ 111 w 222"/>
                            <a:gd name="T11" fmla="*/ 175 h 211"/>
                            <a:gd name="T12" fmla="*/ 179 w 222"/>
                            <a:gd name="T13" fmla="*/ 211 h 211"/>
                            <a:gd name="T14" fmla="*/ 166 w 222"/>
                            <a:gd name="T15" fmla="*/ 135 h 211"/>
                            <a:gd name="T16" fmla="*/ 222 w 222"/>
                            <a:gd name="T17" fmla="*/ 81 h 211"/>
                            <a:gd name="T18" fmla="*/ 145 w 222"/>
                            <a:gd name="T19" fmla="*/ 70 h 211"/>
                            <a:gd name="T20" fmla="*/ 111 w 222"/>
                            <a:gd name="T21"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2" h="211">
                              <a:moveTo>
                                <a:pt x="111" y="0"/>
                              </a:moveTo>
                              <a:lnTo>
                                <a:pt x="76" y="70"/>
                              </a:lnTo>
                              <a:lnTo>
                                <a:pt x="0" y="81"/>
                              </a:lnTo>
                              <a:lnTo>
                                <a:pt x="55" y="135"/>
                              </a:lnTo>
                              <a:lnTo>
                                <a:pt x="42" y="211"/>
                              </a:lnTo>
                              <a:lnTo>
                                <a:pt x="111" y="175"/>
                              </a:lnTo>
                              <a:lnTo>
                                <a:pt x="179" y="211"/>
                              </a:lnTo>
                              <a:lnTo>
                                <a:pt x="166" y="135"/>
                              </a:lnTo>
                              <a:lnTo>
                                <a:pt x="222" y="81"/>
                              </a:lnTo>
                              <a:lnTo>
                                <a:pt x="145" y="70"/>
                              </a:lnTo>
                              <a:lnTo>
                                <a:pt x="111" y="0"/>
                              </a:lnTo>
                              <a:close/>
                            </a:path>
                          </a:pathLst>
                        </a:custGeom>
                        <a:solidFill>
                          <a:schemeClr val="accent3">
                            <a:lumMod val="40000"/>
                            <a:lumOff val="60000"/>
                          </a:schemeClr>
                        </a:solidFill>
                        <a:ln w="6350" cap="flat">
                          <a:solidFill>
                            <a:srgbClr val="403A51"/>
                          </a:solidFill>
                          <a:prstDash val="solid"/>
                          <a:miter lim="800000"/>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B25CEC" id="Frihåndsform: figur 2422" o:spid="_x0000_s1026" style="position:absolute;margin-left:202.9pt;margin-top:76.15pt;width:24.7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LDJwQAAEAMAAAOAAAAZHJzL2Uyb0RvYy54bWysVttu4zYQfS/QfyD0WKCRKMtWbMRZFElT&#10;FEi3C8TFPtMUZQmVRJWkY2f/p1/SH+sMKWqZrBUbRf1gXXg0M+fMDDk3H45tQ56F0rXs1hG9SiIi&#10;Oi6Lututoz82Dz9eR0Qb1hWskZ1YRy9CRx9uv//u5tCvRCor2RRCETDS6dWhX0eVMf0qjjWvRMv0&#10;lexFB4ulVC0z8Kh2caHYAay3TZwmySI+SFX0SnKhNby9d4vRrbVfloKb38tSC0OadQSxGfuv7P8W&#10;/+PbG7baKdZXNR/CYP8hipbVHTgdTd0zw8he1d+YamuupJalueKyjWVZ1lxYDsCGJm/YPFWsF5YL&#10;iKP7USb9/5nlH58/KVIX6yjN0jQiHWshSw+qrv75uys0Cr8iZb3bK2IByFEczaM2oFx86PXKWkC9&#10;7e1T/0khRvePkv+pA5BbQZgGDNkefpMFuGJ7I61yx1K1+CVoQo42QS9jgsAj4fByRrNZOo8Ih6WU&#10;LpN8jgmM2cp/zPfa/CKkNcSeXZSQlALubHaKgeAGaqFsG0j1DzGhlJIDSYG+q4YRRANQQiqSUvoW&#10;ApKNdvLFaTOzEDNhJwswyWkzwHt0dU1Ph7MIMPP5aTt5gKGz+WlD0Lajsyw9bWgZYECa04boZUqH&#10;UtN8Iigaqk3z5emwaKj3dFyh4nQxkToaij4pFg1lhzqaiCsUfiqBNBSeZhMppKH0+URJpRcpn4bK&#10;B5agqca2YZXvJH7shlaCO8Jwk09s9/ZSY9diX0FvbmyfgAlAYd9NgCGdCJ4NTfw+GPKFYN/x74Mh&#10;IQjOL7IMkiN4eREY6xnRbis4SxFL1sIvI0kHllB3bmN7nyYWnrV+GVEsLgu/jCoWEMKhRIJgHOWh&#10;ChQcsG+PVhUROFq3+A1b9cxg8fhbcoCNG8+ZCjdwakunlc9iIy3CYA3Bdmz92sMZvH1db7oQlzvy&#10;ucf5VX/trTXH4dpT8Iv+6kBzaHNgCg0+MPXL/upgmUsmBu4E8cv+6mCeAOxj7+NyaGNwe9bewjE9&#10;F54VFuydIQu7inV7RjjP4q28vJFaOPqYXHv8jlnG4giOYC2buniomwaza2c6cdco8sxgGmOci87M&#10;bAk0+xamAfc+S+Dnigdew/TmXi/8a3AxWrLOXzlpOiyxxWwOeecMBsqyYcb6eAXTarcdI8mS2U9z&#10;n9JXsF5pc8905UKwSy6ytjYwtjZ1C2pjYEPAlWDFz11hK9+wunH3EHED26CdlnD2ccPSVhYvMAfB&#10;7AxDaSXVl4gcYA5dR/qvPVMiIs2vHQx6S5plwMXYh2yeY1OqcGUbrnT79k6CuNBBrONgdR0Zf3tn&#10;3NwLgyfk67F76jkCbeMBz83xM1M9QcrwEUxcH6WfP9nKz1JABQEOO1ByRIYHGFNtUoaRGufg8Nmi&#10;vg7+t/8CAAD//wMAUEsDBBQABgAIAAAAIQCzAaJC3wAAAAsBAAAPAAAAZHJzL2Rvd25yZXYueG1s&#10;TI/NTsMwEITvSLyDtUjcqENoShTiVLQqgisFxHUTu/khXke224a3ZznBbXdnNPtNuZ7tKE7Gh96R&#10;gttFAsJQ43RPrYL3t6ebHESISBpHR0bBtwmwri4vSiy0O9OrOe1jKziEQoEKuhinQsrQdMZiWLjJ&#10;EGsH5y1GXn0rtcczh9tRpkmykhZ74g8dTmbbmeZrf7QKNh+7+89hM+TNQdYvO/+cbnGwSl1fzY8P&#10;IKKZ458ZfvEZHSpmqt2RdBCjgmWSMXpkIUvvQLBjmWU81HzJVznIqpT/O1Q/AAAA//8DAFBLAQIt&#10;ABQABgAIAAAAIQC2gziS/gAAAOEBAAATAAAAAAAAAAAAAAAAAAAAAABbQ29udGVudF9UeXBlc10u&#10;eG1sUEsBAi0AFAAGAAgAAAAhADj9If/WAAAAlAEAAAsAAAAAAAAAAAAAAAAALwEAAF9yZWxzLy5y&#10;ZWxzUEsBAi0AFAAGAAgAAAAhAM4rAsMnBAAAQAwAAA4AAAAAAAAAAAAAAAAALgIAAGRycy9lMm9E&#10;b2MueG1sUEsBAi0AFAAGAAgAAAAhALMBokLfAAAACwEAAA8AAAAAAAAAAAAAAAAAgQYAAGRycy9k&#10;b3ducmV2LnhtbFBLBQYAAAAABAAEAPMAAACNBwAAAAA=&#10;" path="m111,l76,70,,81r55,54l42,211r69,-36l179,211,166,135,222,81,145,70,111,xe" fillcolor="#f7c2ae [1302]" strokecolor="#403a51" strokeweight=".5pt">
                <v:stroke joinstyle="miter"/>
                <v:path arrowok="t" o:connecttype="custom" o:connectlocs="157163,0;107607,72679;0,84100;77873,140166;59467,219075;157163,181697;253442,219075;235036,140166;314325,84100;205302,72679;157163,0" o:connectangles="0,0,0,0,0,0,0,0,0,0,0"/>
              </v:shape>
            </w:pict>
          </mc:Fallback>
        </mc:AlternateContent>
      </w:r>
      <w:r>
        <w:rPr>
          <w:noProof/>
        </w:rPr>
        <w:drawing>
          <wp:inline distT="0" distB="0" distL="0" distR="0">
            <wp:extent cx="6238875" cy="3752850"/>
            <wp:effectExtent l="0" t="0" r="952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38875" cy="3752850"/>
                    </a:xfrm>
                    <a:prstGeom prst="rect">
                      <a:avLst/>
                    </a:prstGeom>
                    <a:noFill/>
                    <a:ln>
                      <a:noFill/>
                    </a:ln>
                  </pic:spPr>
                </pic:pic>
              </a:graphicData>
            </a:graphic>
          </wp:inline>
        </w:drawing>
      </w:r>
    </w:p>
    <w:p w:rsidR="00BC6C48" w:rsidRDefault="00BC6C48" w:rsidP="00BC6C48">
      <w:pPr>
        <w:pStyle w:val="Stil1"/>
        <w:rPr>
          <w:b/>
          <w:sz w:val="20"/>
          <w:lang w:val="nb-NO"/>
        </w:rPr>
      </w:pPr>
    </w:p>
    <w:p w:rsidR="00BC6C48" w:rsidRDefault="00BC6C48" w:rsidP="00BC6C48">
      <w:pPr>
        <w:pStyle w:val="Stil1"/>
        <w:rPr>
          <w:sz w:val="22"/>
          <w:lang w:val="nb-NO"/>
        </w:rPr>
      </w:pPr>
    </w:p>
    <w:p w:rsidR="00BC6C48" w:rsidRDefault="00BC6C48" w:rsidP="00BC6C48">
      <w:pPr>
        <w:rPr>
          <w:rFonts w:ascii="Arial" w:hAnsi="Arial" w:cs="Arial"/>
        </w:rPr>
      </w:pPr>
      <w:r>
        <w:br w:type="page"/>
      </w:r>
    </w:p>
    <w:p w:rsidR="00BC6C48" w:rsidRDefault="00E2352A" w:rsidP="00BC6C48">
      <w:pPr>
        <w:pStyle w:val="Overskrift1"/>
        <w:rPr>
          <w:color w:val="auto"/>
        </w:rPr>
      </w:pPr>
      <w:bookmarkStart w:id="15" w:name="_Toc467495901"/>
      <w:bookmarkStart w:id="16" w:name="_Toc531159923"/>
      <w:r>
        <w:rPr>
          <w:color w:val="auto"/>
        </w:rPr>
        <w:lastRenderedPageBreak/>
        <w:t>1</w:t>
      </w:r>
      <w:r w:rsidR="001E3EFB">
        <w:rPr>
          <w:color w:val="auto"/>
        </w:rPr>
        <w:t>4</w:t>
      </w:r>
      <w:r>
        <w:rPr>
          <w:color w:val="auto"/>
        </w:rPr>
        <w:t xml:space="preserve">. </w:t>
      </w:r>
      <w:r w:rsidR="0048704C">
        <w:rPr>
          <w:color w:val="auto"/>
        </w:rPr>
        <w:t>V</w:t>
      </w:r>
      <w:r w:rsidR="00BC6C48">
        <w:rPr>
          <w:color w:val="auto"/>
        </w:rPr>
        <w:t>edlegg</w:t>
      </w:r>
      <w:bookmarkEnd w:id="15"/>
      <w:bookmarkEnd w:id="16"/>
    </w:p>
    <w:p w:rsidR="00BC6C48" w:rsidRDefault="00BC6C48" w:rsidP="00BC6C48">
      <w:pPr>
        <w:rPr>
          <w:b/>
          <w:sz w:val="20"/>
        </w:rPr>
      </w:pPr>
      <w:r>
        <w:rPr>
          <w:b/>
          <w:sz w:val="20"/>
        </w:rPr>
        <w:t>Hvilke av de forskjellige fysiske aktivitetene på listen nedenfor driver du med i fritiden minst en gang i måneden i sesongen? (20</w:t>
      </w:r>
      <w:r w:rsidR="0048704C">
        <w:rPr>
          <w:b/>
          <w:sz w:val="20"/>
        </w:rPr>
        <w:t>17</w:t>
      </w:r>
      <w:r>
        <w:rPr>
          <w:b/>
          <w:sz w:val="20"/>
        </w:rPr>
        <w:t>/1</w:t>
      </w:r>
      <w:r w:rsidR="0048704C">
        <w:rPr>
          <w:b/>
          <w:sz w:val="20"/>
        </w:rPr>
        <w:t>8</w:t>
      </w:r>
      <w:r>
        <w:rPr>
          <w:b/>
          <w:sz w:val="20"/>
        </w:rPr>
        <w:t>)</w:t>
      </w:r>
    </w:p>
    <w:tbl>
      <w:tblPr>
        <w:tblStyle w:val="Listetabell2"/>
        <w:tblW w:w="8648" w:type="dxa"/>
        <w:tblLook w:val="04A0" w:firstRow="1" w:lastRow="0" w:firstColumn="1" w:lastColumn="0" w:noHBand="0" w:noVBand="1"/>
      </w:tblPr>
      <w:tblGrid>
        <w:gridCol w:w="7165"/>
        <w:gridCol w:w="1483"/>
      </w:tblGrid>
      <w:tr w:rsidR="001F3958" w:rsidRPr="00F34BDC" w:rsidTr="0048704C">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7165" w:type="dxa"/>
            <w:hideMark/>
          </w:tcPr>
          <w:p w:rsidR="001F3958" w:rsidRPr="00F34BDC" w:rsidRDefault="0048704C" w:rsidP="001F3958">
            <w:pPr>
              <w:jc w:val="center"/>
              <w:rPr>
                <w:rFonts w:ascii="Arial" w:eastAsia="Times New Roman" w:hAnsi="Arial" w:cs="Arial"/>
                <w:b w:val="0"/>
                <w:color w:val="000000"/>
                <w:sz w:val="21"/>
                <w:szCs w:val="21"/>
                <w:lang w:eastAsia="nb-NO"/>
              </w:rPr>
            </w:pPr>
            <w:r w:rsidRPr="00F34BDC">
              <w:rPr>
                <w:rFonts w:ascii="Arial" w:eastAsia="Times New Roman" w:hAnsi="Arial" w:cs="Arial"/>
                <w:b w:val="0"/>
                <w:color w:val="000000"/>
                <w:sz w:val="21"/>
                <w:szCs w:val="21"/>
                <w:lang w:eastAsia="nb-NO"/>
              </w:rPr>
              <w:t>AKTIVITET</w:t>
            </w:r>
            <w:r w:rsidR="001F3958" w:rsidRPr="00F34BDC">
              <w:rPr>
                <w:rFonts w:ascii="Arial" w:eastAsia="Times New Roman" w:hAnsi="Arial" w:cs="Arial"/>
                <w:b w:val="0"/>
                <w:color w:val="000000"/>
                <w:sz w:val="21"/>
                <w:szCs w:val="21"/>
                <w:lang w:eastAsia="nb-NO"/>
              </w:rPr>
              <w:t> </w:t>
            </w:r>
          </w:p>
        </w:tc>
        <w:tc>
          <w:tcPr>
            <w:tcW w:w="1483" w:type="dxa"/>
            <w:hideMark/>
          </w:tcPr>
          <w:p w:rsidR="001F3958" w:rsidRPr="00F34BDC" w:rsidRDefault="001F3958" w:rsidP="001F395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1"/>
                <w:szCs w:val="21"/>
                <w:lang w:eastAsia="nb-NO"/>
              </w:rPr>
            </w:pPr>
            <w:r w:rsidRPr="00F34BDC">
              <w:rPr>
                <w:rFonts w:ascii="Arial" w:eastAsia="Times New Roman" w:hAnsi="Arial" w:cs="Arial"/>
                <w:color w:val="000000"/>
                <w:sz w:val="21"/>
                <w:szCs w:val="21"/>
                <w:lang w:eastAsia="nb-NO"/>
              </w:rPr>
              <w:t>ALL</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Fotturer i skog og mark</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58,8</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Styrketrening</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41,2</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Fotturer på fjell og vidde</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34,2</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Jogging i mosjonshensikt</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30,5</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Skiturer i skog og fjell</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29,6</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Sykling til jobb og på tur</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24,6</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Langrenn</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20,8</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Sykling som trening (på vei/ i terreng/ spinning)</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15,3</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Svømming</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13,7</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Løpstrening</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13,3</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Slalåm/ Alpint/ Randonee</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11,7</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Vektløfting/ Kroppsbygging</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11,3</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Yoga/ Pilates</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10,6</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val="nn-NO" w:eastAsia="nb-NO"/>
              </w:rPr>
            </w:pPr>
            <w:r w:rsidRPr="00F34BDC">
              <w:rPr>
                <w:rFonts w:ascii="Calibri" w:eastAsia="Times New Roman" w:hAnsi="Calibri" w:cs="Times New Roman"/>
                <w:b w:val="0"/>
                <w:color w:val="000000"/>
                <w:sz w:val="21"/>
                <w:szCs w:val="21"/>
                <w:lang w:val="nn-NO" w:eastAsia="nb-NO"/>
              </w:rPr>
              <w:t>Gymnastikk/ Jazzballett/ Aerobics/ Freestyle og andre former for gruppetrening</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10,1</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Fotball</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6,5</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Dans</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5,6</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Roing/ Padling/ Kano</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4,6</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Klatring/ Fallskjermhopping/ Paragliding/ Hanggliding/ Kiting / Rafting/ Dykking/ Topptur</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4,5</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Skyting</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4,1</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Snowboard</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2,8</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Volleyball</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2,4</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Bowling</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2,3</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Orientering</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2,3</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Innebandy</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2,2</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Golf</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2,0</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Bordtennis</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1,8</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Ridning</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1,8</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Tennis</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1,7</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Biljard</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1,6</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Telemark</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1,6</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Frisbee/ frisbeegolf</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1,5</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Seiling/ Brettseiling/ Surfing/ SUP</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1,4</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val="en-US" w:eastAsia="nb-NO"/>
              </w:rPr>
            </w:pPr>
            <w:r w:rsidRPr="00F34BDC">
              <w:rPr>
                <w:rFonts w:ascii="Calibri" w:eastAsia="Times New Roman" w:hAnsi="Calibri" w:cs="Times New Roman"/>
                <w:b w:val="0"/>
                <w:color w:val="000000"/>
                <w:sz w:val="21"/>
                <w:szCs w:val="21"/>
                <w:lang w:val="en-US" w:eastAsia="nb-NO"/>
              </w:rPr>
              <w:t>Judo/ Karate/ Tae kwondo o.l.</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1,3</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Squash</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1,3</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Badminton</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1,1</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Bryting/ Boksing</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1,1</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Håndball</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1,0</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Bandy/ Ishockey</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0,9</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Basketball</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0,9</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Friidrett</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0,8</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Motorsport</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0,8</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Turn/ Rytmisk gymnastikk</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0,7</w:t>
            </w:r>
          </w:p>
        </w:tc>
      </w:tr>
      <w:tr w:rsidR="001F3958" w:rsidRPr="00F34BDC" w:rsidTr="001F3958">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lastRenderedPageBreak/>
              <w:t>Kunstløp/ Hurtigløp på skøyter</w:t>
            </w:r>
          </w:p>
        </w:tc>
        <w:tc>
          <w:tcPr>
            <w:tcW w:w="1483" w:type="dxa"/>
            <w:noWrap/>
            <w:hideMark/>
          </w:tcPr>
          <w:p w:rsidR="001F3958" w:rsidRPr="00F34BDC" w:rsidRDefault="001F3958" w:rsidP="001F395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0,5</w:t>
            </w:r>
          </w:p>
        </w:tc>
      </w:tr>
      <w:tr w:rsidR="001F3958" w:rsidRPr="00F34BDC" w:rsidTr="001F3958">
        <w:trPr>
          <w:trHeight w:val="282"/>
        </w:trPr>
        <w:tc>
          <w:tcPr>
            <w:cnfStyle w:val="001000000000" w:firstRow="0" w:lastRow="0" w:firstColumn="1" w:lastColumn="0" w:oddVBand="0" w:evenVBand="0" w:oddHBand="0" w:evenHBand="0" w:firstRowFirstColumn="0" w:firstRowLastColumn="0" w:lastRowFirstColumn="0" w:lastRowLastColumn="0"/>
            <w:tcW w:w="7165" w:type="dxa"/>
            <w:noWrap/>
            <w:hideMark/>
          </w:tcPr>
          <w:p w:rsidR="001F3958" w:rsidRPr="00F34BDC" w:rsidRDefault="001F3958" w:rsidP="001F3958">
            <w:pPr>
              <w:jc w:val="right"/>
              <w:rPr>
                <w:rFonts w:ascii="Calibri" w:eastAsia="Times New Roman" w:hAnsi="Calibri" w:cs="Times New Roman"/>
                <w:b w:val="0"/>
                <w:color w:val="000000"/>
                <w:sz w:val="21"/>
                <w:szCs w:val="21"/>
                <w:lang w:eastAsia="nb-NO"/>
              </w:rPr>
            </w:pPr>
            <w:r w:rsidRPr="00F34BDC">
              <w:rPr>
                <w:rFonts w:ascii="Calibri" w:eastAsia="Times New Roman" w:hAnsi="Calibri" w:cs="Times New Roman"/>
                <w:b w:val="0"/>
                <w:color w:val="000000"/>
                <w:sz w:val="21"/>
                <w:szCs w:val="21"/>
                <w:lang w:eastAsia="nb-NO"/>
              </w:rPr>
              <w:t>Rulleskøyter/ Inline-skøyter</w:t>
            </w:r>
          </w:p>
        </w:tc>
        <w:tc>
          <w:tcPr>
            <w:tcW w:w="1483" w:type="dxa"/>
            <w:noWrap/>
            <w:hideMark/>
          </w:tcPr>
          <w:p w:rsidR="001F3958" w:rsidRPr="00F34BDC" w:rsidRDefault="001F3958" w:rsidP="001F395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1"/>
                <w:szCs w:val="21"/>
                <w:lang w:eastAsia="nb-NO"/>
              </w:rPr>
            </w:pPr>
            <w:r w:rsidRPr="00F34BDC">
              <w:rPr>
                <w:rFonts w:ascii="Calibri" w:eastAsia="Times New Roman" w:hAnsi="Calibri" w:cs="Times New Roman"/>
                <w:color w:val="000000"/>
                <w:sz w:val="21"/>
                <w:szCs w:val="21"/>
                <w:lang w:eastAsia="nb-NO"/>
              </w:rPr>
              <w:t>0,4</w:t>
            </w:r>
          </w:p>
        </w:tc>
      </w:tr>
    </w:tbl>
    <w:p w:rsidR="000E04A7" w:rsidRPr="003448D1" w:rsidRDefault="000E04A7" w:rsidP="00F34BDC">
      <w:pPr>
        <w:pStyle w:val="Overskrift1"/>
        <w:rPr>
          <w:rFonts w:asciiTheme="minorHAnsi" w:hAnsiTheme="minorHAnsi" w:cstheme="minorHAnsi"/>
          <w:sz w:val="22"/>
        </w:rPr>
      </w:pPr>
    </w:p>
    <w:sectPr w:rsidR="000E04A7" w:rsidRPr="003448D1" w:rsidSect="00F15B1B">
      <w:pgSz w:w="11906" w:h="16838"/>
      <w:pgMar w:top="1417" w:right="1417" w:bottom="1417" w:left="1417" w:header="708"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321E" w:rsidRDefault="00EF321E" w:rsidP="00387A6B">
      <w:pPr>
        <w:spacing w:after="0" w:line="240" w:lineRule="auto"/>
      </w:pPr>
      <w:r>
        <w:separator/>
      </w:r>
    </w:p>
  </w:endnote>
  <w:endnote w:type="continuationSeparator" w:id="0">
    <w:p w:rsidR="00EF321E" w:rsidRDefault="00EF321E" w:rsidP="00387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8584048"/>
      <w:docPartObj>
        <w:docPartGallery w:val="Page Numbers (Bottom of Page)"/>
        <w:docPartUnique/>
      </w:docPartObj>
    </w:sdtPr>
    <w:sdtEndPr/>
    <w:sdtContent>
      <w:p w:rsidR="00EF321E" w:rsidRDefault="00EF321E">
        <w:pPr>
          <w:pStyle w:val="Bunntekst"/>
          <w:jc w:val="center"/>
        </w:pPr>
        <w:r>
          <w:rPr>
            <w:noProof/>
            <w:lang w:eastAsia="nb-NO"/>
          </w:rPr>
          <w:drawing>
            <wp:anchor distT="0" distB="0" distL="114300" distR="114300" simplePos="0" relativeHeight="251660288" behindDoc="0" locked="0" layoutInCell="1" allowOverlap="1" wp14:anchorId="03C5E162" wp14:editId="59640ED8">
              <wp:simplePos x="0" y="0"/>
              <wp:positionH relativeFrom="column">
                <wp:posOffset>4817110</wp:posOffset>
              </wp:positionH>
              <wp:positionV relativeFrom="paragraph">
                <wp:posOffset>-15050</wp:posOffset>
              </wp:positionV>
              <wp:extent cx="1021080" cy="229870"/>
              <wp:effectExtent l="0" t="0" r="7620" b="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080" cy="22987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noProof/>
          </w:rPr>
          <w:t>2</w:t>
        </w:r>
        <w:r>
          <w:fldChar w:fldCharType="end"/>
        </w:r>
      </w:p>
    </w:sdtContent>
  </w:sdt>
  <w:p w:rsidR="00EF321E" w:rsidRDefault="00EF321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3043093"/>
      <w:docPartObj>
        <w:docPartGallery w:val="Page Numbers (Bottom of Page)"/>
        <w:docPartUnique/>
      </w:docPartObj>
    </w:sdtPr>
    <w:sdtEndPr/>
    <w:sdtContent>
      <w:p w:rsidR="00EF321E" w:rsidRDefault="00EF321E">
        <w:pPr>
          <w:pStyle w:val="Bunntekst"/>
          <w:jc w:val="center"/>
        </w:pPr>
        <w:r>
          <w:rPr>
            <w:noProof/>
            <w:lang w:eastAsia="nb-NO"/>
          </w:rPr>
          <w:drawing>
            <wp:anchor distT="0" distB="0" distL="114300" distR="114300" simplePos="0" relativeHeight="251658240" behindDoc="0" locked="0" layoutInCell="1" allowOverlap="1" wp14:anchorId="6E9A4EAE" wp14:editId="30C95DBA">
              <wp:simplePos x="0" y="0"/>
              <wp:positionH relativeFrom="column">
                <wp:posOffset>5345875</wp:posOffset>
              </wp:positionH>
              <wp:positionV relativeFrom="paragraph">
                <wp:posOffset>124460</wp:posOffset>
              </wp:positionV>
              <wp:extent cx="486888" cy="225631"/>
              <wp:effectExtent l="0" t="0" r="8890" b="3175"/>
              <wp:wrapNone/>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r="51421"/>
                      <a:stretch/>
                    </pic:blipFill>
                    <pic:spPr bwMode="auto">
                      <a:xfrm>
                        <a:off x="0" y="0"/>
                        <a:ext cx="486888" cy="225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21E" w:rsidRDefault="00EF321E" w:rsidP="00387A6B">
        <w:pPr>
          <w:pStyle w:val="Bunntekst"/>
        </w:pPr>
        <w:r>
          <w:tab/>
        </w:r>
        <w:r>
          <w:fldChar w:fldCharType="begin"/>
        </w:r>
        <w:r>
          <w:instrText>PAGE   \* MERGEFORMAT</w:instrText>
        </w:r>
        <w:r>
          <w:fldChar w:fldCharType="separate"/>
        </w:r>
        <w:r>
          <w:rPr>
            <w:noProof/>
          </w:rPr>
          <w:t>36</w:t>
        </w:r>
        <w:r>
          <w:fldChar w:fldCharType="end"/>
        </w:r>
        <w:r>
          <w:tab/>
        </w:r>
      </w:p>
    </w:sdtContent>
  </w:sdt>
  <w:p w:rsidR="00EF321E" w:rsidRDefault="00EF321E" w:rsidP="00387A6B">
    <w:pPr>
      <w:pStyle w:val="Bunnteks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321E" w:rsidRDefault="00EF321E" w:rsidP="00387A6B">
      <w:pPr>
        <w:spacing w:after="0" w:line="240" w:lineRule="auto"/>
      </w:pPr>
      <w:r>
        <w:separator/>
      </w:r>
    </w:p>
  </w:footnote>
  <w:footnote w:type="continuationSeparator" w:id="0">
    <w:p w:rsidR="00EF321E" w:rsidRDefault="00EF321E" w:rsidP="00387A6B">
      <w:pPr>
        <w:spacing w:after="0" w:line="240" w:lineRule="auto"/>
      </w:pPr>
      <w:r>
        <w:continuationSeparator/>
      </w:r>
    </w:p>
  </w:footnote>
  <w:footnote w:id="1">
    <w:p w:rsidR="00EF321E" w:rsidRPr="002B3A30" w:rsidRDefault="00EF321E">
      <w:pPr>
        <w:pStyle w:val="Fotnotetekst"/>
        <w:rPr>
          <w:sz w:val="18"/>
        </w:rPr>
      </w:pPr>
      <w:r w:rsidRPr="002B3A30">
        <w:rPr>
          <w:rStyle w:val="Fotnotereferanse"/>
          <w:sz w:val="18"/>
        </w:rPr>
        <w:footnoteRef/>
      </w:r>
      <w:r w:rsidRPr="002B3A30">
        <w:rPr>
          <w:sz w:val="18"/>
        </w:rPr>
        <w:t xml:space="preserve"> Se kapittel 2 for forklaring av aldersinndelingen.</w:t>
      </w:r>
    </w:p>
  </w:footnote>
  <w:footnote w:id="2">
    <w:p w:rsidR="00EF321E" w:rsidRPr="002B3A30" w:rsidRDefault="00EF321E">
      <w:pPr>
        <w:pStyle w:val="Fotnotetekst"/>
        <w:rPr>
          <w:sz w:val="18"/>
        </w:rPr>
      </w:pPr>
      <w:r w:rsidRPr="002B3A30">
        <w:rPr>
          <w:rStyle w:val="Fotnotereferanse"/>
          <w:sz w:val="18"/>
        </w:rPr>
        <w:footnoteRef/>
      </w:r>
      <w:r w:rsidRPr="002B3A30">
        <w:rPr>
          <w:sz w:val="18"/>
        </w:rPr>
        <w:t xml:space="preserve"> https://www.ssb.no/utdanning/statistikker/utniv</w:t>
      </w:r>
    </w:p>
  </w:footnote>
  <w:footnote w:id="3">
    <w:p w:rsidR="00EF321E" w:rsidRPr="002B3A30" w:rsidRDefault="00EF321E" w:rsidP="006F0FC0">
      <w:pPr>
        <w:pStyle w:val="Fotnotetekst"/>
        <w:rPr>
          <w:sz w:val="18"/>
        </w:rPr>
      </w:pPr>
      <w:r w:rsidRPr="002B3A30">
        <w:rPr>
          <w:rStyle w:val="Fotnotereferanse"/>
          <w:sz w:val="18"/>
        </w:rPr>
        <w:footnoteRef/>
      </w:r>
      <w:r w:rsidRPr="002B3A30">
        <w:rPr>
          <w:sz w:val="18"/>
        </w:rPr>
        <w:t xml:space="preserve"> Se kapittel 2 for mer spesifikke definisjoner av utdanningsgruppene.</w:t>
      </w:r>
    </w:p>
  </w:footnote>
  <w:footnote w:id="4">
    <w:p w:rsidR="00EF321E" w:rsidRPr="002B3A30" w:rsidRDefault="00EF321E">
      <w:pPr>
        <w:pStyle w:val="Fotnotetekst"/>
        <w:rPr>
          <w:sz w:val="18"/>
        </w:rPr>
      </w:pPr>
      <w:r w:rsidRPr="002B3A30">
        <w:rPr>
          <w:rStyle w:val="Fotnotereferanse"/>
          <w:sz w:val="18"/>
        </w:rPr>
        <w:footnoteRef/>
      </w:r>
      <w:r w:rsidRPr="002B3A30">
        <w:rPr>
          <w:sz w:val="18"/>
        </w:rPr>
        <w:t xml:space="preserve"> Se kapittel 2 for definisjoner av utdanningsgruppene.</w:t>
      </w:r>
    </w:p>
  </w:footnote>
  <w:footnote w:id="5">
    <w:p w:rsidR="00EF321E" w:rsidRPr="002B3A30" w:rsidRDefault="00EF321E">
      <w:pPr>
        <w:pStyle w:val="Fotnotetekst"/>
        <w:rPr>
          <w:sz w:val="18"/>
        </w:rPr>
      </w:pPr>
      <w:r w:rsidRPr="002B3A30">
        <w:rPr>
          <w:rStyle w:val="Fotnotereferanse"/>
          <w:sz w:val="18"/>
        </w:rPr>
        <w:footnoteRef/>
      </w:r>
      <w:r w:rsidRPr="002B3A30">
        <w:rPr>
          <w:sz w:val="18"/>
        </w:rPr>
        <w:t xml:space="preserve"> Se kapittel 2 for definisjoner av inntektsgruppene.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21E" w:rsidRPr="00BD1A7F" w:rsidRDefault="00EF321E" w:rsidP="000304D0">
    <w:pPr>
      <w:pStyle w:val="Topptekst"/>
      <w:jc w:val="right"/>
      <w:rPr>
        <w:rFonts w:ascii="Arial" w:hAnsi="Arial" w:cs="Arial"/>
        <w:sz w:val="20"/>
      </w:rPr>
    </w:pPr>
    <w:r w:rsidRPr="00BD1A7F">
      <w:rPr>
        <w:rFonts w:ascii="Arial" w:hAnsi="Arial" w:cs="Arial"/>
        <w:sz w:val="20"/>
      </w:rPr>
      <w:t>[Tittel]</w:t>
    </w:r>
  </w:p>
  <w:p w:rsidR="00EF321E" w:rsidRDefault="00EF321E" w:rsidP="000304D0">
    <w:pPr>
      <w:pStyle w:val="Top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F321E" w:rsidRDefault="00EF321E">
    <w:pPr>
      <w:pStyle w:val="Topptekst"/>
    </w:pPr>
    <w:r>
      <w:rPr>
        <w:noProof/>
        <w:lang w:eastAsia="nb-NO"/>
      </w:rPr>
      <w:drawing>
        <wp:inline distT="0" distB="0" distL="0" distR="0" wp14:anchorId="381D6D6E" wp14:editId="5BFBEC07">
          <wp:extent cx="641267" cy="597720"/>
          <wp:effectExtent l="0" t="0" r="6985" b="0"/>
          <wp:docPr id="19" name="Picture 1" descr="ip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sos"/>
                  <pic:cNvPicPr>
                    <a:picLocks noChangeAspect="1" noChangeArrowheads="1"/>
                  </pic:cNvPicPr>
                </pic:nvPicPr>
                <pic:blipFill>
                  <a:blip r:embed="rId1"/>
                  <a:srcRect/>
                  <a:stretch>
                    <a:fillRect/>
                  </a:stretch>
                </pic:blipFill>
                <pic:spPr bwMode="auto">
                  <a:xfrm>
                    <a:off x="0" y="0"/>
                    <a:ext cx="642149" cy="598542"/>
                  </a:xfrm>
                  <a:prstGeom prst="rect">
                    <a:avLst/>
                  </a:prstGeom>
                  <a:noFill/>
                  <a:ln w="9525">
                    <a:noFill/>
                    <a:miter lim="800000"/>
                    <a:headEnd/>
                    <a:tailEnd/>
                  </a:ln>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AFD"/>
    <w:multiLevelType w:val="hybridMultilevel"/>
    <w:tmpl w:val="64523B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57366B4"/>
    <w:multiLevelType w:val="hybridMultilevel"/>
    <w:tmpl w:val="82AA46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D486EA8"/>
    <w:multiLevelType w:val="hybridMultilevel"/>
    <w:tmpl w:val="FF9C87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3F46498"/>
    <w:multiLevelType w:val="hybridMultilevel"/>
    <w:tmpl w:val="DD0CC5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80315A7"/>
    <w:multiLevelType w:val="hybridMultilevel"/>
    <w:tmpl w:val="56EE3A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1C7438B"/>
    <w:multiLevelType w:val="hybridMultilevel"/>
    <w:tmpl w:val="0B6209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8071F92"/>
    <w:multiLevelType w:val="hybridMultilevel"/>
    <w:tmpl w:val="915AC9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B9758B6"/>
    <w:multiLevelType w:val="hybridMultilevel"/>
    <w:tmpl w:val="2DEE90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3844F35"/>
    <w:multiLevelType w:val="hybridMultilevel"/>
    <w:tmpl w:val="F7E845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5B8712F"/>
    <w:multiLevelType w:val="hybridMultilevel"/>
    <w:tmpl w:val="E4F2D5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8A365F0"/>
    <w:multiLevelType w:val="hybridMultilevel"/>
    <w:tmpl w:val="EFBEE35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1"/>
  </w:num>
  <w:num w:numId="5">
    <w:abstractNumId w:val="8"/>
  </w:num>
  <w:num w:numId="6">
    <w:abstractNumId w:val="6"/>
  </w:num>
  <w:num w:numId="7">
    <w:abstractNumId w:val="7"/>
  </w:num>
  <w:num w:numId="8">
    <w:abstractNumId w:val="4"/>
  </w:num>
  <w:num w:numId="9">
    <w:abstractNumId w:val="0"/>
  </w:num>
  <w:num w:numId="10">
    <w:abstractNumId w:val="2"/>
  </w:num>
  <w:num w:numId="11">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A6B"/>
    <w:rsid w:val="00001658"/>
    <w:rsid w:val="0000370B"/>
    <w:rsid w:val="00004B0D"/>
    <w:rsid w:val="00005380"/>
    <w:rsid w:val="000053CB"/>
    <w:rsid w:val="00006725"/>
    <w:rsid w:val="0000695B"/>
    <w:rsid w:val="000077F1"/>
    <w:rsid w:val="00007BA1"/>
    <w:rsid w:val="00011E5F"/>
    <w:rsid w:val="00013043"/>
    <w:rsid w:val="000131D7"/>
    <w:rsid w:val="00014577"/>
    <w:rsid w:val="000147A4"/>
    <w:rsid w:val="00015248"/>
    <w:rsid w:val="0001582E"/>
    <w:rsid w:val="0001695B"/>
    <w:rsid w:val="0002560A"/>
    <w:rsid w:val="00026348"/>
    <w:rsid w:val="0002692D"/>
    <w:rsid w:val="00026DC3"/>
    <w:rsid w:val="000277E6"/>
    <w:rsid w:val="000304D0"/>
    <w:rsid w:val="00030DA7"/>
    <w:rsid w:val="00032C13"/>
    <w:rsid w:val="00033A02"/>
    <w:rsid w:val="00035219"/>
    <w:rsid w:val="00035EB0"/>
    <w:rsid w:val="000360C8"/>
    <w:rsid w:val="00040D90"/>
    <w:rsid w:val="0004145A"/>
    <w:rsid w:val="00044EF1"/>
    <w:rsid w:val="00050962"/>
    <w:rsid w:val="0005328C"/>
    <w:rsid w:val="0006250D"/>
    <w:rsid w:val="00062E85"/>
    <w:rsid w:val="0006311D"/>
    <w:rsid w:val="00063D14"/>
    <w:rsid w:val="000656BB"/>
    <w:rsid w:val="00065CF4"/>
    <w:rsid w:val="0006608F"/>
    <w:rsid w:val="00066202"/>
    <w:rsid w:val="00066407"/>
    <w:rsid w:val="000706C1"/>
    <w:rsid w:val="00071059"/>
    <w:rsid w:val="00072DD3"/>
    <w:rsid w:val="00074CD5"/>
    <w:rsid w:val="00075520"/>
    <w:rsid w:val="00075B1E"/>
    <w:rsid w:val="000827C6"/>
    <w:rsid w:val="0008284A"/>
    <w:rsid w:val="00084304"/>
    <w:rsid w:val="0008504D"/>
    <w:rsid w:val="00085D38"/>
    <w:rsid w:val="00091739"/>
    <w:rsid w:val="0009261B"/>
    <w:rsid w:val="00092889"/>
    <w:rsid w:val="00092F47"/>
    <w:rsid w:val="000957EA"/>
    <w:rsid w:val="00095C43"/>
    <w:rsid w:val="0009767E"/>
    <w:rsid w:val="000A5719"/>
    <w:rsid w:val="000A59C8"/>
    <w:rsid w:val="000A5F34"/>
    <w:rsid w:val="000A6365"/>
    <w:rsid w:val="000A663D"/>
    <w:rsid w:val="000A6BEE"/>
    <w:rsid w:val="000B279F"/>
    <w:rsid w:val="000B3BEB"/>
    <w:rsid w:val="000B5392"/>
    <w:rsid w:val="000B63D8"/>
    <w:rsid w:val="000B6D8E"/>
    <w:rsid w:val="000C12C1"/>
    <w:rsid w:val="000C60CF"/>
    <w:rsid w:val="000C7CE8"/>
    <w:rsid w:val="000D2C3F"/>
    <w:rsid w:val="000D4865"/>
    <w:rsid w:val="000D65EC"/>
    <w:rsid w:val="000D6AE6"/>
    <w:rsid w:val="000E00E7"/>
    <w:rsid w:val="000E04A7"/>
    <w:rsid w:val="000E1724"/>
    <w:rsid w:val="000E4E5E"/>
    <w:rsid w:val="000E4F5B"/>
    <w:rsid w:val="000E6A9F"/>
    <w:rsid w:val="000E6DEB"/>
    <w:rsid w:val="000F08A2"/>
    <w:rsid w:val="000F247E"/>
    <w:rsid w:val="000F31EA"/>
    <w:rsid w:val="000F3D1D"/>
    <w:rsid w:val="000F4340"/>
    <w:rsid w:val="000F5371"/>
    <w:rsid w:val="000F5A03"/>
    <w:rsid w:val="000F7BA6"/>
    <w:rsid w:val="00100248"/>
    <w:rsid w:val="00100288"/>
    <w:rsid w:val="00101633"/>
    <w:rsid w:val="00102B47"/>
    <w:rsid w:val="00104847"/>
    <w:rsid w:val="001068DB"/>
    <w:rsid w:val="00112781"/>
    <w:rsid w:val="00112AB5"/>
    <w:rsid w:val="00113B3F"/>
    <w:rsid w:val="00115571"/>
    <w:rsid w:val="0011722A"/>
    <w:rsid w:val="00117B62"/>
    <w:rsid w:val="00122DF5"/>
    <w:rsid w:val="0012328D"/>
    <w:rsid w:val="001263EC"/>
    <w:rsid w:val="001269EA"/>
    <w:rsid w:val="00130926"/>
    <w:rsid w:val="0013099A"/>
    <w:rsid w:val="0013440E"/>
    <w:rsid w:val="001358B9"/>
    <w:rsid w:val="00135B6D"/>
    <w:rsid w:val="00135C62"/>
    <w:rsid w:val="00141AAF"/>
    <w:rsid w:val="00145EDA"/>
    <w:rsid w:val="00146606"/>
    <w:rsid w:val="0015087E"/>
    <w:rsid w:val="00151E8B"/>
    <w:rsid w:val="00153777"/>
    <w:rsid w:val="001543A9"/>
    <w:rsid w:val="00154EAD"/>
    <w:rsid w:val="001608E1"/>
    <w:rsid w:val="00160F88"/>
    <w:rsid w:val="001622C1"/>
    <w:rsid w:val="00162CB2"/>
    <w:rsid w:val="00164C49"/>
    <w:rsid w:val="00164DAE"/>
    <w:rsid w:val="00164FD8"/>
    <w:rsid w:val="00180006"/>
    <w:rsid w:val="001848F5"/>
    <w:rsid w:val="00186ECE"/>
    <w:rsid w:val="00193B20"/>
    <w:rsid w:val="00195A5B"/>
    <w:rsid w:val="00196068"/>
    <w:rsid w:val="001975B1"/>
    <w:rsid w:val="00197F11"/>
    <w:rsid w:val="00197FCA"/>
    <w:rsid w:val="001A08D2"/>
    <w:rsid w:val="001A1D86"/>
    <w:rsid w:val="001A4C91"/>
    <w:rsid w:val="001A6FC3"/>
    <w:rsid w:val="001A76A7"/>
    <w:rsid w:val="001B025F"/>
    <w:rsid w:val="001B0372"/>
    <w:rsid w:val="001B0DE8"/>
    <w:rsid w:val="001B1801"/>
    <w:rsid w:val="001B181D"/>
    <w:rsid w:val="001B2D03"/>
    <w:rsid w:val="001B5CAA"/>
    <w:rsid w:val="001B64F2"/>
    <w:rsid w:val="001B7A7D"/>
    <w:rsid w:val="001C136C"/>
    <w:rsid w:val="001C13B8"/>
    <w:rsid w:val="001C4519"/>
    <w:rsid w:val="001C74FA"/>
    <w:rsid w:val="001C79D7"/>
    <w:rsid w:val="001D0B08"/>
    <w:rsid w:val="001D10BC"/>
    <w:rsid w:val="001D1397"/>
    <w:rsid w:val="001D244B"/>
    <w:rsid w:val="001D2677"/>
    <w:rsid w:val="001D3425"/>
    <w:rsid w:val="001D38A8"/>
    <w:rsid w:val="001D390E"/>
    <w:rsid w:val="001D4220"/>
    <w:rsid w:val="001D4D67"/>
    <w:rsid w:val="001D5797"/>
    <w:rsid w:val="001D69DD"/>
    <w:rsid w:val="001E0686"/>
    <w:rsid w:val="001E06DA"/>
    <w:rsid w:val="001E1304"/>
    <w:rsid w:val="001E1C89"/>
    <w:rsid w:val="001E3EFB"/>
    <w:rsid w:val="001E6B7A"/>
    <w:rsid w:val="001E6ECF"/>
    <w:rsid w:val="001E7452"/>
    <w:rsid w:val="001F0744"/>
    <w:rsid w:val="001F1BF8"/>
    <w:rsid w:val="001F2B86"/>
    <w:rsid w:val="001F3958"/>
    <w:rsid w:val="00200715"/>
    <w:rsid w:val="00202E0F"/>
    <w:rsid w:val="00207843"/>
    <w:rsid w:val="00211212"/>
    <w:rsid w:val="0021139E"/>
    <w:rsid w:val="0021145B"/>
    <w:rsid w:val="00212907"/>
    <w:rsid w:val="002134FB"/>
    <w:rsid w:val="0021467A"/>
    <w:rsid w:val="00214894"/>
    <w:rsid w:val="00214D3D"/>
    <w:rsid w:val="002158A3"/>
    <w:rsid w:val="002173FE"/>
    <w:rsid w:val="00221625"/>
    <w:rsid w:val="002239C9"/>
    <w:rsid w:val="00224D46"/>
    <w:rsid w:val="00226F4D"/>
    <w:rsid w:val="0023032F"/>
    <w:rsid w:val="00234408"/>
    <w:rsid w:val="00235AAA"/>
    <w:rsid w:val="00236D5B"/>
    <w:rsid w:val="00237683"/>
    <w:rsid w:val="00237B0B"/>
    <w:rsid w:val="0024179E"/>
    <w:rsid w:val="0024302C"/>
    <w:rsid w:val="00245038"/>
    <w:rsid w:val="00245ECA"/>
    <w:rsid w:val="00246338"/>
    <w:rsid w:val="00247AA9"/>
    <w:rsid w:val="00247AEE"/>
    <w:rsid w:val="00247D83"/>
    <w:rsid w:val="00250346"/>
    <w:rsid w:val="002536E6"/>
    <w:rsid w:val="00253C74"/>
    <w:rsid w:val="0025425D"/>
    <w:rsid w:val="0025446A"/>
    <w:rsid w:val="002548B4"/>
    <w:rsid w:val="00257285"/>
    <w:rsid w:val="0025740D"/>
    <w:rsid w:val="0026058C"/>
    <w:rsid w:val="002628A0"/>
    <w:rsid w:val="002628FA"/>
    <w:rsid w:val="0026365F"/>
    <w:rsid w:val="00264FFF"/>
    <w:rsid w:val="00267826"/>
    <w:rsid w:val="00270994"/>
    <w:rsid w:val="00270A3A"/>
    <w:rsid w:val="00273B28"/>
    <w:rsid w:val="0027480A"/>
    <w:rsid w:val="002769F2"/>
    <w:rsid w:val="00277FE6"/>
    <w:rsid w:val="002806D8"/>
    <w:rsid w:val="002811C1"/>
    <w:rsid w:val="00287772"/>
    <w:rsid w:val="002879CE"/>
    <w:rsid w:val="00290FC2"/>
    <w:rsid w:val="002918A7"/>
    <w:rsid w:val="00292123"/>
    <w:rsid w:val="00292B73"/>
    <w:rsid w:val="00292C41"/>
    <w:rsid w:val="00297F51"/>
    <w:rsid w:val="002A3E48"/>
    <w:rsid w:val="002B0111"/>
    <w:rsid w:val="002B179D"/>
    <w:rsid w:val="002B18E9"/>
    <w:rsid w:val="002B2690"/>
    <w:rsid w:val="002B3125"/>
    <w:rsid w:val="002B3A30"/>
    <w:rsid w:val="002B79C8"/>
    <w:rsid w:val="002C04D7"/>
    <w:rsid w:val="002C47ED"/>
    <w:rsid w:val="002C5222"/>
    <w:rsid w:val="002C5327"/>
    <w:rsid w:val="002C7F6F"/>
    <w:rsid w:val="002D0659"/>
    <w:rsid w:val="002D1A55"/>
    <w:rsid w:val="002D3318"/>
    <w:rsid w:val="002D5A76"/>
    <w:rsid w:val="002D5B2F"/>
    <w:rsid w:val="002D7863"/>
    <w:rsid w:val="002E0CE1"/>
    <w:rsid w:val="002E4C91"/>
    <w:rsid w:val="002E68EF"/>
    <w:rsid w:val="002E7D01"/>
    <w:rsid w:val="002F028D"/>
    <w:rsid w:val="002F04B2"/>
    <w:rsid w:val="002F3A9E"/>
    <w:rsid w:val="002F3B2C"/>
    <w:rsid w:val="002F4005"/>
    <w:rsid w:val="002F5349"/>
    <w:rsid w:val="002F5FD3"/>
    <w:rsid w:val="002F6401"/>
    <w:rsid w:val="0030000B"/>
    <w:rsid w:val="00300203"/>
    <w:rsid w:val="003022B5"/>
    <w:rsid w:val="00304CAB"/>
    <w:rsid w:val="003076AE"/>
    <w:rsid w:val="003124C8"/>
    <w:rsid w:val="00312C1B"/>
    <w:rsid w:val="00312D45"/>
    <w:rsid w:val="00313E68"/>
    <w:rsid w:val="00315207"/>
    <w:rsid w:val="003157B5"/>
    <w:rsid w:val="00320DCE"/>
    <w:rsid w:val="00321359"/>
    <w:rsid w:val="003228E4"/>
    <w:rsid w:val="00323778"/>
    <w:rsid w:val="00324A8D"/>
    <w:rsid w:val="00327DAB"/>
    <w:rsid w:val="00330088"/>
    <w:rsid w:val="003301AE"/>
    <w:rsid w:val="00336CB9"/>
    <w:rsid w:val="00342E93"/>
    <w:rsid w:val="0034301C"/>
    <w:rsid w:val="003440F2"/>
    <w:rsid w:val="003448D1"/>
    <w:rsid w:val="0034533B"/>
    <w:rsid w:val="003525A4"/>
    <w:rsid w:val="00352D59"/>
    <w:rsid w:val="0035772F"/>
    <w:rsid w:val="003602A4"/>
    <w:rsid w:val="00362183"/>
    <w:rsid w:val="00362488"/>
    <w:rsid w:val="00362BA9"/>
    <w:rsid w:val="00362E16"/>
    <w:rsid w:val="00363310"/>
    <w:rsid w:val="00363408"/>
    <w:rsid w:val="0036342C"/>
    <w:rsid w:val="00363E3C"/>
    <w:rsid w:val="003658BD"/>
    <w:rsid w:val="00366101"/>
    <w:rsid w:val="00370860"/>
    <w:rsid w:val="00371CD6"/>
    <w:rsid w:val="00373B31"/>
    <w:rsid w:val="00373DA7"/>
    <w:rsid w:val="00374B57"/>
    <w:rsid w:val="0037779B"/>
    <w:rsid w:val="00381A70"/>
    <w:rsid w:val="00385C70"/>
    <w:rsid w:val="00387A6B"/>
    <w:rsid w:val="003900EF"/>
    <w:rsid w:val="00392FCA"/>
    <w:rsid w:val="0039518F"/>
    <w:rsid w:val="003A00E5"/>
    <w:rsid w:val="003A0567"/>
    <w:rsid w:val="003A12E8"/>
    <w:rsid w:val="003A1F09"/>
    <w:rsid w:val="003A350F"/>
    <w:rsid w:val="003A3999"/>
    <w:rsid w:val="003A3BE0"/>
    <w:rsid w:val="003A6E94"/>
    <w:rsid w:val="003B18E2"/>
    <w:rsid w:val="003B25E0"/>
    <w:rsid w:val="003B4271"/>
    <w:rsid w:val="003C0A3B"/>
    <w:rsid w:val="003C1E19"/>
    <w:rsid w:val="003C2D15"/>
    <w:rsid w:val="003C5AEA"/>
    <w:rsid w:val="003C5D5C"/>
    <w:rsid w:val="003D13BC"/>
    <w:rsid w:val="003D193C"/>
    <w:rsid w:val="003D197D"/>
    <w:rsid w:val="003D1D3D"/>
    <w:rsid w:val="003D37F9"/>
    <w:rsid w:val="003D3DF3"/>
    <w:rsid w:val="003D5B24"/>
    <w:rsid w:val="003D654F"/>
    <w:rsid w:val="003D6A1A"/>
    <w:rsid w:val="003D7425"/>
    <w:rsid w:val="003E00C5"/>
    <w:rsid w:val="003E44E9"/>
    <w:rsid w:val="003E4EBF"/>
    <w:rsid w:val="003E5ABB"/>
    <w:rsid w:val="003E5ED3"/>
    <w:rsid w:val="003E7702"/>
    <w:rsid w:val="003E7708"/>
    <w:rsid w:val="003E7B44"/>
    <w:rsid w:val="003F1729"/>
    <w:rsid w:val="003F2420"/>
    <w:rsid w:val="003F360D"/>
    <w:rsid w:val="003F4AA7"/>
    <w:rsid w:val="003F5E96"/>
    <w:rsid w:val="00405F1B"/>
    <w:rsid w:val="00406B03"/>
    <w:rsid w:val="00407CEC"/>
    <w:rsid w:val="004110B9"/>
    <w:rsid w:val="00412F3E"/>
    <w:rsid w:val="004133AB"/>
    <w:rsid w:val="004135A3"/>
    <w:rsid w:val="00413F85"/>
    <w:rsid w:val="00415855"/>
    <w:rsid w:val="004215C0"/>
    <w:rsid w:val="00422D58"/>
    <w:rsid w:val="00422E19"/>
    <w:rsid w:val="004244C2"/>
    <w:rsid w:val="004245C1"/>
    <w:rsid w:val="00424838"/>
    <w:rsid w:val="00430039"/>
    <w:rsid w:val="00434DF3"/>
    <w:rsid w:val="0043511F"/>
    <w:rsid w:val="004360EC"/>
    <w:rsid w:val="00436FD7"/>
    <w:rsid w:val="004400C4"/>
    <w:rsid w:val="00442234"/>
    <w:rsid w:val="004426FC"/>
    <w:rsid w:val="00444D47"/>
    <w:rsid w:val="00446EB0"/>
    <w:rsid w:val="00450EDB"/>
    <w:rsid w:val="00451791"/>
    <w:rsid w:val="004561CF"/>
    <w:rsid w:val="0045752C"/>
    <w:rsid w:val="00460022"/>
    <w:rsid w:val="00464110"/>
    <w:rsid w:val="00470397"/>
    <w:rsid w:val="00473958"/>
    <w:rsid w:val="00473983"/>
    <w:rsid w:val="00473B42"/>
    <w:rsid w:val="00473FA9"/>
    <w:rsid w:val="0047538C"/>
    <w:rsid w:val="004759F5"/>
    <w:rsid w:val="00480BE1"/>
    <w:rsid w:val="004822B9"/>
    <w:rsid w:val="00482DE7"/>
    <w:rsid w:val="00483347"/>
    <w:rsid w:val="00484CE4"/>
    <w:rsid w:val="00484E66"/>
    <w:rsid w:val="004853DC"/>
    <w:rsid w:val="00485BBF"/>
    <w:rsid w:val="004863BB"/>
    <w:rsid w:val="00486739"/>
    <w:rsid w:val="0048704C"/>
    <w:rsid w:val="004873A3"/>
    <w:rsid w:val="004915CA"/>
    <w:rsid w:val="0049208D"/>
    <w:rsid w:val="0049520A"/>
    <w:rsid w:val="00497924"/>
    <w:rsid w:val="004A0DB2"/>
    <w:rsid w:val="004A27A5"/>
    <w:rsid w:val="004A2BE9"/>
    <w:rsid w:val="004A3901"/>
    <w:rsid w:val="004A39A7"/>
    <w:rsid w:val="004A4920"/>
    <w:rsid w:val="004A4A22"/>
    <w:rsid w:val="004B0432"/>
    <w:rsid w:val="004B0FD3"/>
    <w:rsid w:val="004B123D"/>
    <w:rsid w:val="004B5F5D"/>
    <w:rsid w:val="004B7D39"/>
    <w:rsid w:val="004C0018"/>
    <w:rsid w:val="004C2A11"/>
    <w:rsid w:val="004C4664"/>
    <w:rsid w:val="004C6D20"/>
    <w:rsid w:val="004D1947"/>
    <w:rsid w:val="004D3A44"/>
    <w:rsid w:val="004D47FC"/>
    <w:rsid w:val="004D4F32"/>
    <w:rsid w:val="004D59D5"/>
    <w:rsid w:val="004D5F18"/>
    <w:rsid w:val="004E146F"/>
    <w:rsid w:val="004E356F"/>
    <w:rsid w:val="004E4253"/>
    <w:rsid w:val="004E6606"/>
    <w:rsid w:val="004E7E95"/>
    <w:rsid w:val="004F1035"/>
    <w:rsid w:val="004F2602"/>
    <w:rsid w:val="004F4110"/>
    <w:rsid w:val="004F59C3"/>
    <w:rsid w:val="00502458"/>
    <w:rsid w:val="00504929"/>
    <w:rsid w:val="005071AC"/>
    <w:rsid w:val="0051487B"/>
    <w:rsid w:val="00515479"/>
    <w:rsid w:val="005154CB"/>
    <w:rsid w:val="00516AE1"/>
    <w:rsid w:val="00517FB5"/>
    <w:rsid w:val="00522E16"/>
    <w:rsid w:val="005233B0"/>
    <w:rsid w:val="00526941"/>
    <w:rsid w:val="00531B9D"/>
    <w:rsid w:val="00532715"/>
    <w:rsid w:val="00532D04"/>
    <w:rsid w:val="00535333"/>
    <w:rsid w:val="005360CC"/>
    <w:rsid w:val="00537395"/>
    <w:rsid w:val="00537695"/>
    <w:rsid w:val="00537A43"/>
    <w:rsid w:val="005440C2"/>
    <w:rsid w:val="00544EC5"/>
    <w:rsid w:val="00545320"/>
    <w:rsid w:val="00546370"/>
    <w:rsid w:val="00546C9C"/>
    <w:rsid w:val="00546F36"/>
    <w:rsid w:val="0055039D"/>
    <w:rsid w:val="00550740"/>
    <w:rsid w:val="00552CA1"/>
    <w:rsid w:val="005541CE"/>
    <w:rsid w:val="00555AA3"/>
    <w:rsid w:val="00562FB9"/>
    <w:rsid w:val="0056435D"/>
    <w:rsid w:val="00564402"/>
    <w:rsid w:val="00564E37"/>
    <w:rsid w:val="00565894"/>
    <w:rsid w:val="0056653B"/>
    <w:rsid w:val="0057222C"/>
    <w:rsid w:val="00572E99"/>
    <w:rsid w:val="005745B0"/>
    <w:rsid w:val="00574FFC"/>
    <w:rsid w:val="00576E13"/>
    <w:rsid w:val="00577F84"/>
    <w:rsid w:val="0058009B"/>
    <w:rsid w:val="0058409C"/>
    <w:rsid w:val="005845C3"/>
    <w:rsid w:val="00584C45"/>
    <w:rsid w:val="005940B9"/>
    <w:rsid w:val="005947B2"/>
    <w:rsid w:val="00597738"/>
    <w:rsid w:val="00597DBF"/>
    <w:rsid w:val="005A034A"/>
    <w:rsid w:val="005A0549"/>
    <w:rsid w:val="005A1F10"/>
    <w:rsid w:val="005A2285"/>
    <w:rsid w:val="005A2FD1"/>
    <w:rsid w:val="005A39A3"/>
    <w:rsid w:val="005A4B2E"/>
    <w:rsid w:val="005A4BC2"/>
    <w:rsid w:val="005B39B4"/>
    <w:rsid w:val="005B4415"/>
    <w:rsid w:val="005B4A19"/>
    <w:rsid w:val="005B5127"/>
    <w:rsid w:val="005C21EB"/>
    <w:rsid w:val="005C65F0"/>
    <w:rsid w:val="005C768F"/>
    <w:rsid w:val="005C79CF"/>
    <w:rsid w:val="005D037C"/>
    <w:rsid w:val="005D3108"/>
    <w:rsid w:val="005D6250"/>
    <w:rsid w:val="005D690F"/>
    <w:rsid w:val="005D7515"/>
    <w:rsid w:val="005D7BF5"/>
    <w:rsid w:val="005E0CF1"/>
    <w:rsid w:val="005E26E7"/>
    <w:rsid w:val="005E4983"/>
    <w:rsid w:val="005F09B4"/>
    <w:rsid w:val="005F2423"/>
    <w:rsid w:val="005F351A"/>
    <w:rsid w:val="005F4482"/>
    <w:rsid w:val="005F56CB"/>
    <w:rsid w:val="005F6CC2"/>
    <w:rsid w:val="00601E9D"/>
    <w:rsid w:val="00602593"/>
    <w:rsid w:val="006066E1"/>
    <w:rsid w:val="00607235"/>
    <w:rsid w:val="006073B5"/>
    <w:rsid w:val="00610B77"/>
    <w:rsid w:val="00611380"/>
    <w:rsid w:val="006128B7"/>
    <w:rsid w:val="00613332"/>
    <w:rsid w:val="00614D53"/>
    <w:rsid w:val="00614D93"/>
    <w:rsid w:val="00616643"/>
    <w:rsid w:val="00616954"/>
    <w:rsid w:val="00616B3F"/>
    <w:rsid w:val="0062096E"/>
    <w:rsid w:val="00622037"/>
    <w:rsid w:val="0062210E"/>
    <w:rsid w:val="006221FD"/>
    <w:rsid w:val="0062330D"/>
    <w:rsid w:val="006257F4"/>
    <w:rsid w:val="00625EA1"/>
    <w:rsid w:val="00626B3A"/>
    <w:rsid w:val="00633396"/>
    <w:rsid w:val="00635313"/>
    <w:rsid w:val="00636141"/>
    <w:rsid w:val="0064155A"/>
    <w:rsid w:val="006420F0"/>
    <w:rsid w:val="006422A5"/>
    <w:rsid w:val="0064420F"/>
    <w:rsid w:val="00645343"/>
    <w:rsid w:val="006473AD"/>
    <w:rsid w:val="0065030E"/>
    <w:rsid w:val="0065076B"/>
    <w:rsid w:val="00650ADA"/>
    <w:rsid w:val="00652480"/>
    <w:rsid w:val="006528A9"/>
    <w:rsid w:val="00652DCD"/>
    <w:rsid w:val="00654E82"/>
    <w:rsid w:val="006555D7"/>
    <w:rsid w:val="006568CD"/>
    <w:rsid w:val="00660173"/>
    <w:rsid w:val="00660E37"/>
    <w:rsid w:val="006611A8"/>
    <w:rsid w:val="00661538"/>
    <w:rsid w:val="0066446B"/>
    <w:rsid w:val="006701AA"/>
    <w:rsid w:val="00675927"/>
    <w:rsid w:val="0067627B"/>
    <w:rsid w:val="00676EC3"/>
    <w:rsid w:val="00676F77"/>
    <w:rsid w:val="006771D2"/>
    <w:rsid w:val="006775CB"/>
    <w:rsid w:val="0068112E"/>
    <w:rsid w:val="00682392"/>
    <w:rsid w:val="00683C90"/>
    <w:rsid w:val="00684072"/>
    <w:rsid w:val="00684BE1"/>
    <w:rsid w:val="00685D5F"/>
    <w:rsid w:val="00686B3D"/>
    <w:rsid w:val="00687933"/>
    <w:rsid w:val="00694C4C"/>
    <w:rsid w:val="00696128"/>
    <w:rsid w:val="00696D92"/>
    <w:rsid w:val="006A1733"/>
    <w:rsid w:val="006A3224"/>
    <w:rsid w:val="006A3873"/>
    <w:rsid w:val="006A6935"/>
    <w:rsid w:val="006A6E6E"/>
    <w:rsid w:val="006A79FA"/>
    <w:rsid w:val="006B3265"/>
    <w:rsid w:val="006B3AE2"/>
    <w:rsid w:val="006B4E55"/>
    <w:rsid w:val="006B6DCA"/>
    <w:rsid w:val="006C0492"/>
    <w:rsid w:val="006C0550"/>
    <w:rsid w:val="006C0928"/>
    <w:rsid w:val="006C0EA8"/>
    <w:rsid w:val="006C777D"/>
    <w:rsid w:val="006D1981"/>
    <w:rsid w:val="006D2824"/>
    <w:rsid w:val="006D53AE"/>
    <w:rsid w:val="006D5E3F"/>
    <w:rsid w:val="006D5F13"/>
    <w:rsid w:val="006D7171"/>
    <w:rsid w:val="006E076D"/>
    <w:rsid w:val="006E19E5"/>
    <w:rsid w:val="006E1D92"/>
    <w:rsid w:val="006E2332"/>
    <w:rsid w:val="006E563C"/>
    <w:rsid w:val="006E5D63"/>
    <w:rsid w:val="006E6885"/>
    <w:rsid w:val="006F0395"/>
    <w:rsid w:val="006F0FC0"/>
    <w:rsid w:val="006F1249"/>
    <w:rsid w:val="006F2ADF"/>
    <w:rsid w:val="006F2CCA"/>
    <w:rsid w:val="006F2FD2"/>
    <w:rsid w:val="006F384C"/>
    <w:rsid w:val="006F4AFD"/>
    <w:rsid w:val="00700DAB"/>
    <w:rsid w:val="00701CB9"/>
    <w:rsid w:val="00702D46"/>
    <w:rsid w:val="00703415"/>
    <w:rsid w:val="00703BD3"/>
    <w:rsid w:val="007048AC"/>
    <w:rsid w:val="00704916"/>
    <w:rsid w:val="0070519A"/>
    <w:rsid w:val="00706384"/>
    <w:rsid w:val="007064BA"/>
    <w:rsid w:val="0071374B"/>
    <w:rsid w:val="00713B92"/>
    <w:rsid w:val="00716BB7"/>
    <w:rsid w:val="00721126"/>
    <w:rsid w:val="007228CE"/>
    <w:rsid w:val="00723C4E"/>
    <w:rsid w:val="007241A2"/>
    <w:rsid w:val="007242B3"/>
    <w:rsid w:val="00724C66"/>
    <w:rsid w:val="00725738"/>
    <w:rsid w:val="00727F0C"/>
    <w:rsid w:val="00733136"/>
    <w:rsid w:val="007346A9"/>
    <w:rsid w:val="00735316"/>
    <w:rsid w:val="00736A5C"/>
    <w:rsid w:val="00736DBC"/>
    <w:rsid w:val="00740049"/>
    <w:rsid w:val="007431D0"/>
    <w:rsid w:val="00743B5C"/>
    <w:rsid w:val="00744152"/>
    <w:rsid w:val="007460A2"/>
    <w:rsid w:val="00746987"/>
    <w:rsid w:val="007478F8"/>
    <w:rsid w:val="007501D8"/>
    <w:rsid w:val="00752505"/>
    <w:rsid w:val="00753B9F"/>
    <w:rsid w:val="007559A1"/>
    <w:rsid w:val="00756321"/>
    <w:rsid w:val="00761F93"/>
    <w:rsid w:val="00766420"/>
    <w:rsid w:val="0077053B"/>
    <w:rsid w:val="0077062D"/>
    <w:rsid w:val="00772408"/>
    <w:rsid w:val="00774FD5"/>
    <w:rsid w:val="00775F09"/>
    <w:rsid w:val="007838C6"/>
    <w:rsid w:val="007848E5"/>
    <w:rsid w:val="007900FE"/>
    <w:rsid w:val="00791E6F"/>
    <w:rsid w:val="007925A4"/>
    <w:rsid w:val="00792F1E"/>
    <w:rsid w:val="00795D11"/>
    <w:rsid w:val="007A3754"/>
    <w:rsid w:val="007A3C55"/>
    <w:rsid w:val="007A5295"/>
    <w:rsid w:val="007B070A"/>
    <w:rsid w:val="007B11FD"/>
    <w:rsid w:val="007B1FF5"/>
    <w:rsid w:val="007B57A2"/>
    <w:rsid w:val="007B5FB8"/>
    <w:rsid w:val="007B6181"/>
    <w:rsid w:val="007C04DB"/>
    <w:rsid w:val="007C2F6B"/>
    <w:rsid w:val="007C460B"/>
    <w:rsid w:val="007C5B31"/>
    <w:rsid w:val="007C7235"/>
    <w:rsid w:val="007D18E6"/>
    <w:rsid w:val="007E05A7"/>
    <w:rsid w:val="007E18A7"/>
    <w:rsid w:val="007E2480"/>
    <w:rsid w:val="007E5F2A"/>
    <w:rsid w:val="007E7FFB"/>
    <w:rsid w:val="007F0DCF"/>
    <w:rsid w:val="007F1FE8"/>
    <w:rsid w:val="007F32ED"/>
    <w:rsid w:val="007F5BAB"/>
    <w:rsid w:val="007F5DBA"/>
    <w:rsid w:val="007F64D2"/>
    <w:rsid w:val="007F662E"/>
    <w:rsid w:val="007F71D6"/>
    <w:rsid w:val="0080016C"/>
    <w:rsid w:val="00800AD3"/>
    <w:rsid w:val="00802810"/>
    <w:rsid w:val="00806FB7"/>
    <w:rsid w:val="00807226"/>
    <w:rsid w:val="00807F23"/>
    <w:rsid w:val="00812C2E"/>
    <w:rsid w:val="008133D2"/>
    <w:rsid w:val="00816E33"/>
    <w:rsid w:val="00817344"/>
    <w:rsid w:val="00820937"/>
    <w:rsid w:val="0082599C"/>
    <w:rsid w:val="008302D9"/>
    <w:rsid w:val="00830C3C"/>
    <w:rsid w:val="00832A07"/>
    <w:rsid w:val="00834172"/>
    <w:rsid w:val="00835056"/>
    <w:rsid w:val="008350B6"/>
    <w:rsid w:val="0083666D"/>
    <w:rsid w:val="008412AA"/>
    <w:rsid w:val="00842467"/>
    <w:rsid w:val="00842FC0"/>
    <w:rsid w:val="0084341F"/>
    <w:rsid w:val="00843C1B"/>
    <w:rsid w:val="00844CB3"/>
    <w:rsid w:val="0084750B"/>
    <w:rsid w:val="00847E82"/>
    <w:rsid w:val="008520EF"/>
    <w:rsid w:val="00855F34"/>
    <w:rsid w:val="00857CE7"/>
    <w:rsid w:val="00860054"/>
    <w:rsid w:val="00860129"/>
    <w:rsid w:val="008608F4"/>
    <w:rsid w:val="00865391"/>
    <w:rsid w:val="00867868"/>
    <w:rsid w:val="008714CE"/>
    <w:rsid w:val="00872D50"/>
    <w:rsid w:val="00874953"/>
    <w:rsid w:val="008770F8"/>
    <w:rsid w:val="00881298"/>
    <w:rsid w:val="008817AA"/>
    <w:rsid w:val="0088290E"/>
    <w:rsid w:val="00885E10"/>
    <w:rsid w:val="00887EFE"/>
    <w:rsid w:val="008904EC"/>
    <w:rsid w:val="00890E5D"/>
    <w:rsid w:val="0089447A"/>
    <w:rsid w:val="008957B5"/>
    <w:rsid w:val="00895BAF"/>
    <w:rsid w:val="008964CD"/>
    <w:rsid w:val="00896C36"/>
    <w:rsid w:val="00897884"/>
    <w:rsid w:val="00897B9C"/>
    <w:rsid w:val="00897F89"/>
    <w:rsid w:val="008A3F96"/>
    <w:rsid w:val="008A41D7"/>
    <w:rsid w:val="008A73E9"/>
    <w:rsid w:val="008B2151"/>
    <w:rsid w:val="008B402E"/>
    <w:rsid w:val="008C016B"/>
    <w:rsid w:val="008C06A1"/>
    <w:rsid w:val="008C20DF"/>
    <w:rsid w:val="008C2A54"/>
    <w:rsid w:val="008C4945"/>
    <w:rsid w:val="008C6AD0"/>
    <w:rsid w:val="008C6DA2"/>
    <w:rsid w:val="008D0902"/>
    <w:rsid w:val="008D0A1C"/>
    <w:rsid w:val="008D127D"/>
    <w:rsid w:val="008D13BA"/>
    <w:rsid w:val="008D1E2E"/>
    <w:rsid w:val="008D2B85"/>
    <w:rsid w:val="008D4A78"/>
    <w:rsid w:val="008D7570"/>
    <w:rsid w:val="008E1AEB"/>
    <w:rsid w:val="008E5644"/>
    <w:rsid w:val="008E6F0F"/>
    <w:rsid w:val="008F12C2"/>
    <w:rsid w:val="008F141A"/>
    <w:rsid w:val="008F14B3"/>
    <w:rsid w:val="008F1815"/>
    <w:rsid w:val="008F29B7"/>
    <w:rsid w:val="008F6BF1"/>
    <w:rsid w:val="009052FB"/>
    <w:rsid w:val="00905CA7"/>
    <w:rsid w:val="009077DC"/>
    <w:rsid w:val="0091137C"/>
    <w:rsid w:val="0091176F"/>
    <w:rsid w:val="009123BA"/>
    <w:rsid w:val="0091660B"/>
    <w:rsid w:val="00917AAC"/>
    <w:rsid w:val="009216B0"/>
    <w:rsid w:val="00921B02"/>
    <w:rsid w:val="00921DE7"/>
    <w:rsid w:val="00922980"/>
    <w:rsid w:val="009232B1"/>
    <w:rsid w:val="00925094"/>
    <w:rsid w:val="00926DC8"/>
    <w:rsid w:val="00927820"/>
    <w:rsid w:val="009308D3"/>
    <w:rsid w:val="00933A3D"/>
    <w:rsid w:val="00934B84"/>
    <w:rsid w:val="00941835"/>
    <w:rsid w:val="00941B8B"/>
    <w:rsid w:val="00943696"/>
    <w:rsid w:val="0094518A"/>
    <w:rsid w:val="0094670B"/>
    <w:rsid w:val="00951DD2"/>
    <w:rsid w:val="00952B1D"/>
    <w:rsid w:val="00955368"/>
    <w:rsid w:val="009556E8"/>
    <w:rsid w:val="009564B4"/>
    <w:rsid w:val="00956F9C"/>
    <w:rsid w:val="00957ABC"/>
    <w:rsid w:val="0096017D"/>
    <w:rsid w:val="00960721"/>
    <w:rsid w:val="00960C4E"/>
    <w:rsid w:val="009626AE"/>
    <w:rsid w:val="00963E4E"/>
    <w:rsid w:val="00964912"/>
    <w:rsid w:val="00964CE9"/>
    <w:rsid w:val="00966845"/>
    <w:rsid w:val="009669E4"/>
    <w:rsid w:val="00967CA4"/>
    <w:rsid w:val="0097128B"/>
    <w:rsid w:val="00971CEE"/>
    <w:rsid w:val="00976DC4"/>
    <w:rsid w:val="0097768B"/>
    <w:rsid w:val="0098199A"/>
    <w:rsid w:val="0098204F"/>
    <w:rsid w:val="009824DD"/>
    <w:rsid w:val="0098318F"/>
    <w:rsid w:val="00983FF5"/>
    <w:rsid w:val="0098439F"/>
    <w:rsid w:val="00984F33"/>
    <w:rsid w:val="0098703A"/>
    <w:rsid w:val="00990FCE"/>
    <w:rsid w:val="0099145D"/>
    <w:rsid w:val="009923DE"/>
    <w:rsid w:val="00997239"/>
    <w:rsid w:val="009A0453"/>
    <w:rsid w:val="009A0D89"/>
    <w:rsid w:val="009A248F"/>
    <w:rsid w:val="009A2C69"/>
    <w:rsid w:val="009A440F"/>
    <w:rsid w:val="009A4F2A"/>
    <w:rsid w:val="009A532F"/>
    <w:rsid w:val="009B188F"/>
    <w:rsid w:val="009B233F"/>
    <w:rsid w:val="009B4FD4"/>
    <w:rsid w:val="009B63C4"/>
    <w:rsid w:val="009B664F"/>
    <w:rsid w:val="009B7873"/>
    <w:rsid w:val="009C5C7B"/>
    <w:rsid w:val="009C5D79"/>
    <w:rsid w:val="009C6CF5"/>
    <w:rsid w:val="009D2058"/>
    <w:rsid w:val="009D306A"/>
    <w:rsid w:val="009D602F"/>
    <w:rsid w:val="009D6196"/>
    <w:rsid w:val="009D7633"/>
    <w:rsid w:val="009D7C4E"/>
    <w:rsid w:val="009E0175"/>
    <w:rsid w:val="009E149F"/>
    <w:rsid w:val="009E227F"/>
    <w:rsid w:val="009E2F47"/>
    <w:rsid w:val="009E3429"/>
    <w:rsid w:val="009E4D79"/>
    <w:rsid w:val="009E6451"/>
    <w:rsid w:val="009E70EC"/>
    <w:rsid w:val="009F18B4"/>
    <w:rsid w:val="009F5DBC"/>
    <w:rsid w:val="009F6C8F"/>
    <w:rsid w:val="009F7F9E"/>
    <w:rsid w:val="00A004C0"/>
    <w:rsid w:val="00A00944"/>
    <w:rsid w:val="00A01620"/>
    <w:rsid w:val="00A01985"/>
    <w:rsid w:val="00A03A06"/>
    <w:rsid w:val="00A04DC4"/>
    <w:rsid w:val="00A07296"/>
    <w:rsid w:val="00A11471"/>
    <w:rsid w:val="00A12762"/>
    <w:rsid w:val="00A12C85"/>
    <w:rsid w:val="00A157BD"/>
    <w:rsid w:val="00A20818"/>
    <w:rsid w:val="00A235F8"/>
    <w:rsid w:val="00A24073"/>
    <w:rsid w:val="00A248E8"/>
    <w:rsid w:val="00A25484"/>
    <w:rsid w:val="00A25695"/>
    <w:rsid w:val="00A304CE"/>
    <w:rsid w:val="00A30FB3"/>
    <w:rsid w:val="00A322FE"/>
    <w:rsid w:val="00A32BB3"/>
    <w:rsid w:val="00A35587"/>
    <w:rsid w:val="00A355E5"/>
    <w:rsid w:val="00A36C9B"/>
    <w:rsid w:val="00A37EDE"/>
    <w:rsid w:val="00A4246C"/>
    <w:rsid w:val="00A43EB7"/>
    <w:rsid w:val="00A43F3D"/>
    <w:rsid w:val="00A475AB"/>
    <w:rsid w:val="00A51067"/>
    <w:rsid w:val="00A51D8E"/>
    <w:rsid w:val="00A54C5D"/>
    <w:rsid w:val="00A55095"/>
    <w:rsid w:val="00A5583B"/>
    <w:rsid w:val="00A55F38"/>
    <w:rsid w:val="00A56EF7"/>
    <w:rsid w:val="00A5714C"/>
    <w:rsid w:val="00A61344"/>
    <w:rsid w:val="00A61DFE"/>
    <w:rsid w:val="00A6292A"/>
    <w:rsid w:val="00A6314A"/>
    <w:rsid w:val="00A651C4"/>
    <w:rsid w:val="00A658DE"/>
    <w:rsid w:val="00A66DCF"/>
    <w:rsid w:val="00A7103B"/>
    <w:rsid w:val="00A71182"/>
    <w:rsid w:val="00A7224B"/>
    <w:rsid w:val="00A76AFE"/>
    <w:rsid w:val="00A76E5A"/>
    <w:rsid w:val="00A7753A"/>
    <w:rsid w:val="00A80FC3"/>
    <w:rsid w:val="00A81AD5"/>
    <w:rsid w:val="00A820DD"/>
    <w:rsid w:val="00A82505"/>
    <w:rsid w:val="00A83A87"/>
    <w:rsid w:val="00A83EEC"/>
    <w:rsid w:val="00A8428C"/>
    <w:rsid w:val="00A87581"/>
    <w:rsid w:val="00A9088C"/>
    <w:rsid w:val="00A91392"/>
    <w:rsid w:val="00A94023"/>
    <w:rsid w:val="00A966CD"/>
    <w:rsid w:val="00AA1D84"/>
    <w:rsid w:val="00AA28C1"/>
    <w:rsid w:val="00AA60EB"/>
    <w:rsid w:val="00AA7897"/>
    <w:rsid w:val="00AB0081"/>
    <w:rsid w:val="00AB139D"/>
    <w:rsid w:val="00AB2619"/>
    <w:rsid w:val="00AB5A07"/>
    <w:rsid w:val="00AB60F6"/>
    <w:rsid w:val="00AB7B6F"/>
    <w:rsid w:val="00AC0E7C"/>
    <w:rsid w:val="00AC11ED"/>
    <w:rsid w:val="00AC263A"/>
    <w:rsid w:val="00AC46B5"/>
    <w:rsid w:val="00AC5DC4"/>
    <w:rsid w:val="00AD17A5"/>
    <w:rsid w:val="00AD24DE"/>
    <w:rsid w:val="00AD25ED"/>
    <w:rsid w:val="00AD296D"/>
    <w:rsid w:val="00AD3244"/>
    <w:rsid w:val="00AD4242"/>
    <w:rsid w:val="00AD6590"/>
    <w:rsid w:val="00AD7A9A"/>
    <w:rsid w:val="00AE00DA"/>
    <w:rsid w:val="00AE1D49"/>
    <w:rsid w:val="00AE45C1"/>
    <w:rsid w:val="00AE77E8"/>
    <w:rsid w:val="00AF045D"/>
    <w:rsid w:val="00AF45D3"/>
    <w:rsid w:val="00AF56C0"/>
    <w:rsid w:val="00AF77D6"/>
    <w:rsid w:val="00AF7F10"/>
    <w:rsid w:val="00B004A0"/>
    <w:rsid w:val="00B01280"/>
    <w:rsid w:val="00B02633"/>
    <w:rsid w:val="00B0360E"/>
    <w:rsid w:val="00B04789"/>
    <w:rsid w:val="00B052B9"/>
    <w:rsid w:val="00B053D0"/>
    <w:rsid w:val="00B0602B"/>
    <w:rsid w:val="00B0639F"/>
    <w:rsid w:val="00B07EE6"/>
    <w:rsid w:val="00B11DB5"/>
    <w:rsid w:val="00B13044"/>
    <w:rsid w:val="00B1313D"/>
    <w:rsid w:val="00B139E9"/>
    <w:rsid w:val="00B1792C"/>
    <w:rsid w:val="00B233C8"/>
    <w:rsid w:val="00B244BF"/>
    <w:rsid w:val="00B253B0"/>
    <w:rsid w:val="00B25DC6"/>
    <w:rsid w:val="00B331D8"/>
    <w:rsid w:val="00B366B5"/>
    <w:rsid w:val="00B37C72"/>
    <w:rsid w:val="00B4321E"/>
    <w:rsid w:val="00B460ED"/>
    <w:rsid w:val="00B50C0A"/>
    <w:rsid w:val="00B514FF"/>
    <w:rsid w:val="00B51882"/>
    <w:rsid w:val="00B52512"/>
    <w:rsid w:val="00B529A2"/>
    <w:rsid w:val="00B53E16"/>
    <w:rsid w:val="00B5470C"/>
    <w:rsid w:val="00B54C60"/>
    <w:rsid w:val="00B57BBD"/>
    <w:rsid w:val="00B608B7"/>
    <w:rsid w:val="00B6450B"/>
    <w:rsid w:val="00B6550D"/>
    <w:rsid w:val="00B65DBC"/>
    <w:rsid w:val="00B710A8"/>
    <w:rsid w:val="00B73715"/>
    <w:rsid w:val="00B7466E"/>
    <w:rsid w:val="00B74E5B"/>
    <w:rsid w:val="00B8061B"/>
    <w:rsid w:val="00B806F5"/>
    <w:rsid w:val="00B8243E"/>
    <w:rsid w:val="00B838A3"/>
    <w:rsid w:val="00B85012"/>
    <w:rsid w:val="00B85894"/>
    <w:rsid w:val="00B90913"/>
    <w:rsid w:val="00B9117B"/>
    <w:rsid w:val="00B93B91"/>
    <w:rsid w:val="00B95819"/>
    <w:rsid w:val="00BA147F"/>
    <w:rsid w:val="00BA37EE"/>
    <w:rsid w:val="00BA47EF"/>
    <w:rsid w:val="00BA488F"/>
    <w:rsid w:val="00BA7531"/>
    <w:rsid w:val="00BB0068"/>
    <w:rsid w:val="00BB01E4"/>
    <w:rsid w:val="00BB212E"/>
    <w:rsid w:val="00BB3947"/>
    <w:rsid w:val="00BB3D8E"/>
    <w:rsid w:val="00BB4C92"/>
    <w:rsid w:val="00BB7771"/>
    <w:rsid w:val="00BC0718"/>
    <w:rsid w:val="00BC5FC3"/>
    <w:rsid w:val="00BC6C48"/>
    <w:rsid w:val="00BC6EAC"/>
    <w:rsid w:val="00BC7112"/>
    <w:rsid w:val="00BD1A7F"/>
    <w:rsid w:val="00BD2858"/>
    <w:rsid w:val="00BD3BAE"/>
    <w:rsid w:val="00BD4F3D"/>
    <w:rsid w:val="00BD5FF2"/>
    <w:rsid w:val="00BD729B"/>
    <w:rsid w:val="00BE219B"/>
    <w:rsid w:val="00BE2F12"/>
    <w:rsid w:val="00BF2037"/>
    <w:rsid w:val="00BF2248"/>
    <w:rsid w:val="00BF2FCB"/>
    <w:rsid w:val="00BF789E"/>
    <w:rsid w:val="00C0314F"/>
    <w:rsid w:val="00C03393"/>
    <w:rsid w:val="00C06194"/>
    <w:rsid w:val="00C070C9"/>
    <w:rsid w:val="00C0733D"/>
    <w:rsid w:val="00C07F02"/>
    <w:rsid w:val="00C1033F"/>
    <w:rsid w:val="00C122F4"/>
    <w:rsid w:val="00C13441"/>
    <w:rsid w:val="00C14DA2"/>
    <w:rsid w:val="00C20D47"/>
    <w:rsid w:val="00C2177E"/>
    <w:rsid w:val="00C23836"/>
    <w:rsid w:val="00C243FD"/>
    <w:rsid w:val="00C24DE9"/>
    <w:rsid w:val="00C25485"/>
    <w:rsid w:val="00C26274"/>
    <w:rsid w:val="00C26FEA"/>
    <w:rsid w:val="00C27214"/>
    <w:rsid w:val="00C2738B"/>
    <w:rsid w:val="00C308A1"/>
    <w:rsid w:val="00C31B62"/>
    <w:rsid w:val="00C32DAC"/>
    <w:rsid w:val="00C34A49"/>
    <w:rsid w:val="00C36CD8"/>
    <w:rsid w:val="00C41FD0"/>
    <w:rsid w:val="00C43FD2"/>
    <w:rsid w:val="00C47EF5"/>
    <w:rsid w:val="00C55B58"/>
    <w:rsid w:val="00C55BB4"/>
    <w:rsid w:val="00C61BFA"/>
    <w:rsid w:val="00C6683A"/>
    <w:rsid w:val="00C66DE3"/>
    <w:rsid w:val="00C67DA2"/>
    <w:rsid w:val="00C70EA1"/>
    <w:rsid w:val="00C719A2"/>
    <w:rsid w:val="00C71AC2"/>
    <w:rsid w:val="00C728EC"/>
    <w:rsid w:val="00C72CAA"/>
    <w:rsid w:val="00C7364E"/>
    <w:rsid w:val="00C75906"/>
    <w:rsid w:val="00C75AF2"/>
    <w:rsid w:val="00C7615D"/>
    <w:rsid w:val="00C768A6"/>
    <w:rsid w:val="00C8190F"/>
    <w:rsid w:val="00C82953"/>
    <w:rsid w:val="00C830DF"/>
    <w:rsid w:val="00C852C3"/>
    <w:rsid w:val="00C85C04"/>
    <w:rsid w:val="00C868CE"/>
    <w:rsid w:val="00C90375"/>
    <w:rsid w:val="00C905A5"/>
    <w:rsid w:val="00C91AC4"/>
    <w:rsid w:val="00C955B3"/>
    <w:rsid w:val="00C960C2"/>
    <w:rsid w:val="00C97A6B"/>
    <w:rsid w:val="00CA079C"/>
    <w:rsid w:val="00CA0AF8"/>
    <w:rsid w:val="00CA0C51"/>
    <w:rsid w:val="00CA0FA9"/>
    <w:rsid w:val="00CA333E"/>
    <w:rsid w:val="00CA567C"/>
    <w:rsid w:val="00CA6BEF"/>
    <w:rsid w:val="00CB2F6D"/>
    <w:rsid w:val="00CB5279"/>
    <w:rsid w:val="00CB5EAD"/>
    <w:rsid w:val="00CB6440"/>
    <w:rsid w:val="00CB7282"/>
    <w:rsid w:val="00CB7810"/>
    <w:rsid w:val="00CC045A"/>
    <w:rsid w:val="00CC6B89"/>
    <w:rsid w:val="00CC766E"/>
    <w:rsid w:val="00CC7A36"/>
    <w:rsid w:val="00CD00DF"/>
    <w:rsid w:val="00CD0178"/>
    <w:rsid w:val="00CD2FC0"/>
    <w:rsid w:val="00CD3D5A"/>
    <w:rsid w:val="00CE4813"/>
    <w:rsid w:val="00CE5BF4"/>
    <w:rsid w:val="00CE6EEE"/>
    <w:rsid w:val="00CE731F"/>
    <w:rsid w:val="00CE79A1"/>
    <w:rsid w:val="00CF0586"/>
    <w:rsid w:val="00CF09CE"/>
    <w:rsid w:val="00CF0FEC"/>
    <w:rsid w:val="00CF2E6C"/>
    <w:rsid w:val="00CF3C73"/>
    <w:rsid w:val="00CF58D8"/>
    <w:rsid w:val="00CF61A5"/>
    <w:rsid w:val="00CF7A3A"/>
    <w:rsid w:val="00D00E87"/>
    <w:rsid w:val="00D0164C"/>
    <w:rsid w:val="00D019DC"/>
    <w:rsid w:val="00D01B9C"/>
    <w:rsid w:val="00D02AF2"/>
    <w:rsid w:val="00D0430B"/>
    <w:rsid w:val="00D0594E"/>
    <w:rsid w:val="00D07C77"/>
    <w:rsid w:val="00D12A9A"/>
    <w:rsid w:val="00D14ED5"/>
    <w:rsid w:val="00D1516F"/>
    <w:rsid w:val="00D159A5"/>
    <w:rsid w:val="00D15FA1"/>
    <w:rsid w:val="00D210E3"/>
    <w:rsid w:val="00D2168F"/>
    <w:rsid w:val="00D21A2F"/>
    <w:rsid w:val="00D23D23"/>
    <w:rsid w:val="00D3326B"/>
    <w:rsid w:val="00D355F9"/>
    <w:rsid w:val="00D36924"/>
    <w:rsid w:val="00D371DF"/>
    <w:rsid w:val="00D40C8A"/>
    <w:rsid w:val="00D4119C"/>
    <w:rsid w:val="00D428FC"/>
    <w:rsid w:val="00D457F9"/>
    <w:rsid w:val="00D4757B"/>
    <w:rsid w:val="00D52931"/>
    <w:rsid w:val="00D56597"/>
    <w:rsid w:val="00D56680"/>
    <w:rsid w:val="00D56901"/>
    <w:rsid w:val="00D60FFF"/>
    <w:rsid w:val="00D6619B"/>
    <w:rsid w:val="00D670A2"/>
    <w:rsid w:val="00D7147C"/>
    <w:rsid w:val="00D71692"/>
    <w:rsid w:val="00D72E70"/>
    <w:rsid w:val="00D73457"/>
    <w:rsid w:val="00D741BB"/>
    <w:rsid w:val="00D75AD9"/>
    <w:rsid w:val="00D75D7A"/>
    <w:rsid w:val="00D75DBA"/>
    <w:rsid w:val="00D76D4E"/>
    <w:rsid w:val="00D77E93"/>
    <w:rsid w:val="00D81E9B"/>
    <w:rsid w:val="00D823A7"/>
    <w:rsid w:val="00D8305B"/>
    <w:rsid w:val="00D8321B"/>
    <w:rsid w:val="00D84AAB"/>
    <w:rsid w:val="00D85AB2"/>
    <w:rsid w:val="00D86578"/>
    <w:rsid w:val="00D86D1E"/>
    <w:rsid w:val="00D87286"/>
    <w:rsid w:val="00D87688"/>
    <w:rsid w:val="00D915C9"/>
    <w:rsid w:val="00D91D1A"/>
    <w:rsid w:val="00D94AF2"/>
    <w:rsid w:val="00D94DB8"/>
    <w:rsid w:val="00D95AAA"/>
    <w:rsid w:val="00D969FD"/>
    <w:rsid w:val="00DA00E9"/>
    <w:rsid w:val="00DA282A"/>
    <w:rsid w:val="00DA412E"/>
    <w:rsid w:val="00DB37E9"/>
    <w:rsid w:val="00DB3E2F"/>
    <w:rsid w:val="00DB6260"/>
    <w:rsid w:val="00DB6E3C"/>
    <w:rsid w:val="00DB7A30"/>
    <w:rsid w:val="00DC2D47"/>
    <w:rsid w:val="00DC365A"/>
    <w:rsid w:val="00DC4DB0"/>
    <w:rsid w:val="00DC63A5"/>
    <w:rsid w:val="00DC77F5"/>
    <w:rsid w:val="00DC7836"/>
    <w:rsid w:val="00DC7FB4"/>
    <w:rsid w:val="00DD11B5"/>
    <w:rsid w:val="00DD37C6"/>
    <w:rsid w:val="00DD38B7"/>
    <w:rsid w:val="00DD3CDA"/>
    <w:rsid w:val="00DD4DF3"/>
    <w:rsid w:val="00DE0F52"/>
    <w:rsid w:val="00DE1889"/>
    <w:rsid w:val="00DE1CCA"/>
    <w:rsid w:val="00DE1DC2"/>
    <w:rsid w:val="00DE289E"/>
    <w:rsid w:val="00DE2C69"/>
    <w:rsid w:val="00DE3A91"/>
    <w:rsid w:val="00DE5388"/>
    <w:rsid w:val="00DE764E"/>
    <w:rsid w:val="00DF1B03"/>
    <w:rsid w:val="00DF330D"/>
    <w:rsid w:val="00DF334A"/>
    <w:rsid w:val="00DF4372"/>
    <w:rsid w:val="00DF4519"/>
    <w:rsid w:val="00DF7BEF"/>
    <w:rsid w:val="00E0256C"/>
    <w:rsid w:val="00E045E9"/>
    <w:rsid w:val="00E049C4"/>
    <w:rsid w:val="00E112A1"/>
    <w:rsid w:val="00E14236"/>
    <w:rsid w:val="00E2282A"/>
    <w:rsid w:val="00E2352A"/>
    <w:rsid w:val="00E2488D"/>
    <w:rsid w:val="00E257E1"/>
    <w:rsid w:val="00E3270E"/>
    <w:rsid w:val="00E346CE"/>
    <w:rsid w:val="00E3695B"/>
    <w:rsid w:val="00E37252"/>
    <w:rsid w:val="00E37A4B"/>
    <w:rsid w:val="00E4087C"/>
    <w:rsid w:val="00E448D8"/>
    <w:rsid w:val="00E44A12"/>
    <w:rsid w:val="00E450AA"/>
    <w:rsid w:val="00E45C0B"/>
    <w:rsid w:val="00E4626A"/>
    <w:rsid w:val="00E462CC"/>
    <w:rsid w:val="00E46776"/>
    <w:rsid w:val="00E47DC5"/>
    <w:rsid w:val="00E50931"/>
    <w:rsid w:val="00E5533F"/>
    <w:rsid w:val="00E574F1"/>
    <w:rsid w:val="00E576DE"/>
    <w:rsid w:val="00E601F4"/>
    <w:rsid w:val="00E60C78"/>
    <w:rsid w:val="00E62D1D"/>
    <w:rsid w:val="00E6372F"/>
    <w:rsid w:val="00E64E28"/>
    <w:rsid w:val="00E67D35"/>
    <w:rsid w:val="00E762D8"/>
    <w:rsid w:val="00E803E0"/>
    <w:rsid w:val="00E80DDB"/>
    <w:rsid w:val="00E80F31"/>
    <w:rsid w:val="00E82254"/>
    <w:rsid w:val="00E82980"/>
    <w:rsid w:val="00E82F3B"/>
    <w:rsid w:val="00E837D0"/>
    <w:rsid w:val="00E83B76"/>
    <w:rsid w:val="00E87AB3"/>
    <w:rsid w:val="00E87EA7"/>
    <w:rsid w:val="00E93831"/>
    <w:rsid w:val="00E94B0D"/>
    <w:rsid w:val="00E94E2E"/>
    <w:rsid w:val="00E96895"/>
    <w:rsid w:val="00E9694F"/>
    <w:rsid w:val="00E9734F"/>
    <w:rsid w:val="00EA0552"/>
    <w:rsid w:val="00EA0E24"/>
    <w:rsid w:val="00EA2511"/>
    <w:rsid w:val="00EA33F3"/>
    <w:rsid w:val="00EA3744"/>
    <w:rsid w:val="00EA490C"/>
    <w:rsid w:val="00EA636E"/>
    <w:rsid w:val="00EA66C3"/>
    <w:rsid w:val="00EA744A"/>
    <w:rsid w:val="00EA7746"/>
    <w:rsid w:val="00EA7B86"/>
    <w:rsid w:val="00EB0553"/>
    <w:rsid w:val="00EB1A80"/>
    <w:rsid w:val="00EB225A"/>
    <w:rsid w:val="00EB289E"/>
    <w:rsid w:val="00EB3688"/>
    <w:rsid w:val="00EB420A"/>
    <w:rsid w:val="00EB4FF3"/>
    <w:rsid w:val="00EB6B73"/>
    <w:rsid w:val="00EB6C8F"/>
    <w:rsid w:val="00EB7069"/>
    <w:rsid w:val="00EC04BF"/>
    <w:rsid w:val="00EC226F"/>
    <w:rsid w:val="00EC56F5"/>
    <w:rsid w:val="00EC57A6"/>
    <w:rsid w:val="00EC653C"/>
    <w:rsid w:val="00ED1F0E"/>
    <w:rsid w:val="00ED361C"/>
    <w:rsid w:val="00ED42DB"/>
    <w:rsid w:val="00ED5DAA"/>
    <w:rsid w:val="00ED7630"/>
    <w:rsid w:val="00ED76CC"/>
    <w:rsid w:val="00EE10EB"/>
    <w:rsid w:val="00EE1B8F"/>
    <w:rsid w:val="00EE3E8B"/>
    <w:rsid w:val="00EE4F0C"/>
    <w:rsid w:val="00EE6DED"/>
    <w:rsid w:val="00EF1715"/>
    <w:rsid w:val="00EF1B01"/>
    <w:rsid w:val="00EF321E"/>
    <w:rsid w:val="00EF40A0"/>
    <w:rsid w:val="00EF79F6"/>
    <w:rsid w:val="00F018D9"/>
    <w:rsid w:val="00F03645"/>
    <w:rsid w:val="00F037C1"/>
    <w:rsid w:val="00F07B91"/>
    <w:rsid w:val="00F10F81"/>
    <w:rsid w:val="00F126A8"/>
    <w:rsid w:val="00F12BD2"/>
    <w:rsid w:val="00F15092"/>
    <w:rsid w:val="00F1522B"/>
    <w:rsid w:val="00F15B1B"/>
    <w:rsid w:val="00F175C0"/>
    <w:rsid w:val="00F2066B"/>
    <w:rsid w:val="00F21565"/>
    <w:rsid w:val="00F2170C"/>
    <w:rsid w:val="00F248F9"/>
    <w:rsid w:val="00F24940"/>
    <w:rsid w:val="00F24C68"/>
    <w:rsid w:val="00F26216"/>
    <w:rsid w:val="00F26C5A"/>
    <w:rsid w:val="00F26CD6"/>
    <w:rsid w:val="00F317DE"/>
    <w:rsid w:val="00F327CB"/>
    <w:rsid w:val="00F34BDC"/>
    <w:rsid w:val="00F3612C"/>
    <w:rsid w:val="00F3768D"/>
    <w:rsid w:val="00F40189"/>
    <w:rsid w:val="00F42237"/>
    <w:rsid w:val="00F43DEA"/>
    <w:rsid w:val="00F43FD1"/>
    <w:rsid w:val="00F52393"/>
    <w:rsid w:val="00F555B7"/>
    <w:rsid w:val="00F56454"/>
    <w:rsid w:val="00F56477"/>
    <w:rsid w:val="00F600F5"/>
    <w:rsid w:val="00F60B70"/>
    <w:rsid w:val="00F620C8"/>
    <w:rsid w:val="00F64D20"/>
    <w:rsid w:val="00F6549D"/>
    <w:rsid w:val="00F65D8A"/>
    <w:rsid w:val="00F6629E"/>
    <w:rsid w:val="00F6669F"/>
    <w:rsid w:val="00F67974"/>
    <w:rsid w:val="00F67FD5"/>
    <w:rsid w:val="00F741AD"/>
    <w:rsid w:val="00F756A9"/>
    <w:rsid w:val="00F75D93"/>
    <w:rsid w:val="00F8067B"/>
    <w:rsid w:val="00F828A6"/>
    <w:rsid w:val="00F82E69"/>
    <w:rsid w:val="00F8316B"/>
    <w:rsid w:val="00F83815"/>
    <w:rsid w:val="00F83E34"/>
    <w:rsid w:val="00F850DB"/>
    <w:rsid w:val="00F854FD"/>
    <w:rsid w:val="00F93E96"/>
    <w:rsid w:val="00F94498"/>
    <w:rsid w:val="00F94DB8"/>
    <w:rsid w:val="00F970C8"/>
    <w:rsid w:val="00FA05C6"/>
    <w:rsid w:val="00FA070B"/>
    <w:rsid w:val="00FA1BEC"/>
    <w:rsid w:val="00FA2466"/>
    <w:rsid w:val="00FA6732"/>
    <w:rsid w:val="00FB052F"/>
    <w:rsid w:val="00FB19FE"/>
    <w:rsid w:val="00FB22BC"/>
    <w:rsid w:val="00FB2492"/>
    <w:rsid w:val="00FB4B8E"/>
    <w:rsid w:val="00FB5C94"/>
    <w:rsid w:val="00FB633A"/>
    <w:rsid w:val="00FB6ED4"/>
    <w:rsid w:val="00FB79AA"/>
    <w:rsid w:val="00FB7FE2"/>
    <w:rsid w:val="00FC08A3"/>
    <w:rsid w:val="00FC1906"/>
    <w:rsid w:val="00FC1B19"/>
    <w:rsid w:val="00FC299C"/>
    <w:rsid w:val="00FC3A74"/>
    <w:rsid w:val="00FC4E7F"/>
    <w:rsid w:val="00FC533A"/>
    <w:rsid w:val="00FC53AF"/>
    <w:rsid w:val="00FC54E3"/>
    <w:rsid w:val="00FC6BE3"/>
    <w:rsid w:val="00FD14A9"/>
    <w:rsid w:val="00FD3779"/>
    <w:rsid w:val="00FD40E5"/>
    <w:rsid w:val="00FD45EB"/>
    <w:rsid w:val="00FD562A"/>
    <w:rsid w:val="00FE0E8A"/>
    <w:rsid w:val="00FE7030"/>
    <w:rsid w:val="00FF014A"/>
    <w:rsid w:val="00FF0906"/>
    <w:rsid w:val="00FF174D"/>
    <w:rsid w:val="00FF1C06"/>
    <w:rsid w:val="00FF5128"/>
    <w:rsid w:val="00FF5F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E2DD87A"/>
  <w15:docId w15:val="{4E31B129-CDB6-4318-BAA3-1CCD89A88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qFormat/>
    <w:rsid w:val="00FE7030"/>
    <w:pPr>
      <w:keepNext/>
      <w:keepLines/>
      <w:spacing w:before="480" w:after="0"/>
      <w:outlineLvl w:val="0"/>
    </w:pPr>
    <w:rPr>
      <w:rFonts w:asciiTheme="majorHAnsi" w:eastAsiaTheme="majorEastAsia" w:hAnsiTheme="majorHAnsi" w:cstheme="majorBidi"/>
      <w:b/>
      <w:bCs/>
      <w:color w:val="00696E" w:themeColor="accent1" w:themeShade="BF"/>
      <w:sz w:val="28"/>
      <w:szCs w:val="28"/>
    </w:rPr>
  </w:style>
  <w:style w:type="paragraph" w:styleId="Overskrift2">
    <w:name w:val="heading 2"/>
    <w:basedOn w:val="Normal"/>
    <w:next w:val="Normal"/>
    <w:link w:val="Overskrift2Tegn"/>
    <w:uiPriority w:val="9"/>
    <w:unhideWhenUsed/>
    <w:qFormat/>
    <w:rsid w:val="00FE7030"/>
    <w:pPr>
      <w:keepNext/>
      <w:keepLines/>
      <w:spacing w:before="200" w:after="0"/>
      <w:outlineLvl w:val="1"/>
    </w:pPr>
    <w:rPr>
      <w:rFonts w:asciiTheme="majorHAnsi" w:eastAsiaTheme="majorEastAsia" w:hAnsiTheme="majorHAnsi" w:cstheme="majorBidi"/>
      <w:b/>
      <w:bCs/>
      <w:color w:val="008E94" w:themeColor="accent1"/>
      <w:sz w:val="26"/>
      <w:szCs w:val="26"/>
    </w:rPr>
  </w:style>
  <w:style w:type="paragraph" w:styleId="Overskrift3">
    <w:name w:val="heading 3"/>
    <w:basedOn w:val="Normal"/>
    <w:next w:val="Normal"/>
    <w:link w:val="Overskrift3Tegn"/>
    <w:uiPriority w:val="9"/>
    <w:semiHidden/>
    <w:unhideWhenUsed/>
    <w:qFormat/>
    <w:rsid w:val="00FE7030"/>
    <w:pPr>
      <w:keepNext/>
      <w:keepLines/>
      <w:spacing w:before="200" w:after="0"/>
      <w:outlineLvl w:val="2"/>
    </w:pPr>
    <w:rPr>
      <w:rFonts w:asciiTheme="majorHAnsi" w:eastAsiaTheme="majorEastAsia" w:hAnsiTheme="majorHAnsi" w:cstheme="majorBidi"/>
      <w:b/>
      <w:bCs/>
      <w:color w:val="008E94"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387A6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387A6B"/>
  </w:style>
  <w:style w:type="paragraph" w:styleId="Bunntekst">
    <w:name w:val="footer"/>
    <w:basedOn w:val="Normal"/>
    <w:link w:val="BunntekstTegn"/>
    <w:uiPriority w:val="99"/>
    <w:unhideWhenUsed/>
    <w:rsid w:val="00387A6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87A6B"/>
  </w:style>
  <w:style w:type="paragraph" w:styleId="Bobletekst">
    <w:name w:val="Balloon Text"/>
    <w:basedOn w:val="Normal"/>
    <w:link w:val="BobletekstTegn"/>
    <w:uiPriority w:val="99"/>
    <w:semiHidden/>
    <w:unhideWhenUsed/>
    <w:rsid w:val="00387A6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87A6B"/>
    <w:rPr>
      <w:rFonts w:ascii="Tahoma" w:hAnsi="Tahoma" w:cs="Tahoma"/>
      <w:sz w:val="16"/>
      <w:szCs w:val="16"/>
    </w:rPr>
  </w:style>
  <w:style w:type="paragraph" w:styleId="Ingenmellomrom">
    <w:name w:val="No Spacing"/>
    <w:link w:val="IngenmellomromTegn"/>
    <w:uiPriority w:val="1"/>
    <w:qFormat/>
    <w:rsid w:val="00502458"/>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502458"/>
    <w:rPr>
      <w:rFonts w:eastAsiaTheme="minorEastAsia"/>
      <w:lang w:eastAsia="nb-NO"/>
    </w:rPr>
  </w:style>
  <w:style w:type="paragraph" w:customStyle="1" w:styleId="Stil1">
    <w:name w:val="Stil1"/>
    <w:basedOn w:val="Normal"/>
    <w:link w:val="Stil1Tegn"/>
    <w:qFormat/>
    <w:rsid w:val="00FE7030"/>
    <w:rPr>
      <w:rFonts w:ascii="Arial" w:hAnsi="Arial" w:cs="Arial"/>
      <w:sz w:val="36"/>
      <w:lang w:val="en-US"/>
    </w:rPr>
  </w:style>
  <w:style w:type="character" w:customStyle="1" w:styleId="Overskrift1Tegn">
    <w:name w:val="Overskrift 1 Tegn"/>
    <w:basedOn w:val="Standardskriftforavsnitt"/>
    <w:link w:val="Overskrift1"/>
    <w:uiPriority w:val="9"/>
    <w:rsid w:val="00FE7030"/>
    <w:rPr>
      <w:rFonts w:asciiTheme="majorHAnsi" w:eastAsiaTheme="majorEastAsia" w:hAnsiTheme="majorHAnsi" w:cstheme="majorBidi"/>
      <w:b/>
      <w:bCs/>
      <w:color w:val="00696E" w:themeColor="accent1" w:themeShade="BF"/>
      <w:sz w:val="28"/>
      <w:szCs w:val="28"/>
    </w:rPr>
  </w:style>
  <w:style w:type="character" w:customStyle="1" w:styleId="Stil1Tegn">
    <w:name w:val="Stil1 Tegn"/>
    <w:basedOn w:val="Standardskriftforavsnitt"/>
    <w:link w:val="Stil1"/>
    <w:rsid w:val="00FE7030"/>
    <w:rPr>
      <w:rFonts w:ascii="Arial" w:hAnsi="Arial" w:cs="Arial"/>
      <w:sz w:val="36"/>
      <w:lang w:val="en-US"/>
    </w:rPr>
  </w:style>
  <w:style w:type="character" w:customStyle="1" w:styleId="Overskrift2Tegn">
    <w:name w:val="Overskrift 2 Tegn"/>
    <w:basedOn w:val="Standardskriftforavsnitt"/>
    <w:link w:val="Overskrift2"/>
    <w:uiPriority w:val="9"/>
    <w:rsid w:val="00FE7030"/>
    <w:rPr>
      <w:rFonts w:asciiTheme="majorHAnsi" w:eastAsiaTheme="majorEastAsia" w:hAnsiTheme="majorHAnsi" w:cstheme="majorBidi"/>
      <w:b/>
      <w:bCs/>
      <w:color w:val="008E94" w:themeColor="accent1"/>
      <w:sz w:val="26"/>
      <w:szCs w:val="26"/>
    </w:rPr>
  </w:style>
  <w:style w:type="character" w:customStyle="1" w:styleId="Overskrift3Tegn">
    <w:name w:val="Overskrift 3 Tegn"/>
    <w:basedOn w:val="Standardskriftforavsnitt"/>
    <w:link w:val="Overskrift3"/>
    <w:uiPriority w:val="9"/>
    <w:semiHidden/>
    <w:rsid w:val="00FE7030"/>
    <w:rPr>
      <w:rFonts w:asciiTheme="majorHAnsi" w:eastAsiaTheme="majorEastAsia" w:hAnsiTheme="majorHAnsi" w:cstheme="majorBidi"/>
      <w:b/>
      <w:bCs/>
      <w:color w:val="008E94" w:themeColor="accent1"/>
    </w:rPr>
  </w:style>
  <w:style w:type="paragraph" w:styleId="INNH1">
    <w:name w:val="toc 1"/>
    <w:basedOn w:val="Normal"/>
    <w:next w:val="Normal"/>
    <w:autoRedefine/>
    <w:uiPriority w:val="39"/>
    <w:unhideWhenUsed/>
    <w:rsid w:val="000D2C3F"/>
    <w:pPr>
      <w:tabs>
        <w:tab w:val="left" w:pos="440"/>
        <w:tab w:val="right" w:leader="dot" w:pos="9062"/>
      </w:tabs>
      <w:spacing w:after="100" w:line="360" w:lineRule="auto"/>
    </w:pPr>
    <w:rPr>
      <w:b/>
      <w:noProof/>
    </w:rPr>
  </w:style>
  <w:style w:type="character" w:styleId="Hyperkobling">
    <w:name w:val="Hyperlink"/>
    <w:basedOn w:val="Standardskriftforavsnitt"/>
    <w:uiPriority w:val="99"/>
    <w:unhideWhenUsed/>
    <w:rsid w:val="00FE7030"/>
    <w:rPr>
      <w:color w:val="1F497D" w:themeColor="hyperlink"/>
      <w:u w:val="single"/>
    </w:rPr>
  </w:style>
  <w:style w:type="paragraph" w:styleId="Listeavsnitt">
    <w:name w:val="List Paragraph"/>
    <w:basedOn w:val="Normal"/>
    <w:link w:val="ListeavsnittTegn"/>
    <w:uiPriority w:val="34"/>
    <w:qFormat/>
    <w:rsid w:val="007F32ED"/>
    <w:pPr>
      <w:ind w:left="720"/>
      <w:contextualSpacing/>
    </w:pPr>
  </w:style>
  <w:style w:type="paragraph" w:customStyle="1" w:styleId="Stil2">
    <w:name w:val="Stil2"/>
    <w:basedOn w:val="Listeavsnitt"/>
    <w:link w:val="Stil2Tegn"/>
    <w:qFormat/>
    <w:rsid w:val="003D5B24"/>
    <w:pPr>
      <w:ind w:left="0"/>
    </w:pPr>
    <w:rPr>
      <w:rFonts w:ascii="Arial" w:hAnsi="Arial" w:cs="Arial"/>
      <w:sz w:val="32"/>
    </w:rPr>
  </w:style>
  <w:style w:type="paragraph" w:styleId="INNH2">
    <w:name w:val="toc 2"/>
    <w:basedOn w:val="Normal"/>
    <w:next w:val="Normal"/>
    <w:autoRedefine/>
    <w:uiPriority w:val="39"/>
    <w:unhideWhenUsed/>
    <w:rsid w:val="007F32ED"/>
    <w:pPr>
      <w:spacing w:after="100"/>
      <w:ind w:left="220"/>
    </w:pPr>
  </w:style>
  <w:style w:type="character" w:customStyle="1" w:styleId="ListeavsnittTegn">
    <w:name w:val="Listeavsnitt Tegn"/>
    <w:basedOn w:val="Standardskriftforavsnitt"/>
    <w:link w:val="Listeavsnitt"/>
    <w:uiPriority w:val="34"/>
    <w:rsid w:val="007F32ED"/>
  </w:style>
  <w:style w:type="character" w:customStyle="1" w:styleId="Stil2Tegn">
    <w:name w:val="Stil2 Tegn"/>
    <w:basedOn w:val="ListeavsnittTegn"/>
    <w:link w:val="Stil2"/>
    <w:rsid w:val="003D5B24"/>
    <w:rPr>
      <w:rFonts w:ascii="Arial" w:hAnsi="Arial" w:cs="Arial"/>
      <w:sz w:val="32"/>
    </w:rPr>
  </w:style>
  <w:style w:type="character" w:styleId="Sterkutheving">
    <w:name w:val="Intense Emphasis"/>
    <w:basedOn w:val="Standardskriftforavsnitt"/>
    <w:uiPriority w:val="21"/>
    <w:qFormat/>
    <w:rsid w:val="00960C4E"/>
    <w:rPr>
      <w:b/>
      <w:bCs/>
      <w:i/>
      <w:iCs/>
      <w:color w:val="008E94" w:themeColor="accent1"/>
    </w:rPr>
  </w:style>
  <w:style w:type="character" w:styleId="Sterk">
    <w:name w:val="Strong"/>
    <w:basedOn w:val="Standardskriftforavsnitt"/>
    <w:uiPriority w:val="22"/>
    <w:qFormat/>
    <w:rsid w:val="00960C4E"/>
    <w:rPr>
      <w:b/>
      <w:bCs/>
    </w:rPr>
  </w:style>
  <w:style w:type="character" w:styleId="Svakutheving">
    <w:name w:val="Subtle Emphasis"/>
    <w:basedOn w:val="Standardskriftforavsnitt"/>
    <w:uiPriority w:val="19"/>
    <w:qFormat/>
    <w:rsid w:val="00960C4E"/>
    <w:rPr>
      <w:i/>
      <w:iCs/>
      <w:color w:val="808080" w:themeColor="text1" w:themeTint="7F"/>
    </w:rPr>
  </w:style>
  <w:style w:type="paragraph" w:styleId="NormalWeb">
    <w:name w:val="Normal (Web)"/>
    <w:basedOn w:val="Normal"/>
    <w:uiPriority w:val="99"/>
    <w:semiHidden/>
    <w:unhideWhenUsed/>
    <w:rsid w:val="00117B6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Fotnotetekst">
    <w:name w:val="footnote text"/>
    <w:basedOn w:val="Normal"/>
    <w:link w:val="FotnotetekstTegn"/>
    <w:uiPriority w:val="99"/>
    <w:semiHidden/>
    <w:unhideWhenUsed/>
    <w:rsid w:val="004A0DB2"/>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4A0DB2"/>
    <w:rPr>
      <w:sz w:val="20"/>
      <w:szCs w:val="20"/>
    </w:rPr>
  </w:style>
  <w:style w:type="character" w:styleId="Fotnotereferanse">
    <w:name w:val="footnote reference"/>
    <w:basedOn w:val="Standardskriftforavsnitt"/>
    <w:uiPriority w:val="99"/>
    <w:semiHidden/>
    <w:unhideWhenUsed/>
    <w:rsid w:val="004A0DB2"/>
    <w:rPr>
      <w:vertAlign w:val="superscript"/>
    </w:rPr>
  </w:style>
  <w:style w:type="table" w:styleId="Tabellrutenett">
    <w:name w:val="Table Grid"/>
    <w:basedOn w:val="Vanligtabell"/>
    <w:uiPriority w:val="59"/>
    <w:rsid w:val="00A710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361C"/>
    <w:pPr>
      <w:autoSpaceDE w:val="0"/>
      <w:autoSpaceDN w:val="0"/>
      <w:adjustRightInd w:val="0"/>
      <w:spacing w:after="0" w:line="240" w:lineRule="auto"/>
    </w:pPr>
    <w:rPr>
      <w:rFonts w:ascii="Arial" w:hAnsi="Arial" w:cs="Arial"/>
      <w:color w:val="000000"/>
      <w:sz w:val="24"/>
      <w:szCs w:val="24"/>
    </w:rPr>
  </w:style>
  <w:style w:type="paragraph" w:customStyle="1" w:styleId="Stil3">
    <w:name w:val="Stil3"/>
    <w:basedOn w:val="Stil2"/>
    <w:link w:val="Stil3Tegn"/>
    <w:qFormat/>
    <w:rsid w:val="006B6DCA"/>
    <w:rPr>
      <w:b/>
      <w:sz w:val="24"/>
    </w:rPr>
  </w:style>
  <w:style w:type="paragraph" w:styleId="INNH3">
    <w:name w:val="toc 3"/>
    <w:basedOn w:val="Normal"/>
    <w:next w:val="Normal"/>
    <w:autoRedefine/>
    <w:uiPriority w:val="39"/>
    <w:unhideWhenUsed/>
    <w:rsid w:val="006B6DCA"/>
    <w:pPr>
      <w:spacing w:after="100"/>
      <w:ind w:left="440"/>
    </w:pPr>
  </w:style>
  <w:style w:type="character" w:customStyle="1" w:styleId="Stil3Tegn">
    <w:name w:val="Stil3 Tegn"/>
    <w:basedOn w:val="Stil2Tegn"/>
    <w:link w:val="Stil3"/>
    <w:rsid w:val="006B6DCA"/>
    <w:rPr>
      <w:rFonts w:ascii="Arial" w:hAnsi="Arial" w:cs="Arial"/>
      <w:b/>
      <w:sz w:val="24"/>
    </w:rPr>
  </w:style>
  <w:style w:type="paragraph" w:customStyle="1" w:styleId="Footer1">
    <w:name w:val="Footer1"/>
    <w:basedOn w:val="Normal"/>
    <w:rsid w:val="00B90913"/>
    <w:pPr>
      <w:spacing w:after="0" w:line="240" w:lineRule="auto"/>
    </w:pPr>
    <w:rPr>
      <w:rFonts w:ascii="Arial" w:eastAsia="Times New Roman" w:hAnsi="Arial" w:cs="Arial"/>
      <w:sz w:val="14"/>
      <w:szCs w:val="14"/>
      <w:lang w:val="en-GB"/>
    </w:rPr>
  </w:style>
  <w:style w:type="paragraph" w:styleId="Bildetekst">
    <w:name w:val="caption"/>
    <w:basedOn w:val="Normal"/>
    <w:next w:val="Normal"/>
    <w:uiPriority w:val="35"/>
    <w:semiHidden/>
    <w:unhideWhenUsed/>
    <w:qFormat/>
    <w:rsid w:val="00224D46"/>
    <w:pPr>
      <w:spacing w:line="240" w:lineRule="auto"/>
    </w:pPr>
    <w:rPr>
      <w:b/>
      <w:bCs/>
      <w:color w:val="008E94" w:themeColor="accent1"/>
      <w:sz w:val="18"/>
      <w:szCs w:val="18"/>
    </w:rPr>
  </w:style>
  <w:style w:type="paragraph" w:styleId="Overskriftforinnholdsfortegnelse">
    <w:name w:val="TOC Heading"/>
    <w:basedOn w:val="Overskrift1"/>
    <w:next w:val="Normal"/>
    <w:uiPriority w:val="39"/>
    <w:unhideWhenUsed/>
    <w:qFormat/>
    <w:rsid w:val="008F141A"/>
    <w:pPr>
      <w:spacing w:before="240" w:line="259" w:lineRule="auto"/>
      <w:outlineLvl w:val="9"/>
    </w:pPr>
    <w:rPr>
      <w:b w:val="0"/>
      <w:bCs w:val="0"/>
      <w:sz w:val="32"/>
      <w:szCs w:val="32"/>
      <w:lang w:val="en-US"/>
    </w:rPr>
  </w:style>
  <w:style w:type="character" w:styleId="Merknadsreferanse">
    <w:name w:val="annotation reference"/>
    <w:basedOn w:val="Standardskriftforavsnitt"/>
    <w:uiPriority w:val="99"/>
    <w:semiHidden/>
    <w:unhideWhenUsed/>
    <w:rsid w:val="00D428FC"/>
    <w:rPr>
      <w:sz w:val="16"/>
      <w:szCs w:val="16"/>
    </w:rPr>
  </w:style>
  <w:style w:type="paragraph" w:styleId="Merknadstekst">
    <w:name w:val="annotation text"/>
    <w:basedOn w:val="Normal"/>
    <w:link w:val="MerknadstekstTegn"/>
    <w:uiPriority w:val="99"/>
    <w:semiHidden/>
    <w:unhideWhenUsed/>
    <w:rsid w:val="00D428F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D428FC"/>
    <w:rPr>
      <w:sz w:val="20"/>
      <w:szCs w:val="20"/>
    </w:rPr>
  </w:style>
  <w:style w:type="paragraph" w:styleId="Kommentaremne">
    <w:name w:val="annotation subject"/>
    <w:basedOn w:val="Merknadstekst"/>
    <w:next w:val="Merknadstekst"/>
    <w:link w:val="KommentaremneTegn"/>
    <w:uiPriority w:val="99"/>
    <w:semiHidden/>
    <w:unhideWhenUsed/>
    <w:rsid w:val="00D428FC"/>
    <w:rPr>
      <w:b/>
      <w:bCs/>
    </w:rPr>
  </w:style>
  <w:style w:type="character" w:customStyle="1" w:styleId="KommentaremneTegn">
    <w:name w:val="Kommentaremne Tegn"/>
    <w:basedOn w:val="MerknadstekstTegn"/>
    <w:link w:val="Kommentaremne"/>
    <w:uiPriority w:val="99"/>
    <w:semiHidden/>
    <w:rsid w:val="00D428FC"/>
    <w:rPr>
      <w:b/>
      <w:bCs/>
      <w:sz w:val="20"/>
      <w:szCs w:val="20"/>
    </w:rPr>
  </w:style>
  <w:style w:type="table" w:customStyle="1" w:styleId="NormalTable">
    <w:name w:val="NormalTable"/>
    <w:uiPriority w:val="99"/>
    <w:semiHidden/>
    <w:unhideWhenUsed/>
    <w:qFormat/>
    <w:rsid w:val="001C13B8"/>
    <w:pPr>
      <w:spacing w:after="0" w:line="240" w:lineRule="auto"/>
    </w:pPr>
    <w:rPr>
      <w:rFonts w:ascii="Times New Roman" w:eastAsia="Times New Roman" w:hAnsi="Times New Roman" w:cs="Times New Roman"/>
      <w:sz w:val="20"/>
      <w:szCs w:val="20"/>
      <w:lang w:eastAsia="nb-NO"/>
    </w:rPr>
    <w:tblPr>
      <w:tblInd w:w="0" w:type="dxa"/>
      <w:tblCellMar>
        <w:top w:w="0" w:type="dxa"/>
        <w:left w:w="108" w:type="dxa"/>
        <w:bottom w:w="0" w:type="dxa"/>
        <w:right w:w="108" w:type="dxa"/>
      </w:tblCellMar>
    </w:tblPr>
  </w:style>
  <w:style w:type="numbering" w:customStyle="1" w:styleId="NoList">
    <w:name w:val="NoList"/>
    <w:uiPriority w:val="99"/>
    <w:semiHidden/>
    <w:unhideWhenUsed/>
    <w:rsid w:val="001C13B8"/>
  </w:style>
  <w:style w:type="character" w:customStyle="1" w:styleId="st1">
    <w:name w:val="st1"/>
    <w:basedOn w:val="Standardskriftforavsnitt"/>
    <w:rsid w:val="001B025F"/>
  </w:style>
  <w:style w:type="table" w:styleId="Listetabell2">
    <w:name w:val="List Table 2"/>
    <w:basedOn w:val="Vanligtabell"/>
    <w:uiPriority w:val="47"/>
    <w:rsid w:val="00D75A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241950">
      <w:bodyDiv w:val="1"/>
      <w:marLeft w:val="0"/>
      <w:marRight w:val="0"/>
      <w:marTop w:val="0"/>
      <w:marBottom w:val="0"/>
      <w:divBdr>
        <w:top w:val="none" w:sz="0" w:space="0" w:color="auto"/>
        <w:left w:val="none" w:sz="0" w:space="0" w:color="auto"/>
        <w:bottom w:val="none" w:sz="0" w:space="0" w:color="auto"/>
        <w:right w:val="none" w:sz="0" w:space="0" w:color="auto"/>
      </w:divBdr>
    </w:div>
    <w:div w:id="260529649">
      <w:bodyDiv w:val="1"/>
      <w:marLeft w:val="0"/>
      <w:marRight w:val="0"/>
      <w:marTop w:val="0"/>
      <w:marBottom w:val="0"/>
      <w:divBdr>
        <w:top w:val="none" w:sz="0" w:space="0" w:color="auto"/>
        <w:left w:val="none" w:sz="0" w:space="0" w:color="auto"/>
        <w:bottom w:val="none" w:sz="0" w:space="0" w:color="auto"/>
        <w:right w:val="none" w:sz="0" w:space="0" w:color="auto"/>
      </w:divBdr>
    </w:div>
    <w:div w:id="387187190">
      <w:bodyDiv w:val="1"/>
      <w:marLeft w:val="0"/>
      <w:marRight w:val="0"/>
      <w:marTop w:val="0"/>
      <w:marBottom w:val="0"/>
      <w:divBdr>
        <w:top w:val="none" w:sz="0" w:space="0" w:color="auto"/>
        <w:left w:val="none" w:sz="0" w:space="0" w:color="auto"/>
        <w:bottom w:val="none" w:sz="0" w:space="0" w:color="auto"/>
        <w:right w:val="none" w:sz="0" w:space="0" w:color="auto"/>
      </w:divBdr>
      <w:divsChild>
        <w:div w:id="1095323812">
          <w:marLeft w:val="274"/>
          <w:marRight w:val="0"/>
          <w:marTop w:val="60"/>
          <w:marBottom w:val="60"/>
          <w:divBdr>
            <w:top w:val="none" w:sz="0" w:space="0" w:color="auto"/>
            <w:left w:val="none" w:sz="0" w:space="0" w:color="auto"/>
            <w:bottom w:val="none" w:sz="0" w:space="0" w:color="auto"/>
            <w:right w:val="none" w:sz="0" w:space="0" w:color="auto"/>
          </w:divBdr>
        </w:div>
        <w:div w:id="705521783">
          <w:marLeft w:val="749"/>
          <w:marRight w:val="0"/>
          <w:marTop w:val="60"/>
          <w:marBottom w:val="60"/>
          <w:divBdr>
            <w:top w:val="none" w:sz="0" w:space="0" w:color="auto"/>
            <w:left w:val="none" w:sz="0" w:space="0" w:color="auto"/>
            <w:bottom w:val="none" w:sz="0" w:space="0" w:color="auto"/>
            <w:right w:val="none" w:sz="0" w:space="0" w:color="auto"/>
          </w:divBdr>
        </w:div>
        <w:div w:id="1025792065">
          <w:marLeft w:val="749"/>
          <w:marRight w:val="0"/>
          <w:marTop w:val="60"/>
          <w:marBottom w:val="60"/>
          <w:divBdr>
            <w:top w:val="none" w:sz="0" w:space="0" w:color="auto"/>
            <w:left w:val="none" w:sz="0" w:space="0" w:color="auto"/>
            <w:bottom w:val="none" w:sz="0" w:space="0" w:color="auto"/>
            <w:right w:val="none" w:sz="0" w:space="0" w:color="auto"/>
          </w:divBdr>
        </w:div>
        <w:div w:id="694353968">
          <w:marLeft w:val="749"/>
          <w:marRight w:val="0"/>
          <w:marTop w:val="60"/>
          <w:marBottom w:val="60"/>
          <w:divBdr>
            <w:top w:val="none" w:sz="0" w:space="0" w:color="auto"/>
            <w:left w:val="none" w:sz="0" w:space="0" w:color="auto"/>
            <w:bottom w:val="none" w:sz="0" w:space="0" w:color="auto"/>
            <w:right w:val="none" w:sz="0" w:space="0" w:color="auto"/>
          </w:divBdr>
        </w:div>
        <w:div w:id="1266688398">
          <w:marLeft w:val="749"/>
          <w:marRight w:val="0"/>
          <w:marTop w:val="60"/>
          <w:marBottom w:val="60"/>
          <w:divBdr>
            <w:top w:val="none" w:sz="0" w:space="0" w:color="auto"/>
            <w:left w:val="none" w:sz="0" w:space="0" w:color="auto"/>
            <w:bottom w:val="none" w:sz="0" w:space="0" w:color="auto"/>
            <w:right w:val="none" w:sz="0" w:space="0" w:color="auto"/>
          </w:divBdr>
        </w:div>
        <w:div w:id="591012144">
          <w:marLeft w:val="749"/>
          <w:marRight w:val="0"/>
          <w:marTop w:val="60"/>
          <w:marBottom w:val="60"/>
          <w:divBdr>
            <w:top w:val="none" w:sz="0" w:space="0" w:color="auto"/>
            <w:left w:val="none" w:sz="0" w:space="0" w:color="auto"/>
            <w:bottom w:val="none" w:sz="0" w:space="0" w:color="auto"/>
            <w:right w:val="none" w:sz="0" w:space="0" w:color="auto"/>
          </w:divBdr>
        </w:div>
        <w:div w:id="468014290">
          <w:marLeft w:val="274"/>
          <w:marRight w:val="0"/>
          <w:marTop w:val="60"/>
          <w:marBottom w:val="60"/>
          <w:divBdr>
            <w:top w:val="none" w:sz="0" w:space="0" w:color="auto"/>
            <w:left w:val="none" w:sz="0" w:space="0" w:color="auto"/>
            <w:bottom w:val="none" w:sz="0" w:space="0" w:color="auto"/>
            <w:right w:val="none" w:sz="0" w:space="0" w:color="auto"/>
          </w:divBdr>
        </w:div>
        <w:div w:id="303001939">
          <w:marLeft w:val="749"/>
          <w:marRight w:val="0"/>
          <w:marTop w:val="60"/>
          <w:marBottom w:val="60"/>
          <w:divBdr>
            <w:top w:val="none" w:sz="0" w:space="0" w:color="auto"/>
            <w:left w:val="none" w:sz="0" w:space="0" w:color="auto"/>
            <w:bottom w:val="none" w:sz="0" w:space="0" w:color="auto"/>
            <w:right w:val="none" w:sz="0" w:space="0" w:color="auto"/>
          </w:divBdr>
        </w:div>
        <w:div w:id="1276987911">
          <w:marLeft w:val="749"/>
          <w:marRight w:val="0"/>
          <w:marTop w:val="60"/>
          <w:marBottom w:val="60"/>
          <w:divBdr>
            <w:top w:val="none" w:sz="0" w:space="0" w:color="auto"/>
            <w:left w:val="none" w:sz="0" w:space="0" w:color="auto"/>
            <w:bottom w:val="none" w:sz="0" w:space="0" w:color="auto"/>
            <w:right w:val="none" w:sz="0" w:space="0" w:color="auto"/>
          </w:divBdr>
        </w:div>
        <w:div w:id="1842967737">
          <w:marLeft w:val="749"/>
          <w:marRight w:val="0"/>
          <w:marTop w:val="60"/>
          <w:marBottom w:val="60"/>
          <w:divBdr>
            <w:top w:val="none" w:sz="0" w:space="0" w:color="auto"/>
            <w:left w:val="none" w:sz="0" w:space="0" w:color="auto"/>
            <w:bottom w:val="none" w:sz="0" w:space="0" w:color="auto"/>
            <w:right w:val="none" w:sz="0" w:space="0" w:color="auto"/>
          </w:divBdr>
        </w:div>
      </w:divsChild>
    </w:div>
    <w:div w:id="467237027">
      <w:bodyDiv w:val="1"/>
      <w:marLeft w:val="0"/>
      <w:marRight w:val="0"/>
      <w:marTop w:val="0"/>
      <w:marBottom w:val="0"/>
      <w:divBdr>
        <w:top w:val="none" w:sz="0" w:space="0" w:color="auto"/>
        <w:left w:val="none" w:sz="0" w:space="0" w:color="auto"/>
        <w:bottom w:val="none" w:sz="0" w:space="0" w:color="auto"/>
        <w:right w:val="none" w:sz="0" w:space="0" w:color="auto"/>
      </w:divBdr>
    </w:div>
    <w:div w:id="686711700">
      <w:bodyDiv w:val="1"/>
      <w:marLeft w:val="0"/>
      <w:marRight w:val="0"/>
      <w:marTop w:val="0"/>
      <w:marBottom w:val="0"/>
      <w:divBdr>
        <w:top w:val="none" w:sz="0" w:space="0" w:color="auto"/>
        <w:left w:val="none" w:sz="0" w:space="0" w:color="auto"/>
        <w:bottom w:val="none" w:sz="0" w:space="0" w:color="auto"/>
        <w:right w:val="none" w:sz="0" w:space="0" w:color="auto"/>
      </w:divBdr>
    </w:div>
    <w:div w:id="777257834">
      <w:bodyDiv w:val="1"/>
      <w:marLeft w:val="0"/>
      <w:marRight w:val="0"/>
      <w:marTop w:val="0"/>
      <w:marBottom w:val="0"/>
      <w:divBdr>
        <w:top w:val="none" w:sz="0" w:space="0" w:color="auto"/>
        <w:left w:val="none" w:sz="0" w:space="0" w:color="auto"/>
        <w:bottom w:val="none" w:sz="0" w:space="0" w:color="auto"/>
        <w:right w:val="none" w:sz="0" w:space="0" w:color="auto"/>
      </w:divBdr>
    </w:div>
    <w:div w:id="828063315">
      <w:bodyDiv w:val="1"/>
      <w:marLeft w:val="0"/>
      <w:marRight w:val="0"/>
      <w:marTop w:val="0"/>
      <w:marBottom w:val="0"/>
      <w:divBdr>
        <w:top w:val="none" w:sz="0" w:space="0" w:color="auto"/>
        <w:left w:val="none" w:sz="0" w:space="0" w:color="auto"/>
        <w:bottom w:val="none" w:sz="0" w:space="0" w:color="auto"/>
        <w:right w:val="none" w:sz="0" w:space="0" w:color="auto"/>
      </w:divBdr>
    </w:div>
    <w:div w:id="875190778">
      <w:bodyDiv w:val="1"/>
      <w:marLeft w:val="0"/>
      <w:marRight w:val="0"/>
      <w:marTop w:val="0"/>
      <w:marBottom w:val="0"/>
      <w:divBdr>
        <w:top w:val="none" w:sz="0" w:space="0" w:color="auto"/>
        <w:left w:val="none" w:sz="0" w:space="0" w:color="auto"/>
        <w:bottom w:val="none" w:sz="0" w:space="0" w:color="auto"/>
        <w:right w:val="none" w:sz="0" w:space="0" w:color="auto"/>
      </w:divBdr>
    </w:div>
    <w:div w:id="969549983">
      <w:bodyDiv w:val="1"/>
      <w:marLeft w:val="0"/>
      <w:marRight w:val="0"/>
      <w:marTop w:val="0"/>
      <w:marBottom w:val="0"/>
      <w:divBdr>
        <w:top w:val="none" w:sz="0" w:space="0" w:color="auto"/>
        <w:left w:val="none" w:sz="0" w:space="0" w:color="auto"/>
        <w:bottom w:val="none" w:sz="0" w:space="0" w:color="auto"/>
        <w:right w:val="none" w:sz="0" w:space="0" w:color="auto"/>
      </w:divBdr>
    </w:div>
    <w:div w:id="1377314519">
      <w:bodyDiv w:val="1"/>
      <w:marLeft w:val="0"/>
      <w:marRight w:val="0"/>
      <w:marTop w:val="0"/>
      <w:marBottom w:val="0"/>
      <w:divBdr>
        <w:top w:val="none" w:sz="0" w:space="0" w:color="auto"/>
        <w:left w:val="none" w:sz="0" w:space="0" w:color="auto"/>
        <w:bottom w:val="none" w:sz="0" w:space="0" w:color="auto"/>
        <w:right w:val="none" w:sz="0" w:space="0" w:color="auto"/>
      </w:divBdr>
    </w:div>
    <w:div w:id="1419133219">
      <w:bodyDiv w:val="1"/>
      <w:marLeft w:val="0"/>
      <w:marRight w:val="0"/>
      <w:marTop w:val="0"/>
      <w:marBottom w:val="0"/>
      <w:divBdr>
        <w:top w:val="none" w:sz="0" w:space="0" w:color="auto"/>
        <w:left w:val="none" w:sz="0" w:space="0" w:color="auto"/>
        <w:bottom w:val="none" w:sz="0" w:space="0" w:color="auto"/>
        <w:right w:val="none" w:sz="0" w:space="0" w:color="auto"/>
      </w:divBdr>
    </w:div>
    <w:div w:id="1625647884">
      <w:bodyDiv w:val="1"/>
      <w:marLeft w:val="0"/>
      <w:marRight w:val="0"/>
      <w:marTop w:val="0"/>
      <w:marBottom w:val="0"/>
      <w:divBdr>
        <w:top w:val="none" w:sz="0" w:space="0" w:color="auto"/>
        <w:left w:val="none" w:sz="0" w:space="0" w:color="auto"/>
        <w:bottom w:val="none" w:sz="0" w:space="0" w:color="auto"/>
        <w:right w:val="none" w:sz="0" w:space="0" w:color="auto"/>
      </w:divBdr>
    </w:div>
    <w:div w:id="1728456127">
      <w:bodyDiv w:val="1"/>
      <w:marLeft w:val="0"/>
      <w:marRight w:val="0"/>
      <w:marTop w:val="0"/>
      <w:marBottom w:val="0"/>
      <w:divBdr>
        <w:top w:val="none" w:sz="0" w:space="0" w:color="auto"/>
        <w:left w:val="none" w:sz="0" w:space="0" w:color="auto"/>
        <w:bottom w:val="none" w:sz="0" w:space="0" w:color="auto"/>
        <w:right w:val="none" w:sz="0" w:space="0" w:color="auto"/>
      </w:divBdr>
    </w:div>
    <w:div w:id="1785728468">
      <w:bodyDiv w:val="1"/>
      <w:marLeft w:val="0"/>
      <w:marRight w:val="0"/>
      <w:marTop w:val="0"/>
      <w:marBottom w:val="0"/>
      <w:divBdr>
        <w:top w:val="none" w:sz="0" w:space="0" w:color="auto"/>
        <w:left w:val="none" w:sz="0" w:space="0" w:color="auto"/>
        <w:bottom w:val="none" w:sz="0" w:space="0" w:color="auto"/>
        <w:right w:val="none" w:sz="0" w:space="0" w:color="auto"/>
      </w:divBdr>
    </w:div>
    <w:div w:id="1805999740">
      <w:bodyDiv w:val="1"/>
      <w:marLeft w:val="0"/>
      <w:marRight w:val="0"/>
      <w:marTop w:val="0"/>
      <w:marBottom w:val="0"/>
      <w:divBdr>
        <w:top w:val="none" w:sz="0" w:space="0" w:color="auto"/>
        <w:left w:val="none" w:sz="0" w:space="0" w:color="auto"/>
        <w:bottom w:val="none" w:sz="0" w:space="0" w:color="auto"/>
        <w:right w:val="none" w:sz="0" w:space="0" w:color="auto"/>
      </w:divBdr>
    </w:div>
    <w:div w:id="1865095723">
      <w:bodyDiv w:val="1"/>
      <w:marLeft w:val="0"/>
      <w:marRight w:val="0"/>
      <w:marTop w:val="0"/>
      <w:marBottom w:val="0"/>
      <w:divBdr>
        <w:top w:val="none" w:sz="0" w:space="0" w:color="auto"/>
        <w:left w:val="none" w:sz="0" w:space="0" w:color="auto"/>
        <w:bottom w:val="none" w:sz="0" w:space="0" w:color="auto"/>
        <w:right w:val="none" w:sz="0" w:space="0" w:color="auto"/>
      </w:divBdr>
      <w:divsChild>
        <w:div w:id="966592343">
          <w:marLeft w:val="274"/>
          <w:marRight w:val="0"/>
          <w:marTop w:val="60"/>
          <w:marBottom w:val="60"/>
          <w:divBdr>
            <w:top w:val="none" w:sz="0" w:space="0" w:color="auto"/>
            <w:left w:val="none" w:sz="0" w:space="0" w:color="auto"/>
            <w:bottom w:val="none" w:sz="0" w:space="0" w:color="auto"/>
            <w:right w:val="none" w:sz="0" w:space="0" w:color="auto"/>
          </w:divBdr>
        </w:div>
        <w:div w:id="106240165">
          <w:marLeft w:val="274"/>
          <w:marRight w:val="0"/>
          <w:marTop w:val="60"/>
          <w:marBottom w:val="60"/>
          <w:divBdr>
            <w:top w:val="none" w:sz="0" w:space="0" w:color="auto"/>
            <w:left w:val="none" w:sz="0" w:space="0" w:color="auto"/>
            <w:bottom w:val="none" w:sz="0" w:space="0" w:color="auto"/>
            <w:right w:val="none" w:sz="0" w:space="0" w:color="auto"/>
          </w:divBdr>
        </w:div>
        <w:div w:id="1411348463">
          <w:marLeft w:val="749"/>
          <w:marRight w:val="0"/>
          <w:marTop w:val="60"/>
          <w:marBottom w:val="60"/>
          <w:divBdr>
            <w:top w:val="none" w:sz="0" w:space="0" w:color="auto"/>
            <w:left w:val="none" w:sz="0" w:space="0" w:color="auto"/>
            <w:bottom w:val="none" w:sz="0" w:space="0" w:color="auto"/>
            <w:right w:val="none" w:sz="0" w:space="0" w:color="auto"/>
          </w:divBdr>
        </w:div>
        <w:div w:id="761682380">
          <w:marLeft w:val="749"/>
          <w:marRight w:val="0"/>
          <w:marTop w:val="60"/>
          <w:marBottom w:val="60"/>
          <w:divBdr>
            <w:top w:val="none" w:sz="0" w:space="0" w:color="auto"/>
            <w:left w:val="none" w:sz="0" w:space="0" w:color="auto"/>
            <w:bottom w:val="none" w:sz="0" w:space="0" w:color="auto"/>
            <w:right w:val="none" w:sz="0" w:space="0" w:color="auto"/>
          </w:divBdr>
        </w:div>
        <w:div w:id="777212640">
          <w:marLeft w:val="749"/>
          <w:marRight w:val="0"/>
          <w:marTop w:val="60"/>
          <w:marBottom w:val="60"/>
          <w:divBdr>
            <w:top w:val="none" w:sz="0" w:space="0" w:color="auto"/>
            <w:left w:val="none" w:sz="0" w:space="0" w:color="auto"/>
            <w:bottom w:val="none" w:sz="0" w:space="0" w:color="auto"/>
            <w:right w:val="none" w:sz="0" w:space="0" w:color="auto"/>
          </w:divBdr>
        </w:div>
        <w:div w:id="426925558">
          <w:marLeft w:val="749"/>
          <w:marRight w:val="0"/>
          <w:marTop w:val="60"/>
          <w:marBottom w:val="60"/>
          <w:divBdr>
            <w:top w:val="none" w:sz="0" w:space="0" w:color="auto"/>
            <w:left w:val="none" w:sz="0" w:space="0" w:color="auto"/>
            <w:bottom w:val="none" w:sz="0" w:space="0" w:color="auto"/>
            <w:right w:val="none" w:sz="0" w:space="0" w:color="auto"/>
          </w:divBdr>
        </w:div>
        <w:div w:id="1384480753">
          <w:marLeft w:val="274"/>
          <w:marRight w:val="0"/>
          <w:marTop w:val="60"/>
          <w:marBottom w:val="60"/>
          <w:divBdr>
            <w:top w:val="none" w:sz="0" w:space="0" w:color="auto"/>
            <w:left w:val="none" w:sz="0" w:space="0" w:color="auto"/>
            <w:bottom w:val="none" w:sz="0" w:space="0" w:color="auto"/>
            <w:right w:val="none" w:sz="0" w:space="0" w:color="auto"/>
          </w:divBdr>
        </w:div>
      </w:divsChild>
    </w:div>
    <w:div w:id="1885871769">
      <w:bodyDiv w:val="1"/>
      <w:marLeft w:val="0"/>
      <w:marRight w:val="0"/>
      <w:marTop w:val="0"/>
      <w:marBottom w:val="0"/>
      <w:divBdr>
        <w:top w:val="none" w:sz="0" w:space="0" w:color="auto"/>
        <w:left w:val="none" w:sz="0" w:space="0" w:color="auto"/>
        <w:bottom w:val="none" w:sz="0" w:space="0" w:color="auto"/>
        <w:right w:val="none" w:sz="0" w:space="0" w:color="auto"/>
      </w:divBdr>
    </w:div>
    <w:div w:id="1915123884">
      <w:bodyDiv w:val="1"/>
      <w:marLeft w:val="0"/>
      <w:marRight w:val="0"/>
      <w:marTop w:val="0"/>
      <w:marBottom w:val="0"/>
      <w:divBdr>
        <w:top w:val="none" w:sz="0" w:space="0" w:color="auto"/>
        <w:left w:val="none" w:sz="0" w:space="0" w:color="auto"/>
        <w:bottom w:val="none" w:sz="0" w:space="0" w:color="auto"/>
        <w:right w:val="none" w:sz="0" w:space="0" w:color="auto"/>
      </w:divBdr>
    </w:div>
    <w:div w:id="1943296402">
      <w:bodyDiv w:val="1"/>
      <w:marLeft w:val="0"/>
      <w:marRight w:val="0"/>
      <w:marTop w:val="0"/>
      <w:marBottom w:val="0"/>
      <w:divBdr>
        <w:top w:val="none" w:sz="0" w:space="0" w:color="auto"/>
        <w:left w:val="none" w:sz="0" w:space="0" w:color="auto"/>
        <w:bottom w:val="none" w:sz="0" w:space="0" w:color="auto"/>
        <w:right w:val="none" w:sz="0" w:space="0" w:color="auto"/>
      </w:divBdr>
      <w:divsChild>
        <w:div w:id="280311097">
          <w:marLeft w:val="274"/>
          <w:marRight w:val="0"/>
          <w:marTop w:val="60"/>
          <w:marBottom w:val="60"/>
          <w:divBdr>
            <w:top w:val="none" w:sz="0" w:space="0" w:color="auto"/>
            <w:left w:val="none" w:sz="0" w:space="0" w:color="auto"/>
            <w:bottom w:val="none" w:sz="0" w:space="0" w:color="auto"/>
            <w:right w:val="none" w:sz="0" w:space="0" w:color="auto"/>
          </w:divBdr>
        </w:div>
      </w:divsChild>
    </w:div>
    <w:div w:id="1948197413">
      <w:bodyDiv w:val="1"/>
      <w:marLeft w:val="0"/>
      <w:marRight w:val="0"/>
      <w:marTop w:val="0"/>
      <w:marBottom w:val="0"/>
      <w:divBdr>
        <w:top w:val="none" w:sz="0" w:space="0" w:color="auto"/>
        <w:left w:val="none" w:sz="0" w:space="0" w:color="auto"/>
        <w:bottom w:val="none" w:sz="0" w:space="0" w:color="auto"/>
        <w:right w:val="none" w:sz="0" w:space="0" w:color="auto"/>
      </w:divBdr>
    </w:div>
    <w:div w:id="209107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chart" Target="charts/chart29.xml"/><Relationship Id="rId47" Type="http://schemas.openxmlformats.org/officeDocument/2006/relationships/chart" Target="charts/chart34.xml"/><Relationship Id="rId63" Type="http://schemas.openxmlformats.org/officeDocument/2006/relationships/chart" Target="charts/chart50.xml"/><Relationship Id="rId68" Type="http://schemas.openxmlformats.org/officeDocument/2006/relationships/image" Target="media/image6.jpeg"/><Relationship Id="rId84" Type="http://schemas.openxmlformats.org/officeDocument/2006/relationships/image" Target="media/image15.emf"/><Relationship Id="rId89" Type="http://schemas.openxmlformats.org/officeDocument/2006/relationships/image" Target="media/image20.emf"/><Relationship Id="rId16" Type="http://schemas.openxmlformats.org/officeDocument/2006/relationships/chart" Target="charts/chart3.xml"/><Relationship Id="rId11" Type="http://schemas.openxmlformats.org/officeDocument/2006/relationships/footer" Target="footer1.xml"/><Relationship Id="rId32" Type="http://schemas.openxmlformats.org/officeDocument/2006/relationships/chart" Target="charts/chart19.xml"/><Relationship Id="rId37" Type="http://schemas.openxmlformats.org/officeDocument/2006/relationships/chart" Target="charts/chart24.xml"/><Relationship Id="rId53" Type="http://schemas.openxmlformats.org/officeDocument/2006/relationships/chart" Target="charts/chart40.xml"/><Relationship Id="rId58" Type="http://schemas.openxmlformats.org/officeDocument/2006/relationships/chart" Target="charts/chart45.xml"/><Relationship Id="rId74" Type="http://schemas.openxmlformats.org/officeDocument/2006/relationships/image" Target="media/image9.jpeg"/><Relationship Id="rId79" Type="http://schemas.openxmlformats.org/officeDocument/2006/relationships/chart" Target="charts/chart56.xml"/><Relationship Id="rId5" Type="http://schemas.openxmlformats.org/officeDocument/2006/relationships/settings" Target="settings.xml"/><Relationship Id="rId90" Type="http://schemas.openxmlformats.org/officeDocument/2006/relationships/fontTable" Target="fontTable.xml"/><Relationship Id="rId95" Type="http://schemas.openxmlformats.org/officeDocument/2006/relationships/customXml" Target="../customXml/item6.xm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chart" Target="charts/chart30.xml"/><Relationship Id="rId48" Type="http://schemas.openxmlformats.org/officeDocument/2006/relationships/chart" Target="charts/chart35.xml"/><Relationship Id="rId64" Type="http://schemas.openxmlformats.org/officeDocument/2006/relationships/chart" Target="charts/chart51.xml"/><Relationship Id="rId69" Type="http://schemas.openxmlformats.org/officeDocument/2006/relationships/image" Target="media/image7.jpeg"/><Relationship Id="rId80" Type="http://schemas.openxmlformats.org/officeDocument/2006/relationships/chart" Target="charts/chart57.xml"/><Relationship Id="rId85" Type="http://schemas.openxmlformats.org/officeDocument/2006/relationships/image" Target="media/image16.emf"/><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6.xml"/><Relationship Id="rId67" Type="http://schemas.openxmlformats.org/officeDocument/2006/relationships/image" Target="media/image5.jpeg"/><Relationship Id="rId20" Type="http://schemas.openxmlformats.org/officeDocument/2006/relationships/chart" Target="charts/chart7.xml"/><Relationship Id="rId41" Type="http://schemas.openxmlformats.org/officeDocument/2006/relationships/chart" Target="charts/chart28.xml"/><Relationship Id="rId54" Type="http://schemas.openxmlformats.org/officeDocument/2006/relationships/chart" Target="charts/chart41.xml"/><Relationship Id="rId62" Type="http://schemas.openxmlformats.org/officeDocument/2006/relationships/chart" Target="charts/chart49.xml"/><Relationship Id="rId70" Type="http://schemas.openxmlformats.org/officeDocument/2006/relationships/image" Target="media/image8.jpeg"/><Relationship Id="rId75" Type="http://schemas.openxmlformats.org/officeDocument/2006/relationships/image" Target="media/image10.jpeg"/><Relationship Id="rId83" Type="http://schemas.openxmlformats.org/officeDocument/2006/relationships/image" Target="media/image14.emf"/><Relationship Id="rId88" Type="http://schemas.openxmlformats.org/officeDocument/2006/relationships/image" Target="media/image19.emf"/><Relationship Id="rId91" Type="http://schemas.openxmlformats.org/officeDocument/2006/relationships/theme" Target="theme/theme1.xml"/><Relationship Id="rId96"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4.xml"/><Relationship Id="rId10" Type="http://schemas.openxmlformats.org/officeDocument/2006/relationships/header" Target="header1.xml"/><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7.xml"/><Relationship Id="rId65" Type="http://schemas.openxmlformats.org/officeDocument/2006/relationships/chart" Target="charts/chart52.xml"/><Relationship Id="rId73" Type="http://schemas.openxmlformats.org/officeDocument/2006/relationships/chart" Target="charts/chart55.xml"/><Relationship Id="rId78" Type="http://schemas.openxmlformats.org/officeDocument/2006/relationships/image" Target="media/image13.png"/><Relationship Id="rId81" Type="http://schemas.openxmlformats.org/officeDocument/2006/relationships/chart" Target="charts/chart58.xml"/><Relationship Id="rId86" Type="http://schemas.openxmlformats.org/officeDocument/2006/relationships/image" Target="media/image17.emf"/><Relationship Id="rId94"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5.xml"/><Relationship Id="rId39" Type="http://schemas.openxmlformats.org/officeDocument/2006/relationships/chart" Target="charts/chart26.xml"/><Relationship Id="rId34" Type="http://schemas.openxmlformats.org/officeDocument/2006/relationships/chart" Target="charts/chart21.xml"/><Relationship Id="rId50" Type="http://schemas.openxmlformats.org/officeDocument/2006/relationships/chart" Target="charts/chart37.xml"/><Relationship Id="rId55" Type="http://schemas.openxmlformats.org/officeDocument/2006/relationships/chart" Target="charts/chart42.xml"/><Relationship Id="rId76" Type="http://schemas.openxmlformats.org/officeDocument/2006/relationships/image" Target="media/image11.jpeg"/><Relationship Id="rId97" Type="http://schemas.openxmlformats.org/officeDocument/2006/relationships/customXml" Target="../customXml/item8.xml"/><Relationship Id="rId7" Type="http://schemas.openxmlformats.org/officeDocument/2006/relationships/footnotes" Target="footnotes.xml"/><Relationship Id="rId71" Type="http://schemas.openxmlformats.org/officeDocument/2006/relationships/chart" Target="charts/chart53.xml"/><Relationship Id="rId92" Type="http://schemas.openxmlformats.org/officeDocument/2006/relationships/customXml" Target="../customXml/item3.xml"/><Relationship Id="rId2" Type="http://schemas.openxmlformats.org/officeDocument/2006/relationships/customXml" Target="../customXml/item2.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7.xml"/><Relationship Id="rId45" Type="http://schemas.openxmlformats.org/officeDocument/2006/relationships/chart" Target="charts/chart32.xml"/><Relationship Id="rId66" Type="http://schemas.openxmlformats.org/officeDocument/2006/relationships/image" Target="media/image4.jpeg"/><Relationship Id="rId87" Type="http://schemas.openxmlformats.org/officeDocument/2006/relationships/image" Target="media/image18.emf"/><Relationship Id="rId61" Type="http://schemas.openxmlformats.org/officeDocument/2006/relationships/chart" Target="charts/chart48.xml"/><Relationship Id="rId82" Type="http://schemas.openxmlformats.org/officeDocument/2006/relationships/chart" Target="charts/chart59.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7.xml"/><Relationship Id="rId35" Type="http://schemas.openxmlformats.org/officeDocument/2006/relationships/chart" Target="charts/chart22.xml"/><Relationship Id="rId56" Type="http://schemas.openxmlformats.org/officeDocument/2006/relationships/chart" Target="charts/chart43.xml"/><Relationship Id="rId77" Type="http://schemas.openxmlformats.org/officeDocument/2006/relationships/image" Target="media/image12.png"/><Relationship Id="rId8" Type="http://schemas.openxmlformats.org/officeDocument/2006/relationships/endnotes" Target="endnotes.xml"/><Relationship Id="rId51" Type="http://schemas.openxmlformats.org/officeDocument/2006/relationships/chart" Target="charts/chart38.xml"/><Relationship Id="rId72" Type="http://schemas.openxmlformats.org/officeDocument/2006/relationships/chart" Target="charts/chart54.xml"/><Relationship Id="rId93"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42.xlsx"/><Relationship Id="rId1" Type="http://schemas.openxmlformats.org/officeDocument/2006/relationships/themeOverride" Target="../theme/themeOverride4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6.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48.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49.xlsx"/><Relationship Id="rId1" Type="http://schemas.openxmlformats.org/officeDocument/2006/relationships/themeOverride" Target="../theme/themeOverride48.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50.xlsx"/><Relationship Id="rId1" Type="http://schemas.openxmlformats.org/officeDocument/2006/relationships/themeOverride" Target="../theme/themeOverride49.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51.xlsx"/><Relationship Id="rId1" Type="http://schemas.openxmlformats.org/officeDocument/2006/relationships/themeOverride" Target="../theme/themeOverride50.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2.xml"/><Relationship Id="rId1" Type="http://schemas.microsoft.com/office/2011/relationships/chartStyle" Target="style2.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3.xml"/><Relationship Id="rId1" Type="http://schemas.microsoft.com/office/2011/relationships/chartStyle" Target="style3.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4.xml"/><Relationship Id="rId1" Type="http://schemas.microsoft.com/office/2011/relationships/chartStyle" Target="style4.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55.xlsx"/><Relationship Id="rId1" Type="http://schemas.openxmlformats.org/officeDocument/2006/relationships/themeOverride" Target="../theme/themeOverride51.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56.xlsx"/><Relationship Id="rId1" Type="http://schemas.openxmlformats.org/officeDocument/2006/relationships/themeOverride" Target="../theme/themeOverride52.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57.xlsx"/><Relationship Id="rId1" Type="http://schemas.openxmlformats.org/officeDocument/2006/relationships/themeOverride" Target="../theme/themeOverride53.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58.xlsx"/><Relationship Id="rId1" Type="http://schemas.openxmlformats.org/officeDocument/2006/relationships/themeOverride" Target="../theme/themeOverride5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3408407265281928"/>
          <c:h val="0.82232120220260463"/>
        </c:manualLayout>
      </c:layout>
      <c:lineChart>
        <c:grouping val="standard"/>
        <c:varyColors val="0"/>
        <c:ser>
          <c:idx val="0"/>
          <c:order val="0"/>
          <c:tx>
            <c:strRef>
              <c:f>Sheet1!$A$2</c:f>
              <c:strCache>
                <c:ptCount val="1"/>
                <c:pt idx="0">
                  <c:v>1 gang i uka eller oftere</c:v>
                </c:pt>
              </c:strCache>
            </c:strRef>
          </c:tx>
          <c:spPr>
            <a:ln w="44450">
              <a:solidFill>
                <a:schemeClr val="accent6"/>
              </a:solidFill>
            </a:ln>
          </c:spPr>
          <c:marker>
            <c:symbol val="none"/>
          </c:marker>
          <c:dLbls>
            <c:numFmt formatCode="0" sourceLinked="0"/>
            <c:spPr>
              <a:noFill/>
              <a:ln>
                <a:noFill/>
              </a:ln>
              <a:effectLst/>
            </c:spPr>
            <c:txPr>
              <a:bodyPr/>
              <a:lstStyle/>
              <a:p>
                <a:pPr>
                  <a:defRPr sz="1100"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57</c:v>
                </c:pt>
                <c:pt idx="1">
                  <c:v>60.5</c:v>
                </c:pt>
                <c:pt idx="2">
                  <c:v>58.7</c:v>
                </c:pt>
                <c:pt idx="3">
                  <c:v>65.5</c:v>
                </c:pt>
                <c:pt idx="4">
                  <c:v>61.4</c:v>
                </c:pt>
                <c:pt idx="5">
                  <c:v>58.2</c:v>
                </c:pt>
                <c:pt idx="6">
                  <c:v>63.8</c:v>
                </c:pt>
                <c:pt idx="7">
                  <c:v>66.3</c:v>
                </c:pt>
                <c:pt idx="8">
                  <c:v>65.099999999999994</c:v>
                </c:pt>
                <c:pt idx="9">
                  <c:v>69.2</c:v>
                </c:pt>
                <c:pt idx="10">
                  <c:v>74.3</c:v>
                </c:pt>
                <c:pt idx="11">
                  <c:v>74.5</c:v>
                </c:pt>
                <c:pt idx="12">
                  <c:v>75</c:v>
                </c:pt>
                <c:pt idx="13">
                  <c:v>78.8</c:v>
                </c:pt>
                <c:pt idx="14">
                  <c:v>78.400000000000006</c:v>
                </c:pt>
                <c:pt idx="15">
                  <c:v>77.099999999999994</c:v>
                </c:pt>
                <c:pt idx="16">
                  <c:v>78.2</c:v>
                </c:pt>
              </c:numCache>
            </c:numRef>
          </c:val>
          <c:smooth val="0"/>
          <c:extLst>
            <c:ext xmlns:c16="http://schemas.microsoft.com/office/drawing/2014/chart" uri="{C3380CC4-5D6E-409C-BE32-E72D297353CC}">
              <c16:uniqueId val="{00000000-0371-45F0-BDDE-D8B5DF7AE22A}"/>
            </c:ext>
          </c:extLst>
        </c:ser>
        <c:ser>
          <c:idx val="1"/>
          <c:order val="1"/>
          <c:tx>
            <c:strRef>
              <c:f>Sheet1!$A$3</c:f>
              <c:strCache>
                <c:ptCount val="1"/>
                <c:pt idx="0">
                  <c:v>3 ganger i uka eller oftere</c:v>
                </c:pt>
              </c:strCache>
            </c:strRef>
          </c:tx>
          <c:spPr>
            <a:ln w="44450">
              <a:solidFill>
                <a:schemeClr val="accent1"/>
              </a:solidFill>
            </a:ln>
          </c:spPr>
          <c:marker>
            <c:symbol val="none"/>
          </c:marker>
          <c:dLbls>
            <c:numFmt formatCode="0" sourceLinked="0"/>
            <c:spPr>
              <a:noFill/>
              <a:ln>
                <a:noFill/>
              </a:ln>
              <a:effectLst/>
            </c:spPr>
            <c:txPr>
              <a:bodyPr/>
              <a:lstStyle/>
              <a:p>
                <a:pPr>
                  <a:defRPr sz="1100"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24.4</c:v>
                </c:pt>
                <c:pt idx="1">
                  <c:v>25.6</c:v>
                </c:pt>
                <c:pt idx="2">
                  <c:v>24.1</c:v>
                </c:pt>
                <c:pt idx="3">
                  <c:v>29</c:v>
                </c:pt>
                <c:pt idx="4">
                  <c:v>25.3</c:v>
                </c:pt>
                <c:pt idx="5">
                  <c:v>23.8</c:v>
                </c:pt>
                <c:pt idx="6">
                  <c:v>27.1</c:v>
                </c:pt>
                <c:pt idx="7">
                  <c:v>28.8</c:v>
                </c:pt>
                <c:pt idx="8">
                  <c:v>29.5</c:v>
                </c:pt>
                <c:pt idx="9">
                  <c:v>32.5</c:v>
                </c:pt>
                <c:pt idx="10">
                  <c:v>35.6</c:v>
                </c:pt>
                <c:pt idx="11">
                  <c:v>36.799999999999997</c:v>
                </c:pt>
                <c:pt idx="12">
                  <c:v>38.1</c:v>
                </c:pt>
                <c:pt idx="13">
                  <c:v>39.700000000000003</c:v>
                </c:pt>
                <c:pt idx="14">
                  <c:v>41.1</c:v>
                </c:pt>
                <c:pt idx="15">
                  <c:v>40.1</c:v>
                </c:pt>
                <c:pt idx="16">
                  <c:v>42.4</c:v>
                </c:pt>
              </c:numCache>
            </c:numRef>
          </c:val>
          <c:smooth val="0"/>
          <c:extLst>
            <c:ext xmlns:c16="http://schemas.microsoft.com/office/drawing/2014/chart" uri="{C3380CC4-5D6E-409C-BE32-E72D297353CC}">
              <c16:uniqueId val="{00000001-0371-45F0-BDDE-D8B5DF7AE22A}"/>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txPr>
          <a:bodyPr/>
          <a:lstStyle/>
          <a:p>
            <a:pPr>
              <a:defRPr sz="1050"/>
            </a:pPr>
            <a:endParaRPr lang="nb-NO"/>
          </a:p>
        </c:txPr>
        <c:crossAx val="106862848"/>
        <c:crosses val="autoZero"/>
        <c:auto val="1"/>
        <c:lblAlgn val="ctr"/>
        <c:lblOffset val="100"/>
        <c:noMultiLvlLbl val="0"/>
      </c:catAx>
      <c:valAx>
        <c:axId val="106862848"/>
        <c:scaling>
          <c:orientation val="minMax"/>
          <c:max val="10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20"/>
        <c:minorUnit val="2"/>
      </c:valAx>
    </c:plotArea>
    <c:legend>
      <c:legendPos val="r"/>
      <c:layout>
        <c:manualLayout>
          <c:xMode val="edge"/>
          <c:yMode val="edge"/>
          <c:x val="0.80939500617978311"/>
          <c:y val="0.12862477752771473"/>
          <c:w val="0.18002437195350585"/>
          <c:h val="0.60634444345827387"/>
        </c:manualLayout>
      </c:layout>
      <c:overlay val="1"/>
      <c:spPr>
        <a:ln>
          <a:solidFill>
            <a:schemeClr val="bg1"/>
          </a:solidFill>
        </a:ln>
      </c:spPr>
    </c:legend>
    <c:plotVisOnly val="1"/>
    <c:dispBlanksAs val="gap"/>
    <c:showDLblsOverMax val="0"/>
  </c:chart>
  <c:txPr>
    <a:bodyPr/>
    <a:lstStyle/>
    <a:p>
      <a:pPr>
        <a:defRPr sz="1200">
          <a:latin typeface="Arial" panose="020B0604020202020204" pitchFamily="34" charset="0"/>
          <a:cs typeface="Arial" panose="020B0604020202020204" pitchFamily="34" charset="0"/>
        </a:defRPr>
      </a:pPr>
      <a:endParaRPr lang="nb-N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205881305281948E-2"/>
          <c:y val="4.9716876187546666E-2"/>
          <c:w val="0.64243607541778991"/>
          <c:h val="0.82232120220260463"/>
        </c:manualLayout>
      </c:layout>
      <c:lineChart>
        <c:grouping val="standard"/>
        <c:varyColors val="0"/>
        <c:ser>
          <c:idx val="0"/>
          <c:order val="0"/>
          <c:tx>
            <c:strRef>
              <c:f>Sheet1!$A$2</c:f>
              <c:strCache>
                <c:ptCount val="1"/>
                <c:pt idx="0">
                  <c:v>Høy inntekt</c:v>
                </c:pt>
              </c:strCache>
            </c:strRef>
          </c:tx>
          <c:spPr>
            <a:ln w="28575">
              <a:solidFill>
                <a:srgbClr val="007681"/>
              </a:solidFill>
            </a:ln>
          </c:spPr>
          <c:marker>
            <c:symbol val="none"/>
          </c:marker>
          <c:dLbls>
            <c:dLbl>
              <c:idx val="4"/>
              <c:delete val="1"/>
              <c:extLst>
                <c:ext xmlns:c15="http://schemas.microsoft.com/office/drawing/2012/chart" uri="{CE6537A1-D6FC-4f65-9D91-7224C49458BB}"/>
                <c:ext xmlns:c16="http://schemas.microsoft.com/office/drawing/2014/chart" uri="{C3380CC4-5D6E-409C-BE32-E72D297353CC}">
                  <c16:uniqueId val="{00000000-14B6-4EF4-AF04-8573FE4A5A07}"/>
                </c:ext>
              </c:extLst>
            </c:dLbl>
            <c:dLbl>
              <c:idx val="5"/>
              <c:layout>
                <c:manualLayout>
                  <c:x val="-2.2065836908766512E-2"/>
                  <c:y val="-1.2455440964379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B6-4EF4-AF04-8573FE4A5A07}"/>
                </c:ext>
              </c:extLst>
            </c:dLbl>
            <c:dLbl>
              <c:idx val="15"/>
              <c:layout>
                <c:manualLayout>
                  <c:x val="-3.8747346511562178E-3"/>
                  <c:y val="-1.1626238252476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B6-4EF4-AF04-8573FE4A5A07}"/>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2005</c:v>
                </c:pt>
                <c:pt idx="1">
                  <c:v>2007</c:v>
                </c:pt>
                <c:pt idx="2">
                  <c:v>2009</c:v>
                </c:pt>
                <c:pt idx="3">
                  <c:v>2011</c:v>
                </c:pt>
                <c:pt idx="4">
                  <c:v>2013</c:v>
                </c:pt>
                <c:pt idx="5">
                  <c:v>2015</c:v>
                </c:pt>
                <c:pt idx="6">
                  <c:v>2017</c:v>
                </c:pt>
              </c:numCache>
            </c:numRef>
          </c:cat>
          <c:val>
            <c:numRef>
              <c:f>Sheet1!$B$2:$H$2</c:f>
              <c:numCache>
                <c:formatCode>General</c:formatCode>
                <c:ptCount val="7"/>
                <c:pt idx="0">
                  <c:v>37</c:v>
                </c:pt>
                <c:pt idx="1">
                  <c:v>41</c:v>
                </c:pt>
                <c:pt idx="2">
                  <c:v>42</c:v>
                </c:pt>
                <c:pt idx="3">
                  <c:v>40</c:v>
                </c:pt>
                <c:pt idx="4">
                  <c:v>41</c:v>
                </c:pt>
                <c:pt idx="5">
                  <c:v>40</c:v>
                </c:pt>
                <c:pt idx="6">
                  <c:v>44</c:v>
                </c:pt>
              </c:numCache>
            </c:numRef>
          </c:val>
          <c:smooth val="0"/>
          <c:extLst>
            <c:ext xmlns:c16="http://schemas.microsoft.com/office/drawing/2014/chart" uri="{C3380CC4-5D6E-409C-BE32-E72D297353CC}">
              <c16:uniqueId val="{00000003-14B6-4EF4-AF04-8573FE4A5A07}"/>
            </c:ext>
          </c:extLst>
        </c:ser>
        <c:ser>
          <c:idx val="1"/>
          <c:order val="1"/>
          <c:tx>
            <c:strRef>
              <c:f>Sheet1!$A$3</c:f>
              <c:strCache>
                <c:ptCount val="1"/>
                <c:pt idx="0">
                  <c:v>Middels inntekt</c:v>
                </c:pt>
              </c:strCache>
            </c:strRef>
          </c:tx>
          <c:spPr>
            <a:ln w="28575">
              <a:solidFill>
                <a:srgbClr val="F1BE48"/>
              </a:solidFill>
            </a:ln>
          </c:spPr>
          <c:marker>
            <c:symbol val="none"/>
          </c:marker>
          <c:dLbls>
            <c:dLbl>
              <c:idx val="0"/>
              <c:layout>
                <c:manualLayout>
                  <c:x val="-1.8893086012226831E-2"/>
                  <c:y val="-2.60079586825839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B6-4EF4-AF04-8573FE4A5A07}"/>
                </c:ext>
              </c:extLst>
            </c:dLbl>
            <c:dLbl>
              <c:idx val="1"/>
              <c:layout>
                <c:manualLayout>
                  <c:x val="-2.1896756284440953E-2"/>
                  <c:y val="3.0443654220641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B6-4EF4-AF04-8573FE4A5A07}"/>
                </c:ext>
              </c:extLst>
            </c:dLbl>
            <c:dLbl>
              <c:idx val="2"/>
              <c:layout>
                <c:manualLayout>
                  <c:x val="-2.1896756284440953E-2"/>
                  <c:y val="3.5819998306663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B6-4EF4-AF04-8573FE4A5A07}"/>
                </c:ext>
              </c:extLst>
            </c:dLbl>
            <c:dLbl>
              <c:idx val="4"/>
              <c:delete val="1"/>
              <c:extLst>
                <c:ext xmlns:c15="http://schemas.microsoft.com/office/drawing/2012/chart" uri="{CE6537A1-D6FC-4f65-9D91-7224C49458BB}"/>
                <c:ext xmlns:c16="http://schemas.microsoft.com/office/drawing/2014/chart" uri="{C3380CC4-5D6E-409C-BE32-E72D297353CC}">
                  <c16:uniqueId val="{00000007-14B6-4EF4-AF04-8573FE4A5A07}"/>
                </c:ext>
              </c:extLst>
            </c:dLbl>
            <c:dLbl>
              <c:idx val="5"/>
              <c:layout>
                <c:manualLayout>
                  <c:x val="-5.2605462368933223E-3"/>
                  <c:y val="-1.2371311691021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4B6-4EF4-AF04-8573FE4A5A07}"/>
                </c:ext>
              </c:extLst>
            </c:dLbl>
            <c:dLbl>
              <c:idx val="10"/>
              <c:layout>
                <c:manualLayout>
                  <c:x val="-2.039492114833389E-2"/>
                  <c:y val="-4.502582338498010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B6-4EF4-AF04-8573FE4A5A07}"/>
                </c:ext>
              </c:extLst>
            </c:dLbl>
            <c:dLbl>
              <c:idx val="11"/>
              <c:layout>
                <c:manualLayout>
                  <c:x val="-2.4900426556655184E-2"/>
                  <c:y val="4.6572686478706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B6-4EF4-AF04-8573FE4A5A07}"/>
                </c:ext>
              </c:extLst>
            </c:dLbl>
            <c:dLbl>
              <c:idx val="13"/>
              <c:layout>
                <c:manualLayout>
                  <c:x val="-2.1896756284440953E-2"/>
                  <c:y val="3.3131826263652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B6-4EF4-AF04-8573FE4A5A07}"/>
                </c:ext>
              </c:extLst>
            </c:dLbl>
            <c:dLbl>
              <c:idx val="14"/>
              <c:layout>
                <c:manualLayout>
                  <c:x val="-2.1896756284440953E-2"/>
                  <c:y val="3.04436542206417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4B6-4EF4-AF04-8573FE4A5A07}"/>
                </c:ext>
              </c:extLst>
            </c:dLbl>
            <c:dLbl>
              <c:idx val="15"/>
              <c:layout>
                <c:manualLayout>
                  <c:x val="-3.8747346511562178E-3"/>
                  <c:y val="-1.2567098467530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4B6-4EF4-AF04-8573FE4A5A07}"/>
                </c:ext>
              </c:extLst>
            </c:dLbl>
            <c:numFmt formatCode="0" sourceLinked="0"/>
            <c:spPr>
              <a:noFill/>
              <a:ln>
                <a:noFill/>
              </a:ln>
              <a:effectLst/>
            </c:spPr>
            <c:txPr>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0">
                  <c:v>2005</c:v>
                </c:pt>
                <c:pt idx="1">
                  <c:v>2007</c:v>
                </c:pt>
                <c:pt idx="2">
                  <c:v>2009</c:v>
                </c:pt>
                <c:pt idx="3">
                  <c:v>2011</c:v>
                </c:pt>
                <c:pt idx="4">
                  <c:v>2013</c:v>
                </c:pt>
                <c:pt idx="5">
                  <c:v>2015</c:v>
                </c:pt>
                <c:pt idx="6">
                  <c:v>2017</c:v>
                </c:pt>
              </c:numCache>
            </c:numRef>
          </c:cat>
          <c:val>
            <c:numRef>
              <c:f>Sheet1!$B$3:$H$3</c:f>
              <c:numCache>
                <c:formatCode>General</c:formatCode>
                <c:ptCount val="7"/>
                <c:pt idx="0">
                  <c:v>36</c:v>
                </c:pt>
                <c:pt idx="1">
                  <c:v>35</c:v>
                </c:pt>
                <c:pt idx="2">
                  <c:v>35</c:v>
                </c:pt>
                <c:pt idx="3">
                  <c:v>39</c:v>
                </c:pt>
                <c:pt idx="4">
                  <c:v>41</c:v>
                </c:pt>
                <c:pt idx="5">
                  <c:v>41</c:v>
                </c:pt>
                <c:pt idx="6">
                  <c:v>40</c:v>
                </c:pt>
              </c:numCache>
            </c:numRef>
          </c:val>
          <c:smooth val="0"/>
          <c:extLst>
            <c:ext xmlns:c16="http://schemas.microsoft.com/office/drawing/2014/chart" uri="{C3380CC4-5D6E-409C-BE32-E72D297353CC}">
              <c16:uniqueId val="{0000000E-14B6-4EF4-AF04-8573FE4A5A07}"/>
            </c:ext>
          </c:extLst>
        </c:ser>
        <c:ser>
          <c:idx val="2"/>
          <c:order val="2"/>
          <c:tx>
            <c:strRef>
              <c:f>Sheet1!$A$4</c:f>
              <c:strCache>
                <c:ptCount val="1"/>
                <c:pt idx="0">
                  <c:v>Lav inntekt</c:v>
                </c:pt>
              </c:strCache>
            </c:strRef>
          </c:tx>
          <c:spPr>
            <a:ln w="28575">
              <a:solidFill>
                <a:srgbClr val="888B8D"/>
              </a:solidFill>
              <a:prstDash val="solid"/>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F-14B6-4EF4-AF04-8573FE4A5A07}"/>
                </c:ext>
              </c:extLst>
            </c:dLbl>
            <c:dLbl>
              <c:idx val="4"/>
              <c:layout>
                <c:manualLayout>
                  <c:x val="-2.0552405022019948E-2"/>
                  <c:y val="-2.9734822716264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4B6-4EF4-AF04-8573FE4A5A07}"/>
                </c:ext>
              </c:extLst>
            </c:dLbl>
            <c:dLbl>
              <c:idx val="5"/>
              <c:layout>
                <c:manualLayout>
                  <c:x val="-6.9315180412998795E-3"/>
                  <c:y val="1.944043828856968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4B6-4EF4-AF04-8573FE4A5A07}"/>
                </c:ext>
              </c:extLst>
            </c:dLbl>
            <c:dLbl>
              <c:idx val="6"/>
              <c:layout>
                <c:manualLayout>
                  <c:x val="-9.7892826142189342E-3"/>
                  <c:y val="-7.787740255970684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4B6-4EF4-AF04-8573FE4A5A07}"/>
                </c:ext>
              </c:extLst>
            </c:dLbl>
            <c:dLbl>
              <c:idx val="7"/>
              <c:layout>
                <c:manualLayout>
                  <c:x val="-2.1896756284440953E-2"/>
                  <c:y val="-1.4314410295487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4B6-4EF4-AF04-8573FE4A5A07}"/>
                </c:ext>
              </c:extLst>
            </c:dLbl>
            <c:dLbl>
              <c:idx val="10"/>
              <c:layout>
                <c:manualLayout>
                  <c:x val="-2.1896756284440953E-2"/>
                  <c:y val="2.8696342392684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4B6-4EF4-AF04-8573FE4A5A07}"/>
                </c:ext>
              </c:extLst>
            </c:dLbl>
            <c:dLbl>
              <c:idx val="11"/>
              <c:layout>
                <c:manualLayout>
                  <c:x val="-2.1896756284441064E-2"/>
                  <c:y val="-3.3131614596562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4B6-4EF4-AF04-8573FE4A5A07}"/>
                </c:ext>
              </c:extLst>
            </c:dLbl>
            <c:dLbl>
              <c:idx val="12"/>
              <c:layout>
                <c:manualLayout>
                  <c:x val="-2.1896756284440953E-2"/>
                  <c:y val="2.3319998306663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4B6-4EF4-AF04-8573FE4A5A07}"/>
                </c:ext>
              </c:extLst>
            </c:dLbl>
            <c:dLbl>
              <c:idx val="13"/>
              <c:layout>
                <c:manualLayout>
                  <c:x val="-2.1896756284440953E-2"/>
                  <c:y val="-1.1626238252476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4B6-4EF4-AF04-8573FE4A5A07}"/>
                </c:ext>
              </c:extLst>
            </c:dLbl>
            <c:dLbl>
              <c:idx val="14"/>
              <c:layout>
                <c:manualLayout>
                  <c:x val="-2.1896756284440953E-2"/>
                  <c:y val="-3.0443442553551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4B6-4EF4-AF04-8573FE4A5A07}"/>
                </c:ext>
              </c:extLst>
            </c:dLbl>
            <c:dLbl>
              <c:idx val="15"/>
              <c:layout>
                <c:manualLayout>
                  <c:x val="-5.3765697872632792E-3"/>
                  <c:y val="1.81462196257725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4B6-4EF4-AF04-8573FE4A5A07}"/>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Sheet1!$B$1:$H$1</c:f>
              <c:numCache>
                <c:formatCode>General</c:formatCode>
                <c:ptCount val="7"/>
                <c:pt idx="0">
                  <c:v>2005</c:v>
                </c:pt>
                <c:pt idx="1">
                  <c:v>2007</c:v>
                </c:pt>
                <c:pt idx="2">
                  <c:v>2009</c:v>
                </c:pt>
                <c:pt idx="3">
                  <c:v>2011</c:v>
                </c:pt>
                <c:pt idx="4">
                  <c:v>2013</c:v>
                </c:pt>
                <c:pt idx="5">
                  <c:v>2015</c:v>
                </c:pt>
                <c:pt idx="6">
                  <c:v>2017</c:v>
                </c:pt>
              </c:numCache>
            </c:numRef>
          </c:cat>
          <c:val>
            <c:numRef>
              <c:f>Sheet1!$B$4:$H$4</c:f>
              <c:numCache>
                <c:formatCode>General</c:formatCode>
                <c:ptCount val="7"/>
                <c:pt idx="0">
                  <c:v>36</c:v>
                </c:pt>
                <c:pt idx="1">
                  <c:v>36</c:v>
                </c:pt>
                <c:pt idx="2">
                  <c:v>38</c:v>
                </c:pt>
                <c:pt idx="3">
                  <c:v>40</c:v>
                </c:pt>
                <c:pt idx="4">
                  <c:v>41</c:v>
                </c:pt>
                <c:pt idx="5">
                  <c:v>39</c:v>
                </c:pt>
                <c:pt idx="6">
                  <c:v>44</c:v>
                </c:pt>
              </c:numCache>
            </c:numRef>
          </c:val>
          <c:smooth val="0"/>
          <c:extLst>
            <c:ext xmlns:c16="http://schemas.microsoft.com/office/drawing/2014/chart" uri="{C3380CC4-5D6E-409C-BE32-E72D297353CC}">
              <c16:uniqueId val="{0000001A-14B6-4EF4-AF04-8573FE4A5A07}"/>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50"/>
          <c:min val="3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5"/>
        <c:minorUnit val="2"/>
      </c:valAx>
    </c:plotArea>
    <c:legend>
      <c:legendPos val="r"/>
      <c:layout>
        <c:manualLayout>
          <c:xMode val="edge"/>
          <c:yMode val="edge"/>
          <c:x val="0.73368687261098231"/>
          <c:y val="0.26157582519252226"/>
          <c:w val="0.26476922480180692"/>
          <c:h val="0.37835678068337458"/>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492248580682841E-2"/>
          <c:y val="4.9716876187546666E-2"/>
          <c:w val="0.69635986757817614"/>
          <c:h val="0.79608038280148286"/>
        </c:manualLayout>
      </c:layout>
      <c:lineChart>
        <c:grouping val="standard"/>
        <c:varyColors val="0"/>
        <c:ser>
          <c:idx val="0"/>
          <c:order val="0"/>
          <c:tx>
            <c:strRef>
              <c:f>Sheet1!$A$2</c:f>
              <c:strCache>
                <c:ptCount val="1"/>
                <c:pt idx="0">
                  <c:v>Oslo</c:v>
                </c:pt>
              </c:strCache>
            </c:strRef>
          </c:tx>
          <c:spPr>
            <a:ln w="28575">
              <a:solidFill>
                <a:srgbClr val="007681"/>
              </a:solidFill>
            </a:ln>
          </c:spPr>
          <c:marker>
            <c:symbol val="none"/>
          </c:marker>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24.3</c:v>
                </c:pt>
                <c:pt idx="1">
                  <c:v>23.6</c:v>
                </c:pt>
                <c:pt idx="2">
                  <c:v>23.7</c:v>
                </c:pt>
                <c:pt idx="3">
                  <c:v>30.9</c:v>
                </c:pt>
                <c:pt idx="4">
                  <c:v>28.1</c:v>
                </c:pt>
                <c:pt idx="5">
                  <c:v>21.8</c:v>
                </c:pt>
                <c:pt idx="6">
                  <c:v>30</c:v>
                </c:pt>
                <c:pt idx="7">
                  <c:v>26.4</c:v>
                </c:pt>
                <c:pt idx="8">
                  <c:v>30.1</c:v>
                </c:pt>
                <c:pt idx="9">
                  <c:v>34.299999999999997</c:v>
                </c:pt>
                <c:pt idx="10">
                  <c:v>40.200000000000003</c:v>
                </c:pt>
                <c:pt idx="11">
                  <c:v>38.5</c:v>
                </c:pt>
                <c:pt idx="12">
                  <c:v>37.5</c:v>
                </c:pt>
                <c:pt idx="13">
                  <c:v>44.9</c:v>
                </c:pt>
                <c:pt idx="14">
                  <c:v>38.299999999999997</c:v>
                </c:pt>
                <c:pt idx="15">
                  <c:v>42.6</c:v>
                </c:pt>
                <c:pt idx="16">
                  <c:v>44.1</c:v>
                </c:pt>
              </c:numCache>
            </c:numRef>
          </c:val>
          <c:smooth val="0"/>
          <c:extLst>
            <c:ext xmlns:c16="http://schemas.microsoft.com/office/drawing/2014/chart" uri="{C3380CC4-5D6E-409C-BE32-E72D297353CC}">
              <c16:uniqueId val="{00000000-1505-4158-AACC-6357AC040CAC}"/>
            </c:ext>
          </c:extLst>
        </c:ser>
        <c:ser>
          <c:idx val="1"/>
          <c:order val="1"/>
          <c:tx>
            <c:strRef>
              <c:f>Sheet1!$A$3</c:f>
              <c:strCache>
                <c:ptCount val="1"/>
                <c:pt idx="0">
                  <c:v>Østlandet ellers</c:v>
                </c:pt>
              </c:strCache>
            </c:strRef>
          </c:tx>
          <c:spPr>
            <a:ln w="28575">
              <a:solidFill>
                <a:srgbClr val="F1BE48"/>
              </a:solidFill>
            </a:ln>
          </c:spPr>
          <c:marker>
            <c:symbol val="none"/>
          </c:marker>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23.8</c:v>
                </c:pt>
                <c:pt idx="1">
                  <c:v>26.3</c:v>
                </c:pt>
                <c:pt idx="2">
                  <c:v>25.1</c:v>
                </c:pt>
                <c:pt idx="3">
                  <c:v>28.9</c:v>
                </c:pt>
                <c:pt idx="4">
                  <c:v>24.5</c:v>
                </c:pt>
                <c:pt idx="5">
                  <c:v>24.1</c:v>
                </c:pt>
                <c:pt idx="6">
                  <c:v>25.6</c:v>
                </c:pt>
                <c:pt idx="7">
                  <c:v>30.1</c:v>
                </c:pt>
                <c:pt idx="8">
                  <c:v>27.7</c:v>
                </c:pt>
                <c:pt idx="9">
                  <c:v>33.9</c:v>
                </c:pt>
                <c:pt idx="10">
                  <c:v>33.799999999999997</c:v>
                </c:pt>
                <c:pt idx="11">
                  <c:v>35.299999999999997</c:v>
                </c:pt>
                <c:pt idx="12">
                  <c:v>36</c:v>
                </c:pt>
                <c:pt idx="13">
                  <c:v>39</c:v>
                </c:pt>
                <c:pt idx="14">
                  <c:v>38.4</c:v>
                </c:pt>
                <c:pt idx="15">
                  <c:v>38.200000000000003</c:v>
                </c:pt>
                <c:pt idx="16">
                  <c:v>40</c:v>
                </c:pt>
              </c:numCache>
            </c:numRef>
          </c:val>
          <c:smooth val="0"/>
          <c:extLst>
            <c:ext xmlns:c16="http://schemas.microsoft.com/office/drawing/2014/chart" uri="{C3380CC4-5D6E-409C-BE32-E72D297353CC}">
              <c16:uniqueId val="{00000001-1505-4158-AACC-6357AC040CAC}"/>
            </c:ext>
          </c:extLst>
        </c:ser>
        <c:ser>
          <c:idx val="2"/>
          <c:order val="2"/>
          <c:tx>
            <c:strRef>
              <c:f>Sheet1!$A$4</c:f>
              <c:strCache>
                <c:ptCount val="1"/>
                <c:pt idx="0">
                  <c:v>Vestlandet</c:v>
                </c:pt>
              </c:strCache>
            </c:strRef>
          </c:tx>
          <c:spPr>
            <a:ln w="28575">
              <a:solidFill>
                <a:srgbClr val="1B365D"/>
              </a:solidFill>
              <a:prstDash val="solid"/>
            </a:ln>
          </c:spPr>
          <c:marker>
            <c:symbol val="none"/>
          </c:marker>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Sheet1!$B$4:$R$4</c:f>
              <c:numCache>
                <c:formatCode>General</c:formatCode>
                <c:ptCount val="17"/>
                <c:pt idx="0">
                  <c:v>28.6</c:v>
                </c:pt>
                <c:pt idx="1">
                  <c:v>27.3</c:v>
                </c:pt>
                <c:pt idx="2">
                  <c:v>23.9</c:v>
                </c:pt>
                <c:pt idx="3">
                  <c:v>31.2</c:v>
                </c:pt>
                <c:pt idx="4">
                  <c:v>26.3</c:v>
                </c:pt>
                <c:pt idx="5">
                  <c:v>23.5</c:v>
                </c:pt>
                <c:pt idx="6">
                  <c:v>28.8</c:v>
                </c:pt>
                <c:pt idx="7">
                  <c:v>30.4</c:v>
                </c:pt>
                <c:pt idx="8">
                  <c:v>33.1</c:v>
                </c:pt>
                <c:pt idx="9">
                  <c:v>33</c:v>
                </c:pt>
                <c:pt idx="10">
                  <c:v>36.299999999999997</c:v>
                </c:pt>
                <c:pt idx="11">
                  <c:v>36.6</c:v>
                </c:pt>
                <c:pt idx="12">
                  <c:v>41.1</c:v>
                </c:pt>
                <c:pt idx="13">
                  <c:v>38.200000000000003</c:v>
                </c:pt>
                <c:pt idx="14">
                  <c:v>43.9</c:v>
                </c:pt>
                <c:pt idx="15">
                  <c:v>39.700000000000003</c:v>
                </c:pt>
                <c:pt idx="16">
                  <c:v>44.8</c:v>
                </c:pt>
              </c:numCache>
            </c:numRef>
          </c:val>
          <c:smooth val="0"/>
          <c:extLst>
            <c:ext xmlns:c16="http://schemas.microsoft.com/office/drawing/2014/chart" uri="{C3380CC4-5D6E-409C-BE32-E72D297353CC}">
              <c16:uniqueId val="{00000002-1505-4158-AACC-6357AC040CAC}"/>
            </c:ext>
          </c:extLst>
        </c:ser>
        <c:ser>
          <c:idx val="3"/>
          <c:order val="3"/>
          <c:tx>
            <c:strRef>
              <c:f>Sheet1!$A$5</c:f>
              <c:strCache>
                <c:ptCount val="1"/>
                <c:pt idx="0">
                  <c:v>Møre Romsdal/Trøndelag</c:v>
                </c:pt>
              </c:strCache>
            </c:strRef>
          </c:tx>
          <c:spPr>
            <a:ln w="28575">
              <a:solidFill>
                <a:srgbClr val="E87722"/>
              </a:solidFill>
              <a:prstDash val="solid"/>
            </a:ln>
          </c:spPr>
          <c:marker>
            <c:symbol val="none"/>
          </c:marker>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Sheet1!$B$5:$R$5</c:f>
              <c:numCache>
                <c:formatCode>General</c:formatCode>
                <c:ptCount val="17"/>
                <c:pt idx="0">
                  <c:v>20.100000000000001</c:v>
                </c:pt>
                <c:pt idx="1">
                  <c:v>23.4</c:v>
                </c:pt>
                <c:pt idx="2">
                  <c:v>25.9</c:v>
                </c:pt>
                <c:pt idx="3">
                  <c:v>24.2</c:v>
                </c:pt>
                <c:pt idx="4">
                  <c:v>22.9</c:v>
                </c:pt>
                <c:pt idx="5">
                  <c:v>22.5</c:v>
                </c:pt>
                <c:pt idx="6">
                  <c:v>27.5</c:v>
                </c:pt>
                <c:pt idx="7">
                  <c:v>24.3</c:v>
                </c:pt>
                <c:pt idx="8">
                  <c:v>27.8</c:v>
                </c:pt>
                <c:pt idx="9">
                  <c:v>31.3</c:v>
                </c:pt>
                <c:pt idx="10">
                  <c:v>37.299999999999997</c:v>
                </c:pt>
                <c:pt idx="11">
                  <c:v>35.299999999999997</c:v>
                </c:pt>
                <c:pt idx="12">
                  <c:v>40.4</c:v>
                </c:pt>
                <c:pt idx="13">
                  <c:v>40.5</c:v>
                </c:pt>
                <c:pt idx="14">
                  <c:v>44.5</c:v>
                </c:pt>
                <c:pt idx="15">
                  <c:v>43.6</c:v>
                </c:pt>
                <c:pt idx="16">
                  <c:v>44.5</c:v>
                </c:pt>
              </c:numCache>
            </c:numRef>
          </c:val>
          <c:smooth val="0"/>
          <c:extLst>
            <c:ext xmlns:c16="http://schemas.microsoft.com/office/drawing/2014/chart" uri="{C3380CC4-5D6E-409C-BE32-E72D297353CC}">
              <c16:uniqueId val="{00000003-1505-4158-AACC-6357AC040CAC}"/>
            </c:ext>
          </c:extLst>
        </c:ser>
        <c:ser>
          <c:idx val="4"/>
          <c:order val="4"/>
          <c:tx>
            <c:strRef>
              <c:f>Sheet1!$A$6</c:f>
              <c:strCache>
                <c:ptCount val="1"/>
                <c:pt idx="0">
                  <c:v>Nord-Norge</c:v>
                </c:pt>
              </c:strCache>
            </c:strRef>
          </c:tx>
          <c:spPr>
            <a:ln w="28575">
              <a:solidFill>
                <a:srgbClr val="00B050"/>
              </a:solidFill>
            </a:ln>
          </c:spPr>
          <c:marker>
            <c:symbol val="none"/>
          </c:marker>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Sheet1!$B$6:$R$6</c:f>
              <c:numCache>
                <c:formatCode>General</c:formatCode>
                <c:ptCount val="17"/>
                <c:pt idx="0">
                  <c:v>23.8</c:v>
                </c:pt>
                <c:pt idx="1">
                  <c:v>24.7</c:v>
                </c:pt>
                <c:pt idx="2">
                  <c:v>18.8</c:v>
                </c:pt>
                <c:pt idx="3">
                  <c:v>28.5</c:v>
                </c:pt>
                <c:pt idx="4">
                  <c:v>26.4</c:v>
                </c:pt>
                <c:pt idx="5">
                  <c:v>26.6</c:v>
                </c:pt>
                <c:pt idx="6">
                  <c:v>25.7</c:v>
                </c:pt>
                <c:pt idx="7">
                  <c:v>29.2</c:v>
                </c:pt>
                <c:pt idx="8">
                  <c:v>30.1</c:v>
                </c:pt>
                <c:pt idx="9">
                  <c:v>25.6</c:v>
                </c:pt>
                <c:pt idx="10">
                  <c:v>33.4</c:v>
                </c:pt>
                <c:pt idx="11">
                  <c:v>43.5</c:v>
                </c:pt>
                <c:pt idx="12">
                  <c:v>37.1</c:v>
                </c:pt>
                <c:pt idx="13">
                  <c:v>38.6</c:v>
                </c:pt>
                <c:pt idx="14">
                  <c:v>44.3</c:v>
                </c:pt>
                <c:pt idx="15">
                  <c:v>40.4</c:v>
                </c:pt>
                <c:pt idx="16">
                  <c:v>40.9</c:v>
                </c:pt>
              </c:numCache>
            </c:numRef>
          </c:val>
          <c:smooth val="0"/>
          <c:extLst>
            <c:ext xmlns:c16="http://schemas.microsoft.com/office/drawing/2014/chart" uri="{C3380CC4-5D6E-409C-BE32-E72D297353CC}">
              <c16:uniqueId val="{00000004-1505-4158-AACC-6357AC040CAC}"/>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txPr>
          <a:bodyPr/>
          <a:lstStyle/>
          <a:p>
            <a:pPr>
              <a:defRPr strike="sngStrike"/>
            </a:pPr>
            <a:endParaRPr lang="nb-NO"/>
          </a:p>
        </c:txPr>
        <c:crossAx val="106862848"/>
        <c:crosses val="autoZero"/>
        <c:auto val="1"/>
        <c:lblAlgn val="ctr"/>
        <c:lblOffset val="100"/>
        <c:noMultiLvlLbl val="0"/>
      </c:catAx>
      <c:valAx>
        <c:axId val="106862848"/>
        <c:scaling>
          <c:orientation val="minMax"/>
          <c:max val="50"/>
          <c:min val="15"/>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5"/>
        <c:minorUnit val="2"/>
      </c:valAx>
    </c:plotArea>
    <c:legend>
      <c:legendPos val="r"/>
      <c:layout>
        <c:manualLayout>
          <c:xMode val="edge"/>
          <c:yMode val="edge"/>
          <c:x val="0.78212948633335944"/>
          <c:y val="0.12241829650325968"/>
          <c:w val="0.21457107903421646"/>
          <c:h val="0.77094817567693541"/>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941322446114849E-2"/>
          <c:y val="5.1141632009091303E-2"/>
          <c:w val="0.79508069847814988"/>
          <c:h val="0.78613889480031218"/>
        </c:manualLayout>
      </c:layout>
      <c:barChart>
        <c:barDir val="col"/>
        <c:grouping val="clustered"/>
        <c:varyColors val="0"/>
        <c:ser>
          <c:idx val="0"/>
          <c:order val="0"/>
          <c:tx>
            <c:strRef>
              <c:f>Sheet1!$A$2</c:f>
              <c:strCache>
                <c:ptCount val="1"/>
                <c:pt idx="0">
                  <c:v>Total</c:v>
                </c:pt>
              </c:strCache>
            </c:strRef>
          </c:tx>
          <c:spPr>
            <a:solidFill>
              <a:srgbClr val="1B365D"/>
            </a:solidFill>
            <a:ln w="12700">
              <a:noFill/>
              <a:prstDash val="solid"/>
            </a:ln>
          </c:spPr>
          <c:invertIfNegative val="0"/>
          <c:dLbls>
            <c:numFmt formatCode="#,##0" sourceLinked="0"/>
            <c:spPr>
              <a:noFill/>
              <a:ln w="25399">
                <a:noFill/>
              </a:ln>
            </c:spPr>
            <c:txPr>
              <a:bodyPr wrap="square" lIns="38100" tIns="19050" rIns="38100" bIns="19050" anchor="ctr">
                <a:spAutoFit/>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Under 15 min.</c:v>
                </c:pt>
                <c:pt idx="1">
                  <c:v>15-30 min</c:v>
                </c:pt>
                <c:pt idx="2">
                  <c:v>31-45 min.</c:v>
                </c:pt>
                <c:pt idx="3">
                  <c:v>46-60 min.</c:v>
                </c:pt>
                <c:pt idx="4">
                  <c:v>1-1,5 timer</c:v>
                </c:pt>
                <c:pt idx="5">
                  <c:v>Over 1,5 timer</c:v>
                </c:pt>
              </c:strCache>
            </c:strRef>
          </c:cat>
          <c:val>
            <c:numRef>
              <c:f>Sheet1!$B$2:$G$2</c:f>
              <c:numCache>
                <c:formatCode>General</c:formatCode>
                <c:ptCount val="6"/>
                <c:pt idx="0">
                  <c:v>1.6</c:v>
                </c:pt>
                <c:pt idx="1">
                  <c:v>8.9</c:v>
                </c:pt>
                <c:pt idx="2">
                  <c:v>17.5</c:v>
                </c:pt>
                <c:pt idx="3">
                  <c:v>28.6</c:v>
                </c:pt>
                <c:pt idx="4">
                  <c:v>26.2</c:v>
                </c:pt>
                <c:pt idx="5">
                  <c:v>6.1</c:v>
                </c:pt>
              </c:numCache>
            </c:numRef>
          </c:val>
          <c:extLst>
            <c:ext xmlns:c16="http://schemas.microsoft.com/office/drawing/2014/chart" uri="{C3380CC4-5D6E-409C-BE32-E72D297353CC}">
              <c16:uniqueId val="{00000000-00E9-4766-B0C2-C3943A26B03A}"/>
            </c:ext>
          </c:extLst>
        </c:ser>
        <c:ser>
          <c:idx val="3"/>
          <c:order val="1"/>
          <c:tx>
            <c:strRef>
              <c:f>Sheet1!$A$3</c:f>
              <c:strCache>
                <c:ptCount val="1"/>
                <c:pt idx="0">
                  <c:v>Menn</c:v>
                </c:pt>
              </c:strCache>
            </c:strRef>
          </c:tx>
          <c:spPr>
            <a:solidFill>
              <a:schemeClr val="accent6"/>
            </a:solidFill>
            <a:ln w="12700">
              <a:noFill/>
              <a:prstDash val="solid"/>
            </a:ln>
          </c:spPr>
          <c:invertIfNegative val="0"/>
          <c:dLbls>
            <c:numFmt formatCode="#,##0" sourceLinked="0"/>
            <c:spPr>
              <a:noFill/>
              <a:ln>
                <a:noFill/>
              </a:ln>
              <a:effectLst/>
            </c:spPr>
            <c:txPr>
              <a:bodyPr wrap="square" lIns="38100" tIns="19050" rIns="38100" bIns="19050" anchor="ctr">
                <a:spAutoFit/>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Under 15 min.</c:v>
                </c:pt>
                <c:pt idx="1">
                  <c:v>15-30 min</c:v>
                </c:pt>
                <c:pt idx="2">
                  <c:v>31-45 min.</c:v>
                </c:pt>
                <c:pt idx="3">
                  <c:v>46-60 min.</c:v>
                </c:pt>
                <c:pt idx="4">
                  <c:v>1-1,5 timer</c:v>
                </c:pt>
                <c:pt idx="5">
                  <c:v>Over 1,5 timer</c:v>
                </c:pt>
              </c:strCache>
            </c:strRef>
          </c:cat>
          <c:val>
            <c:numRef>
              <c:f>Sheet1!$B$3:$G$3</c:f>
              <c:numCache>
                <c:formatCode>General</c:formatCode>
                <c:ptCount val="6"/>
                <c:pt idx="0">
                  <c:v>2</c:v>
                </c:pt>
                <c:pt idx="1">
                  <c:v>8.6</c:v>
                </c:pt>
                <c:pt idx="2">
                  <c:v>15.3</c:v>
                </c:pt>
                <c:pt idx="3">
                  <c:v>24.6</c:v>
                </c:pt>
                <c:pt idx="4">
                  <c:v>29.2</c:v>
                </c:pt>
                <c:pt idx="5">
                  <c:v>8.1999999999999993</c:v>
                </c:pt>
              </c:numCache>
            </c:numRef>
          </c:val>
          <c:extLst>
            <c:ext xmlns:c16="http://schemas.microsoft.com/office/drawing/2014/chart" uri="{C3380CC4-5D6E-409C-BE32-E72D297353CC}">
              <c16:uniqueId val="{00000001-00E9-4766-B0C2-C3943A26B03A}"/>
            </c:ext>
          </c:extLst>
        </c:ser>
        <c:ser>
          <c:idx val="1"/>
          <c:order val="2"/>
          <c:tx>
            <c:strRef>
              <c:f>Sheet1!$A$4</c:f>
              <c:strCache>
                <c:ptCount val="1"/>
                <c:pt idx="0">
                  <c:v>Kvinner</c:v>
                </c:pt>
              </c:strCache>
            </c:strRef>
          </c:tx>
          <c:spPr>
            <a:solidFill>
              <a:srgbClr val="E87722"/>
            </a:solidFill>
            <a:ln w="12700">
              <a:noFill/>
              <a:prstDash val="solid"/>
            </a:ln>
          </c:spPr>
          <c:invertIfNegative val="0"/>
          <c:dLbls>
            <c:numFmt formatCode="#,##0" sourceLinked="0"/>
            <c:spPr>
              <a:noFill/>
              <a:ln w="25399">
                <a:noFill/>
              </a:ln>
            </c:spPr>
            <c:txPr>
              <a:bodyPr wrap="square" lIns="38100" tIns="19050" rIns="38100" bIns="19050" anchor="ctr">
                <a:spAutoFit/>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Under 15 min.</c:v>
                </c:pt>
                <c:pt idx="1">
                  <c:v>15-30 min</c:v>
                </c:pt>
                <c:pt idx="2">
                  <c:v>31-45 min.</c:v>
                </c:pt>
                <c:pt idx="3">
                  <c:v>46-60 min.</c:v>
                </c:pt>
                <c:pt idx="4">
                  <c:v>1-1,5 timer</c:v>
                </c:pt>
                <c:pt idx="5">
                  <c:v>Over 1,5 timer</c:v>
                </c:pt>
              </c:strCache>
            </c:strRef>
          </c:cat>
          <c:val>
            <c:numRef>
              <c:f>Sheet1!$B$4:$G$4</c:f>
              <c:numCache>
                <c:formatCode>General</c:formatCode>
                <c:ptCount val="6"/>
                <c:pt idx="0">
                  <c:v>1.1000000000000001</c:v>
                </c:pt>
                <c:pt idx="1">
                  <c:v>9.3000000000000007</c:v>
                </c:pt>
                <c:pt idx="2">
                  <c:v>19.8</c:v>
                </c:pt>
                <c:pt idx="3">
                  <c:v>32.700000000000003</c:v>
                </c:pt>
                <c:pt idx="4">
                  <c:v>23.1</c:v>
                </c:pt>
                <c:pt idx="5">
                  <c:v>4.0999999999999996</c:v>
                </c:pt>
              </c:numCache>
            </c:numRef>
          </c:val>
          <c:extLst>
            <c:ext xmlns:c16="http://schemas.microsoft.com/office/drawing/2014/chart" uri="{C3380CC4-5D6E-409C-BE32-E72D297353CC}">
              <c16:uniqueId val="{00000002-00E9-4766-B0C2-C3943A26B03A}"/>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b"/>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tickLblSkip val="1"/>
        <c:tickMarkSkip val="1"/>
        <c:noMultiLvlLbl val="0"/>
      </c:catAx>
      <c:valAx>
        <c:axId val="106177280"/>
        <c:scaling>
          <c:orientation val="minMax"/>
          <c:max val="100"/>
        </c:scaling>
        <c:delete val="0"/>
        <c:axPos val="l"/>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7244382752991534"/>
          <c:y val="0.33921827339150168"/>
          <c:w val="0.11641411118874764"/>
          <c:h val="0.21068312406895084"/>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3655316326504816"/>
          <c:h val="0.82232120220260463"/>
        </c:manualLayout>
      </c:layout>
      <c:lineChart>
        <c:grouping val="standard"/>
        <c:varyColors val="0"/>
        <c:ser>
          <c:idx val="0"/>
          <c:order val="0"/>
          <c:tx>
            <c:strRef>
              <c:f>Sheet1!$A$2</c:f>
              <c:strCache>
                <c:ptCount val="1"/>
                <c:pt idx="0">
                  <c:v>Alle</c:v>
                </c:pt>
              </c:strCache>
            </c:strRef>
          </c:tx>
          <c:spPr>
            <a:ln w="28575">
              <a:solidFill>
                <a:srgbClr val="1B365D"/>
              </a:solidFill>
            </a:ln>
          </c:spPr>
          <c:marker>
            <c:symbol val="none"/>
          </c:marker>
          <c:dLbls>
            <c:dLbl>
              <c:idx val="1"/>
              <c:layout>
                <c:manualLayout>
                  <c:x val="-2.3213577170795918E-2"/>
                  <c:y val="-1.53353379230273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5F-45CA-A687-D7BB1BE56A00}"/>
                </c:ext>
              </c:extLst>
            </c:dLbl>
            <c:dLbl>
              <c:idx val="2"/>
              <c:layout>
                <c:manualLayout>
                  <c:x val="-2.3213577170795977E-2"/>
                  <c:y val="-2.9734822716264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5F-45CA-A687-D7BB1BE56A00}"/>
                </c:ext>
              </c:extLst>
            </c:dLbl>
            <c:dLbl>
              <c:idx val="3"/>
              <c:layout>
                <c:manualLayout>
                  <c:x val="-2.3213577170795918E-2"/>
                  <c:y val="-3.26147196749118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5F-45CA-A687-D7BB1BE56A00}"/>
                </c:ext>
              </c:extLst>
            </c:dLbl>
            <c:dLbl>
              <c:idx val="4"/>
              <c:layout>
                <c:manualLayout>
                  <c:x val="-2.3213577170795859E-2"/>
                  <c:y val="-1.24554409643800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5F-45CA-A687-D7BB1BE56A00}"/>
                </c:ext>
              </c:extLst>
            </c:dLbl>
            <c:dLbl>
              <c:idx val="5"/>
              <c:layout>
                <c:manualLayout>
                  <c:x val="-2.3213577170795918E-2"/>
                  <c:y val="-3.26147196749117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5F-45CA-A687-D7BB1BE56A00}"/>
                </c:ext>
              </c:extLst>
            </c:dLbl>
            <c:dLbl>
              <c:idx val="6"/>
              <c:layout>
                <c:manualLayout>
                  <c:x val="-2.4805729240123486E-2"/>
                  <c:y val="-2.39750287989695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5F-45CA-A687-D7BB1BE56A00}"/>
                </c:ext>
              </c:extLst>
            </c:dLbl>
            <c:dLbl>
              <c:idx val="7"/>
              <c:layout>
                <c:manualLayout>
                  <c:x val="-5.6999044081928046E-3"/>
                  <c:y val="-9.3585312979037978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5F-45CA-A687-D7BB1BE56A00}"/>
                </c:ext>
              </c:extLst>
            </c:dLbl>
            <c:dLbl>
              <c:idx val="8"/>
              <c:layout>
                <c:manualLayout>
                  <c:x val="-8.5321090644961198E-3"/>
                  <c:y val="1.944043828857021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5F-45CA-A687-D7BB1BE56A00}"/>
                </c:ext>
              </c:extLst>
            </c:dLbl>
            <c:dLbl>
              <c:idx val="9"/>
              <c:layout>
                <c:manualLayout>
                  <c:x val="-7.7370021265860973E-3"/>
                  <c:y val="-5.03981967763295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5F-45CA-A687-D7BB1BE56A00}"/>
                </c:ext>
              </c:extLst>
            </c:dLbl>
            <c:dLbl>
              <c:idx val="15"/>
              <c:layout>
                <c:manualLayout>
                  <c:x val="-3.8747346511562178E-3"/>
                  <c:y val="-1.1626238252476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5F-45CA-A687-D7BB1BE56A00}"/>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Sheet1!$B$2:$K$2</c:f>
              <c:numCache>
                <c:formatCode>General</c:formatCode>
                <c:ptCount val="10"/>
                <c:pt idx="0">
                  <c:v>52.3</c:v>
                </c:pt>
                <c:pt idx="1">
                  <c:v>52.3</c:v>
                </c:pt>
                <c:pt idx="2">
                  <c:v>52.9</c:v>
                </c:pt>
                <c:pt idx="3">
                  <c:v>54.8</c:v>
                </c:pt>
                <c:pt idx="4">
                  <c:v>56.6</c:v>
                </c:pt>
                <c:pt idx="5">
                  <c:v>59.8</c:v>
                </c:pt>
                <c:pt idx="6">
                  <c:v>63.2</c:v>
                </c:pt>
                <c:pt idx="7">
                  <c:v>62</c:v>
                </c:pt>
                <c:pt idx="8">
                  <c:v>59.8</c:v>
                </c:pt>
                <c:pt idx="9">
                  <c:v>61</c:v>
                </c:pt>
              </c:numCache>
            </c:numRef>
          </c:val>
          <c:smooth val="0"/>
          <c:extLst>
            <c:ext xmlns:c16="http://schemas.microsoft.com/office/drawing/2014/chart" uri="{C3380CC4-5D6E-409C-BE32-E72D297353CC}">
              <c16:uniqueId val="{0000000A-D95F-45CA-A687-D7BB1BE56A00}"/>
            </c:ext>
          </c:extLst>
        </c:ser>
        <c:ser>
          <c:idx val="1"/>
          <c:order val="1"/>
          <c:tx>
            <c:strRef>
              <c:f>Sheet1!$A$3</c:f>
              <c:strCache>
                <c:ptCount val="1"/>
                <c:pt idx="0">
                  <c:v>Menn</c:v>
                </c:pt>
              </c:strCache>
            </c:strRef>
          </c:tx>
          <c:spPr>
            <a:ln w="28575">
              <a:solidFill>
                <a:srgbClr val="007681"/>
              </a:solidFill>
            </a:ln>
          </c:spPr>
          <c:marker>
            <c:symbol val="none"/>
          </c:marker>
          <c:dLbls>
            <c:dLbl>
              <c:idx val="7"/>
              <c:layout>
                <c:manualLayout>
                  <c:x val="-4.1077523388651218E-3"/>
                  <c:y val="-9.57554400573258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95F-45CA-A687-D7BB1BE56A00}"/>
                </c:ext>
              </c:extLst>
            </c:dLbl>
            <c:dLbl>
              <c:idx val="8"/>
              <c:layout>
                <c:manualLayout>
                  <c:x val="-1.0061160868169126E-2"/>
                  <c:y val="-3.815750088437780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5F-45CA-A687-D7BB1BE56A00}"/>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Sheet1!$B$3:$K$3</c:f>
              <c:numCache>
                <c:formatCode>General</c:formatCode>
                <c:ptCount val="10"/>
                <c:pt idx="0">
                  <c:v>56</c:v>
                </c:pt>
                <c:pt idx="1">
                  <c:v>54.3</c:v>
                </c:pt>
                <c:pt idx="2">
                  <c:v>56</c:v>
                </c:pt>
                <c:pt idx="3">
                  <c:v>56.7</c:v>
                </c:pt>
                <c:pt idx="4">
                  <c:v>57.5</c:v>
                </c:pt>
                <c:pt idx="5">
                  <c:v>62.3</c:v>
                </c:pt>
                <c:pt idx="6">
                  <c:v>65.099999999999994</c:v>
                </c:pt>
                <c:pt idx="7">
                  <c:v>64.5</c:v>
                </c:pt>
                <c:pt idx="8">
                  <c:v>60.8</c:v>
                </c:pt>
                <c:pt idx="9">
                  <c:v>62</c:v>
                </c:pt>
              </c:numCache>
            </c:numRef>
          </c:val>
          <c:smooth val="0"/>
          <c:extLst>
            <c:ext xmlns:c16="http://schemas.microsoft.com/office/drawing/2014/chart" uri="{C3380CC4-5D6E-409C-BE32-E72D297353CC}">
              <c16:uniqueId val="{0000000D-D95F-45CA-A687-D7BB1BE56A00}"/>
            </c:ext>
          </c:extLst>
        </c:ser>
        <c:ser>
          <c:idx val="2"/>
          <c:order val="2"/>
          <c:tx>
            <c:strRef>
              <c:f>Sheet1!$A$4</c:f>
              <c:strCache>
                <c:ptCount val="1"/>
                <c:pt idx="0">
                  <c:v>Kvinner</c:v>
                </c:pt>
              </c:strCache>
            </c:strRef>
          </c:tx>
          <c:spPr>
            <a:ln w="28575">
              <a:solidFill>
                <a:srgbClr val="E87722"/>
              </a:solidFill>
              <a:prstDash val="solid"/>
            </a:ln>
          </c:spPr>
          <c:marker>
            <c:symbol val="none"/>
          </c:marker>
          <c:dLbls>
            <c:dLbl>
              <c:idx val="7"/>
              <c:layout>
                <c:manualLayout>
                  <c:x val="-4.1077523388651218E-3"/>
                  <c:y val="6.695873810625232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95F-45CA-A687-D7BB1BE56A00}"/>
                </c:ext>
              </c:extLst>
            </c:dLbl>
            <c:dLbl>
              <c:idx val="8"/>
              <c:layout>
                <c:manualLayout>
                  <c:x val="-7.0030572608228876E-3"/>
                  <c:y val="9.575770769272632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95F-45CA-A687-D7BB1BE56A00}"/>
                </c:ext>
              </c:extLst>
            </c:dLbl>
            <c:numFmt formatCode="#,##0" sourceLinked="0"/>
            <c:spPr>
              <a:noFill/>
              <a:ln>
                <a:noFill/>
              </a:ln>
              <a:effectLst/>
            </c:spPr>
            <c:txPr>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Sheet1!$B$4:$K$4</c:f>
              <c:numCache>
                <c:formatCode>General</c:formatCode>
                <c:ptCount val="10"/>
                <c:pt idx="0">
                  <c:v>48.7</c:v>
                </c:pt>
                <c:pt idx="1">
                  <c:v>50.4</c:v>
                </c:pt>
                <c:pt idx="2">
                  <c:v>49.8</c:v>
                </c:pt>
                <c:pt idx="3">
                  <c:v>53.1</c:v>
                </c:pt>
                <c:pt idx="4">
                  <c:v>55.7</c:v>
                </c:pt>
                <c:pt idx="5">
                  <c:v>57.4</c:v>
                </c:pt>
                <c:pt idx="6">
                  <c:v>61.3</c:v>
                </c:pt>
                <c:pt idx="7">
                  <c:v>59.5</c:v>
                </c:pt>
                <c:pt idx="8">
                  <c:v>58.8</c:v>
                </c:pt>
                <c:pt idx="9">
                  <c:v>59.9</c:v>
                </c:pt>
              </c:numCache>
            </c:numRef>
          </c:val>
          <c:smooth val="0"/>
          <c:extLst>
            <c:ext xmlns:c16="http://schemas.microsoft.com/office/drawing/2014/chart" uri="{C3380CC4-5D6E-409C-BE32-E72D297353CC}">
              <c16:uniqueId val="{00000010-D95F-45CA-A687-D7BB1BE56A00}"/>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70"/>
          <c:min val="4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8518945042546191"/>
          <c:y val="0.25869592823387488"/>
          <c:w val="0.13593258156501159"/>
          <c:h val="0.38411657460066939"/>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82232120220260463"/>
        </c:manualLayout>
      </c:layout>
      <c:lineChart>
        <c:grouping val="standard"/>
        <c:varyColors val="0"/>
        <c:ser>
          <c:idx val="0"/>
          <c:order val="0"/>
          <c:tx>
            <c:strRef>
              <c:f>Sheet1!$A$2</c:f>
              <c:strCache>
                <c:ptCount val="1"/>
                <c:pt idx="0">
                  <c:v>Alle</c:v>
                </c:pt>
              </c:strCache>
            </c:strRef>
          </c:tx>
          <c:spPr>
            <a:ln w="28575">
              <a:solidFill>
                <a:srgbClr val="1B365D"/>
              </a:solidFill>
            </a:ln>
          </c:spPr>
          <c:marker>
            <c:symbol val="none"/>
          </c:marker>
          <c:dLbls>
            <c:dLbl>
              <c:idx val="8"/>
              <c:layout>
                <c:manualLayout>
                  <c:x val="-3.9105721864342554E-3"/>
                  <c:y val="-6.24989416645509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EA-40F1-9704-CC5819BF6FBF}"/>
                </c:ext>
              </c:extLst>
            </c:dLbl>
            <c:dLbl>
              <c:idx val="15"/>
              <c:layout>
                <c:manualLayout>
                  <c:x val="-3.8747346511562178E-3"/>
                  <c:y val="-1.1626238252476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EA-40F1-9704-CC5819BF6FBF}"/>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Sheet1!$B$2:$K$2</c:f>
              <c:numCache>
                <c:formatCode>General</c:formatCode>
                <c:ptCount val="10"/>
                <c:pt idx="0">
                  <c:v>34.200000000000003</c:v>
                </c:pt>
                <c:pt idx="1">
                  <c:v>32.4</c:v>
                </c:pt>
                <c:pt idx="2">
                  <c:v>32</c:v>
                </c:pt>
                <c:pt idx="3">
                  <c:v>31.8</c:v>
                </c:pt>
                <c:pt idx="4">
                  <c:v>31.5</c:v>
                </c:pt>
                <c:pt idx="5">
                  <c:v>32.6</c:v>
                </c:pt>
                <c:pt idx="6">
                  <c:v>33.6</c:v>
                </c:pt>
                <c:pt idx="7">
                  <c:v>31.3</c:v>
                </c:pt>
                <c:pt idx="8">
                  <c:v>30.5</c:v>
                </c:pt>
                <c:pt idx="9">
                  <c:v>32.299999999999997</c:v>
                </c:pt>
              </c:numCache>
            </c:numRef>
          </c:val>
          <c:smooth val="0"/>
          <c:extLst>
            <c:ext xmlns:c16="http://schemas.microsoft.com/office/drawing/2014/chart" uri="{C3380CC4-5D6E-409C-BE32-E72D297353CC}">
              <c16:uniqueId val="{00000002-9AEA-40F1-9704-CC5819BF6FBF}"/>
            </c:ext>
          </c:extLst>
        </c:ser>
        <c:ser>
          <c:idx val="1"/>
          <c:order val="1"/>
          <c:tx>
            <c:strRef>
              <c:f>Sheet1!$A$3</c:f>
              <c:strCache>
                <c:ptCount val="1"/>
                <c:pt idx="0">
                  <c:v>Menn</c:v>
                </c:pt>
              </c:strCache>
            </c:strRef>
          </c:tx>
          <c:spPr>
            <a:ln w="28575">
              <a:solidFill>
                <a:srgbClr val="007681"/>
              </a:solidFill>
            </a:ln>
          </c:spPr>
          <c:marker>
            <c:symbol val="none"/>
          </c:marker>
          <c:dLbls>
            <c:dLbl>
              <c:idx val="8"/>
              <c:layout>
                <c:manualLayout>
                  <c:x val="-3.9105721864342554E-3"/>
                  <c:y val="-6.24989416645499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EA-40F1-9704-CC5819BF6FBF}"/>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Sheet1!$B$3:$K$3</c:f>
              <c:numCache>
                <c:formatCode>General</c:formatCode>
                <c:ptCount val="10"/>
                <c:pt idx="0">
                  <c:v>39.4</c:v>
                </c:pt>
                <c:pt idx="1">
                  <c:v>36.4</c:v>
                </c:pt>
                <c:pt idx="2">
                  <c:v>37.1</c:v>
                </c:pt>
                <c:pt idx="3">
                  <c:v>36.9</c:v>
                </c:pt>
                <c:pt idx="4">
                  <c:v>35.9</c:v>
                </c:pt>
                <c:pt idx="5">
                  <c:v>38.6</c:v>
                </c:pt>
                <c:pt idx="6">
                  <c:v>39.5</c:v>
                </c:pt>
                <c:pt idx="7">
                  <c:v>36.700000000000003</c:v>
                </c:pt>
                <c:pt idx="8">
                  <c:v>35</c:v>
                </c:pt>
                <c:pt idx="9">
                  <c:v>37.4</c:v>
                </c:pt>
              </c:numCache>
            </c:numRef>
          </c:val>
          <c:smooth val="0"/>
          <c:extLst>
            <c:ext xmlns:c16="http://schemas.microsoft.com/office/drawing/2014/chart" uri="{C3380CC4-5D6E-409C-BE32-E72D297353CC}">
              <c16:uniqueId val="{00000004-9AEA-40F1-9704-CC5819BF6FBF}"/>
            </c:ext>
          </c:extLst>
        </c:ser>
        <c:ser>
          <c:idx val="2"/>
          <c:order val="2"/>
          <c:tx>
            <c:strRef>
              <c:f>Sheet1!$A$4</c:f>
              <c:strCache>
                <c:ptCount val="1"/>
                <c:pt idx="0">
                  <c:v>Kvinner</c:v>
                </c:pt>
              </c:strCache>
            </c:strRef>
          </c:tx>
          <c:spPr>
            <a:ln w="28575">
              <a:solidFill>
                <a:srgbClr val="E87722"/>
              </a:solidFill>
              <a:prstDash val="solid"/>
            </a:ln>
          </c:spPr>
          <c:marker>
            <c:symbol val="none"/>
          </c:marker>
          <c:dLbls>
            <c:dLbl>
              <c:idx val="6"/>
              <c:layout>
                <c:manualLayout>
                  <c:x val="-2.1896756284440953E-2"/>
                  <c:y val="-2.5067098467530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EA-40F1-9704-CC5819BF6FBF}"/>
                </c:ext>
              </c:extLst>
            </c:dLbl>
            <c:dLbl>
              <c:idx val="7"/>
              <c:layout>
                <c:manualLayout>
                  <c:x val="-2.1896745665412623E-2"/>
                  <c:y val="-3.0443442553551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EA-40F1-9704-CC5819BF6FBF}"/>
                </c:ext>
              </c:extLst>
            </c:dLbl>
            <c:dLbl>
              <c:idx val="8"/>
              <c:layout>
                <c:manualLayout>
                  <c:x val="-3.9105721864342554E-3"/>
                  <c:y val="-6.249894166454999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EA-40F1-9704-CC5819BF6FBF}"/>
                </c:ext>
              </c:extLst>
            </c:dLbl>
            <c:dLbl>
              <c:idx val="10"/>
              <c:layout>
                <c:manualLayout>
                  <c:x val="-2.1896756284440953E-2"/>
                  <c:y val="2.8696342392684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EA-40F1-9704-CC5819BF6FBF}"/>
                </c:ext>
              </c:extLst>
            </c:dLbl>
            <c:dLbl>
              <c:idx val="11"/>
              <c:layout>
                <c:manualLayout>
                  <c:x val="-2.1896756284441064E-2"/>
                  <c:y val="-3.3131614596562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EA-40F1-9704-CC5819BF6FBF}"/>
                </c:ext>
              </c:extLst>
            </c:dLbl>
            <c:dLbl>
              <c:idx val="12"/>
              <c:layout>
                <c:manualLayout>
                  <c:x val="-2.1896756284440953E-2"/>
                  <c:y val="2.3319998306663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AEA-40F1-9704-CC5819BF6FBF}"/>
                </c:ext>
              </c:extLst>
            </c:dLbl>
            <c:dLbl>
              <c:idx val="13"/>
              <c:layout>
                <c:manualLayout>
                  <c:x val="-2.1896756284440953E-2"/>
                  <c:y val="-1.1626238252476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EA-40F1-9704-CC5819BF6FBF}"/>
                </c:ext>
              </c:extLst>
            </c:dLbl>
            <c:dLbl>
              <c:idx val="14"/>
              <c:layout>
                <c:manualLayout>
                  <c:x val="-2.1896756284440953E-2"/>
                  <c:y val="-3.0443442553551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AEA-40F1-9704-CC5819BF6FBF}"/>
                </c:ext>
              </c:extLst>
            </c:dLbl>
            <c:dLbl>
              <c:idx val="15"/>
              <c:layout>
                <c:manualLayout>
                  <c:x val="-5.3765697872632792E-3"/>
                  <c:y val="1.81462196257725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EA-40F1-9704-CC5819BF6FBF}"/>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Sheet1!$B$4:$K$4</c:f>
              <c:numCache>
                <c:formatCode>General</c:formatCode>
                <c:ptCount val="10"/>
                <c:pt idx="0">
                  <c:v>29.1</c:v>
                </c:pt>
                <c:pt idx="1">
                  <c:v>28.5</c:v>
                </c:pt>
                <c:pt idx="2">
                  <c:v>27.1</c:v>
                </c:pt>
                <c:pt idx="3">
                  <c:v>26.9</c:v>
                </c:pt>
                <c:pt idx="4">
                  <c:v>27.3</c:v>
                </c:pt>
                <c:pt idx="5">
                  <c:v>26.8</c:v>
                </c:pt>
                <c:pt idx="6">
                  <c:v>27.8</c:v>
                </c:pt>
                <c:pt idx="7">
                  <c:v>26</c:v>
                </c:pt>
                <c:pt idx="8">
                  <c:v>25.9</c:v>
                </c:pt>
                <c:pt idx="9">
                  <c:v>27.3</c:v>
                </c:pt>
              </c:numCache>
            </c:numRef>
          </c:val>
          <c:smooth val="0"/>
          <c:extLst>
            <c:ext xmlns:c16="http://schemas.microsoft.com/office/drawing/2014/chart" uri="{C3380CC4-5D6E-409C-BE32-E72D297353CC}">
              <c16:uniqueId val="{0000000E-9AEA-40F1-9704-CC5819BF6FBF}"/>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45"/>
          <c:min val="2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5"/>
        <c:minorUnit val="2"/>
      </c:valAx>
    </c:plotArea>
    <c:legend>
      <c:legendPos val="r"/>
      <c:layout>
        <c:manualLayout>
          <c:xMode val="edge"/>
          <c:yMode val="edge"/>
          <c:x val="0.83832947937210778"/>
          <c:y val="0.26216302599271868"/>
          <c:w val="0.13593258156501159"/>
          <c:h val="0.39484908136482932"/>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82232120220260463"/>
        </c:manualLayout>
      </c:layout>
      <c:lineChart>
        <c:grouping val="standard"/>
        <c:varyColors val="0"/>
        <c:ser>
          <c:idx val="0"/>
          <c:order val="0"/>
          <c:tx>
            <c:strRef>
              <c:f>Sheet1!$A$2</c:f>
              <c:strCache>
                <c:ptCount val="1"/>
                <c:pt idx="0">
                  <c:v>15-24 år</c:v>
                </c:pt>
              </c:strCache>
            </c:strRef>
          </c:tx>
          <c:spPr>
            <a:ln w="28575">
              <a:solidFill>
                <a:srgbClr val="007681"/>
              </a:solidFill>
            </a:ln>
          </c:spPr>
          <c:marker>
            <c:symbol val="none"/>
          </c:marker>
          <c:dLbls>
            <c:dLbl>
              <c:idx val="4"/>
              <c:layout>
                <c:manualLayout>
                  <c:x val="-2.2099280030314514E-2"/>
                  <c:y val="1.256731013462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B2-4576-8689-E1425AF5DB55}"/>
                </c:ext>
              </c:extLst>
            </c:dLbl>
            <c:dLbl>
              <c:idx val="6"/>
              <c:layout>
                <c:manualLayout>
                  <c:x val="-2.2099280030314514E-2"/>
                  <c:y val="-3.04434425535517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B2-4576-8689-E1425AF5DB55}"/>
                </c:ext>
              </c:extLst>
            </c:dLbl>
            <c:dLbl>
              <c:idx val="7"/>
              <c:layout>
                <c:manualLayout>
                  <c:x val="-1.3004926108374384E-2"/>
                  <c:y val="-3.04434425535517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B2-4576-8689-E1425AF5DB55}"/>
                </c:ext>
              </c:extLst>
            </c:dLbl>
            <c:dLbl>
              <c:idx val="8"/>
              <c:layout>
                <c:manualLayout>
                  <c:x val="-8.4577491474044312E-3"/>
                  <c:y val="-8.7355008043349424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B2-4576-8689-E1425AF5DB55}"/>
                </c:ext>
              </c:extLst>
            </c:dLbl>
            <c:dLbl>
              <c:idx val="9"/>
              <c:layout>
                <c:manualLayout>
                  <c:x val="-8.9506172839506175E-3"/>
                  <c:y val="-2.6392961876832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A2B2-4576-8689-E1425AF5DB55}"/>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Sheet1!$B$2:$K$2</c:f>
              <c:numCache>
                <c:formatCode>General</c:formatCode>
                <c:ptCount val="10"/>
                <c:pt idx="0">
                  <c:v>65.8</c:v>
                </c:pt>
                <c:pt idx="1">
                  <c:v>63.9</c:v>
                </c:pt>
                <c:pt idx="2">
                  <c:v>63.9</c:v>
                </c:pt>
                <c:pt idx="3">
                  <c:v>66.400000000000006</c:v>
                </c:pt>
                <c:pt idx="4">
                  <c:v>61.9</c:v>
                </c:pt>
                <c:pt idx="5">
                  <c:v>68.2</c:v>
                </c:pt>
                <c:pt idx="6">
                  <c:v>73.099999999999994</c:v>
                </c:pt>
                <c:pt idx="7">
                  <c:v>73.099999999999994</c:v>
                </c:pt>
                <c:pt idx="8">
                  <c:v>70.2</c:v>
                </c:pt>
                <c:pt idx="9">
                  <c:v>67.599999999999994</c:v>
                </c:pt>
              </c:numCache>
            </c:numRef>
          </c:val>
          <c:smooth val="0"/>
          <c:extLst>
            <c:ext xmlns:c16="http://schemas.microsoft.com/office/drawing/2014/chart" uri="{C3380CC4-5D6E-409C-BE32-E72D297353CC}">
              <c16:uniqueId val="{00000004-A2B2-4576-8689-E1425AF5DB55}"/>
            </c:ext>
          </c:extLst>
        </c:ser>
        <c:ser>
          <c:idx val="1"/>
          <c:order val="1"/>
          <c:tx>
            <c:strRef>
              <c:f>Sheet1!$A$3</c:f>
              <c:strCache>
                <c:ptCount val="1"/>
                <c:pt idx="0">
                  <c:v>25-39 år</c:v>
                </c:pt>
              </c:strCache>
            </c:strRef>
          </c:tx>
          <c:spPr>
            <a:ln w="28575">
              <a:solidFill>
                <a:srgbClr val="F1BE48"/>
              </a:solidFill>
            </a:ln>
          </c:spPr>
          <c:marker>
            <c:symbol val="none"/>
          </c:marker>
          <c:dLbls>
            <c:dLbl>
              <c:idx val="2"/>
              <c:layout>
                <c:manualLayout>
                  <c:x val="-2.2099280030314514E-2"/>
                  <c:y val="1.7943654220641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B2-4576-8689-E1425AF5DB55}"/>
                </c:ext>
              </c:extLst>
            </c:dLbl>
            <c:dLbl>
              <c:idx val="4"/>
              <c:layout>
                <c:manualLayout>
                  <c:x val="-2.2099280030314514E-2"/>
                  <c:y val="-3.0443442553551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B2-4576-8689-E1425AF5DB55}"/>
                </c:ext>
              </c:extLst>
            </c:dLbl>
            <c:dLbl>
              <c:idx val="5"/>
              <c:layout>
                <c:manualLayout>
                  <c:x val="-1.9067828723001137E-2"/>
                  <c:y val="-2.5067098467530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B2-4576-8689-E1425AF5DB55}"/>
                </c:ext>
              </c:extLst>
            </c:dLbl>
            <c:dLbl>
              <c:idx val="7"/>
              <c:layout>
                <c:manualLayout>
                  <c:x val="-1.1489200454717696E-2"/>
                  <c:y val="-2.5067098467530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B2-4576-8689-E1425AF5DB55}"/>
                </c:ext>
              </c:extLst>
            </c:dLbl>
            <c:dLbl>
              <c:idx val="8"/>
              <c:layout>
                <c:manualLayout>
                  <c:x val="-6.9420234937476316E-3"/>
                  <c:y val="1.81462196257725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B2-4576-8689-E1425AF5DB55}"/>
                </c:ext>
              </c:extLst>
            </c:dLbl>
            <c:dLbl>
              <c:idx val="9"/>
              <c:layout>
                <c:manualLayout>
                  <c:x val="-1.5564373897707231E-2"/>
                  <c:y val="1.27077223851417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2B2-4576-8689-E1425AF5DB55}"/>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Sheet1!$B$3:$K$3</c:f>
              <c:numCache>
                <c:formatCode>General</c:formatCode>
                <c:ptCount val="10"/>
                <c:pt idx="0">
                  <c:v>57.3</c:v>
                </c:pt>
                <c:pt idx="1">
                  <c:v>57.9</c:v>
                </c:pt>
                <c:pt idx="2">
                  <c:v>61.6</c:v>
                </c:pt>
                <c:pt idx="3">
                  <c:v>59.6</c:v>
                </c:pt>
                <c:pt idx="4">
                  <c:v>63.6</c:v>
                </c:pt>
                <c:pt idx="5">
                  <c:v>65.400000000000006</c:v>
                </c:pt>
                <c:pt idx="6">
                  <c:v>65.7</c:v>
                </c:pt>
                <c:pt idx="7">
                  <c:v>63.9</c:v>
                </c:pt>
                <c:pt idx="8">
                  <c:v>63.9</c:v>
                </c:pt>
                <c:pt idx="9">
                  <c:v>60.3</c:v>
                </c:pt>
              </c:numCache>
            </c:numRef>
          </c:val>
          <c:smooth val="0"/>
          <c:extLst>
            <c:ext xmlns:c16="http://schemas.microsoft.com/office/drawing/2014/chart" uri="{C3380CC4-5D6E-409C-BE32-E72D297353CC}">
              <c16:uniqueId val="{0000000A-A2B2-4576-8689-E1425AF5DB55}"/>
            </c:ext>
          </c:extLst>
        </c:ser>
        <c:ser>
          <c:idx val="2"/>
          <c:order val="2"/>
          <c:tx>
            <c:strRef>
              <c:f>Sheet1!$A$4</c:f>
              <c:strCache>
                <c:ptCount val="1"/>
                <c:pt idx="0">
                  <c:v>40-59 år</c:v>
                </c:pt>
              </c:strCache>
            </c:strRef>
          </c:tx>
          <c:spPr>
            <a:ln w="28575">
              <a:solidFill>
                <a:srgbClr val="1B365D"/>
              </a:solidFill>
              <a:prstDash val="solid"/>
            </a:ln>
          </c:spPr>
          <c:marker>
            <c:symbol val="none"/>
          </c:marker>
          <c:dLbls>
            <c:dLbl>
              <c:idx val="7"/>
              <c:layout>
                <c:manualLayout>
                  <c:x val="-1.1489200454717696E-2"/>
                  <c:y val="2.5067310134620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B2-4576-8689-E1425AF5DB55}"/>
                </c:ext>
              </c:extLst>
            </c:dLbl>
            <c:dLbl>
              <c:idx val="8"/>
              <c:layout>
                <c:manualLayout>
                  <c:x val="-1.5071553555805525E-2"/>
                  <c:y val="2.43341723047082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B2-4576-8689-E1425AF5DB55}"/>
                </c:ext>
              </c:extLst>
            </c:dLbl>
            <c:dLbl>
              <c:idx val="9"/>
              <c:layout>
                <c:manualLayout>
                  <c:x val="-1.5564373897707231E-2"/>
                  <c:y val="-3.2258064516129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2B2-4576-8689-E1425AF5DB55}"/>
                </c:ext>
              </c:extLst>
            </c:dLbl>
            <c:numFmt formatCode="#,##0" sourceLinked="0"/>
            <c:spPr>
              <a:noFill/>
              <a:ln>
                <a:noFill/>
              </a:ln>
              <a:effectLst/>
            </c:spPr>
            <c:txPr>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Sheet1!$B$4:$K$4</c:f>
              <c:numCache>
                <c:formatCode>General</c:formatCode>
                <c:ptCount val="10"/>
                <c:pt idx="0">
                  <c:v>52.7</c:v>
                </c:pt>
                <c:pt idx="1">
                  <c:v>52.2</c:v>
                </c:pt>
                <c:pt idx="2">
                  <c:v>52.6</c:v>
                </c:pt>
                <c:pt idx="3">
                  <c:v>54.4</c:v>
                </c:pt>
                <c:pt idx="4">
                  <c:v>56</c:v>
                </c:pt>
                <c:pt idx="5">
                  <c:v>59</c:v>
                </c:pt>
                <c:pt idx="6">
                  <c:v>63.4</c:v>
                </c:pt>
                <c:pt idx="7">
                  <c:v>62</c:v>
                </c:pt>
                <c:pt idx="8">
                  <c:v>59.5</c:v>
                </c:pt>
                <c:pt idx="9">
                  <c:v>62</c:v>
                </c:pt>
              </c:numCache>
            </c:numRef>
          </c:val>
          <c:smooth val="0"/>
          <c:extLst>
            <c:ext xmlns:c16="http://schemas.microsoft.com/office/drawing/2014/chart" uri="{C3380CC4-5D6E-409C-BE32-E72D297353CC}">
              <c16:uniqueId val="{0000000D-A2B2-4576-8689-E1425AF5DB55}"/>
            </c:ext>
          </c:extLst>
        </c:ser>
        <c:ser>
          <c:idx val="3"/>
          <c:order val="3"/>
          <c:tx>
            <c:strRef>
              <c:f>Sheet1!$A$5</c:f>
              <c:strCache>
                <c:ptCount val="1"/>
                <c:pt idx="0">
                  <c:v>60 år +</c:v>
                </c:pt>
              </c:strCache>
            </c:strRef>
          </c:tx>
          <c:spPr>
            <a:ln w="28575">
              <a:solidFill>
                <a:srgbClr val="E87722"/>
              </a:solidFill>
              <a:prstDash val="solid"/>
            </a:ln>
          </c:spPr>
          <c:marker>
            <c:symbol val="none"/>
          </c:marker>
          <c:dLbls>
            <c:dLbl>
              <c:idx val="1"/>
              <c:layout>
                <c:manualLayout>
                  <c:x val="-2.2099280030314514E-2"/>
                  <c:y val="2.77554821776310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2B2-4576-8689-E1425AF5DB55}"/>
                </c:ext>
              </c:extLst>
            </c:dLbl>
            <c:dLbl>
              <c:idx val="2"/>
              <c:layout>
                <c:manualLayout>
                  <c:x val="-2.3615005683971201E-2"/>
                  <c:y val="2.7755482177630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2B2-4576-8689-E1425AF5DB55}"/>
                </c:ext>
              </c:extLst>
            </c:dLbl>
            <c:dLbl>
              <c:idx val="7"/>
              <c:layout>
                <c:manualLayout>
                  <c:x val="-1.4520651762031073E-2"/>
                  <c:y val="2.5067310134620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2B2-4576-8689-E1425AF5DB55}"/>
                </c:ext>
              </c:extLst>
            </c:dLbl>
            <c:dLbl>
              <c:idx val="8"/>
              <c:layout>
                <c:manualLayout>
                  <c:x val="-9.9734748010610087E-3"/>
                  <c:y val="-1.81441029548730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2B2-4576-8689-E1425AF5DB55}"/>
                </c:ext>
              </c:extLst>
            </c:dLbl>
            <c:dLbl>
              <c:idx val="9"/>
              <c:layout>
                <c:manualLayout>
                  <c:x val="-1.5564373897707231E-2"/>
                  <c:y val="2.6392961876832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2B2-4576-8689-E1425AF5DB55}"/>
                </c:ext>
              </c:extLst>
            </c:dLbl>
            <c:numFmt formatCode="#,##0" sourceLinked="0"/>
            <c:spPr>
              <a:noFill/>
              <a:ln>
                <a:noFill/>
              </a:ln>
              <a:effectLst/>
            </c:spPr>
            <c:txPr>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Sheet1!$B$5:$K$5</c:f>
              <c:numCache>
                <c:formatCode>General</c:formatCode>
                <c:ptCount val="10"/>
                <c:pt idx="0">
                  <c:v>37.200000000000003</c:v>
                </c:pt>
                <c:pt idx="1">
                  <c:v>38.799999999999997</c:v>
                </c:pt>
                <c:pt idx="2">
                  <c:v>36.299999999999997</c:v>
                </c:pt>
                <c:pt idx="3">
                  <c:v>43.1</c:v>
                </c:pt>
                <c:pt idx="4">
                  <c:v>46.8</c:v>
                </c:pt>
                <c:pt idx="5">
                  <c:v>50.2</c:v>
                </c:pt>
                <c:pt idx="6">
                  <c:v>54.4</c:v>
                </c:pt>
                <c:pt idx="7">
                  <c:v>53.4</c:v>
                </c:pt>
                <c:pt idx="8">
                  <c:v>50.2</c:v>
                </c:pt>
                <c:pt idx="9">
                  <c:v>56.5</c:v>
                </c:pt>
              </c:numCache>
            </c:numRef>
          </c:val>
          <c:smooth val="0"/>
          <c:extLst>
            <c:ext xmlns:c16="http://schemas.microsoft.com/office/drawing/2014/chart" uri="{C3380CC4-5D6E-409C-BE32-E72D297353CC}">
              <c16:uniqueId val="{00000012-A2B2-4576-8689-E1425AF5DB55}"/>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80"/>
          <c:min val="2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20"/>
        <c:minorUnit val="2"/>
      </c:valAx>
    </c:plotArea>
    <c:legend>
      <c:legendPos val="r"/>
      <c:layout>
        <c:manualLayout>
          <c:xMode val="edge"/>
          <c:yMode val="edge"/>
          <c:x val="0.82703169048313407"/>
          <c:y val="0.27022754212175099"/>
          <c:w val="0.16238768765015485"/>
          <c:h val="0.37334370502074338"/>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82232120220260463"/>
        </c:manualLayout>
      </c:layout>
      <c:lineChart>
        <c:grouping val="standard"/>
        <c:varyColors val="0"/>
        <c:ser>
          <c:idx val="0"/>
          <c:order val="0"/>
          <c:tx>
            <c:strRef>
              <c:f>Sheet1!$A$2</c:f>
              <c:strCache>
                <c:ptCount val="1"/>
                <c:pt idx="0">
                  <c:v>15-24 år</c:v>
                </c:pt>
              </c:strCache>
            </c:strRef>
          </c:tx>
          <c:spPr>
            <a:ln w="28575">
              <a:solidFill>
                <a:srgbClr val="007681"/>
              </a:solidFill>
            </a:ln>
          </c:spPr>
          <c:marker>
            <c:symbol val="none"/>
          </c:marker>
          <c:dLbls>
            <c:dLbl>
              <c:idx val="8"/>
              <c:layout>
                <c:manualLayout>
                  <c:x val="-9.8354025191296334E-3"/>
                  <c:y val="-3.8752472656460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FF-4744-B24D-EC5FAA203159}"/>
                </c:ext>
              </c:extLst>
            </c:dLbl>
            <c:dLbl>
              <c:idx val="15"/>
              <c:layout>
                <c:manualLayout>
                  <c:x val="-3.8747346511562178E-3"/>
                  <c:y val="-1.1626238252476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FF-4744-B24D-EC5FAA203159}"/>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Sheet1!$B$2:$K$2</c:f>
              <c:numCache>
                <c:formatCode>General</c:formatCode>
                <c:ptCount val="10"/>
                <c:pt idx="0">
                  <c:v>52.7</c:v>
                </c:pt>
                <c:pt idx="1">
                  <c:v>48.2</c:v>
                </c:pt>
                <c:pt idx="2">
                  <c:v>48.6</c:v>
                </c:pt>
                <c:pt idx="3">
                  <c:v>47.8</c:v>
                </c:pt>
                <c:pt idx="4">
                  <c:v>45.5</c:v>
                </c:pt>
                <c:pt idx="5">
                  <c:v>46.7</c:v>
                </c:pt>
                <c:pt idx="6">
                  <c:v>43.4</c:v>
                </c:pt>
                <c:pt idx="7">
                  <c:v>44</c:v>
                </c:pt>
                <c:pt idx="8">
                  <c:v>42.4</c:v>
                </c:pt>
                <c:pt idx="9">
                  <c:v>43.8</c:v>
                </c:pt>
              </c:numCache>
            </c:numRef>
          </c:val>
          <c:smooth val="0"/>
          <c:extLst>
            <c:ext xmlns:c16="http://schemas.microsoft.com/office/drawing/2014/chart" uri="{C3380CC4-5D6E-409C-BE32-E72D297353CC}">
              <c16:uniqueId val="{00000002-A7FF-4744-B24D-EC5FAA203159}"/>
            </c:ext>
          </c:extLst>
        </c:ser>
        <c:ser>
          <c:idx val="1"/>
          <c:order val="1"/>
          <c:tx>
            <c:strRef>
              <c:f>Sheet1!$A$3</c:f>
              <c:strCache>
                <c:ptCount val="1"/>
                <c:pt idx="0">
                  <c:v>25-39 år</c:v>
                </c:pt>
              </c:strCache>
            </c:strRef>
          </c:tx>
          <c:spPr>
            <a:ln w="28575">
              <a:solidFill>
                <a:srgbClr val="F1BE48"/>
              </a:solidFill>
            </a:ln>
          </c:spPr>
          <c:marker>
            <c:symbol val="none"/>
          </c:marker>
          <c:dLbls>
            <c:dLbl>
              <c:idx val="7"/>
              <c:layout>
                <c:manualLayout>
                  <c:x val="-2.0583554376657823E-2"/>
                  <c:y val="-3.04434425535518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FF-4744-B24D-EC5FAA203159}"/>
                </c:ext>
              </c:extLst>
            </c:dLbl>
            <c:dLbl>
              <c:idx val="8"/>
              <c:layout>
                <c:manualLayout>
                  <c:x val="-8.3197933591634375E-3"/>
                  <c:y val="-4.2662541082657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FF-4744-B24D-EC5FAA203159}"/>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Sheet1!$B$3:$K$3</c:f>
              <c:numCache>
                <c:formatCode>General</c:formatCode>
                <c:ptCount val="10"/>
                <c:pt idx="0">
                  <c:v>35.200000000000003</c:v>
                </c:pt>
                <c:pt idx="1">
                  <c:v>33.9</c:v>
                </c:pt>
                <c:pt idx="2">
                  <c:v>39</c:v>
                </c:pt>
                <c:pt idx="3">
                  <c:v>32.299999999999997</c:v>
                </c:pt>
                <c:pt idx="4">
                  <c:v>33</c:v>
                </c:pt>
                <c:pt idx="5">
                  <c:v>33.799999999999997</c:v>
                </c:pt>
                <c:pt idx="6">
                  <c:v>32.799999999999997</c:v>
                </c:pt>
                <c:pt idx="7">
                  <c:v>27.7</c:v>
                </c:pt>
                <c:pt idx="8">
                  <c:v>29.2</c:v>
                </c:pt>
                <c:pt idx="9">
                  <c:v>29.1</c:v>
                </c:pt>
              </c:numCache>
            </c:numRef>
          </c:val>
          <c:smooth val="0"/>
          <c:extLst>
            <c:ext xmlns:c16="http://schemas.microsoft.com/office/drawing/2014/chart" uri="{C3380CC4-5D6E-409C-BE32-E72D297353CC}">
              <c16:uniqueId val="{00000005-A7FF-4744-B24D-EC5FAA203159}"/>
            </c:ext>
          </c:extLst>
        </c:ser>
        <c:ser>
          <c:idx val="2"/>
          <c:order val="2"/>
          <c:tx>
            <c:strRef>
              <c:f>Sheet1!$A$4</c:f>
              <c:strCache>
                <c:ptCount val="1"/>
                <c:pt idx="0">
                  <c:v>40-59 år</c:v>
                </c:pt>
              </c:strCache>
            </c:strRef>
          </c:tx>
          <c:spPr>
            <a:ln w="28575">
              <a:solidFill>
                <a:srgbClr val="1B365D"/>
              </a:solidFill>
              <a:prstDash val="solid"/>
            </a:ln>
          </c:spPr>
          <c:marker>
            <c:symbol val="none"/>
          </c:marker>
          <c:dLbls>
            <c:dLbl>
              <c:idx val="0"/>
              <c:layout>
                <c:manualLayout>
                  <c:x val="-2.3615005683971214E-2"/>
                  <c:y val="-1.96907543815087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FF-4744-B24D-EC5FAA203159}"/>
                </c:ext>
              </c:extLst>
            </c:dLbl>
            <c:dLbl>
              <c:idx val="1"/>
              <c:layout>
                <c:manualLayout>
                  <c:x val="-2.2099280030314514E-2"/>
                  <c:y val="-2.5067098467530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FF-4744-B24D-EC5FAA203159}"/>
                </c:ext>
              </c:extLst>
            </c:dLbl>
            <c:dLbl>
              <c:idx val="3"/>
              <c:layout>
                <c:manualLayout>
                  <c:x val="-2.2099280030314514E-2"/>
                  <c:y val="-3.0443442553551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7FF-4744-B24D-EC5FAA203159}"/>
                </c:ext>
              </c:extLst>
            </c:dLbl>
            <c:dLbl>
              <c:idx val="4"/>
              <c:layout>
                <c:manualLayout>
                  <c:x val="-1.9067828723001192E-2"/>
                  <c:y val="-2.7755270510541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FF-4744-B24D-EC5FAA203159}"/>
                </c:ext>
              </c:extLst>
            </c:dLbl>
            <c:dLbl>
              <c:idx val="5"/>
              <c:layout>
                <c:manualLayout>
                  <c:x val="-2.0583554376657823E-2"/>
                  <c:y val="1.7943654220641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FF-4744-B24D-EC5FAA203159}"/>
                </c:ext>
              </c:extLst>
            </c:dLbl>
            <c:dLbl>
              <c:idx val="6"/>
              <c:layout>
                <c:manualLayout>
                  <c:x val="-1.1489200454717807E-2"/>
                  <c:y val="9.8791380916095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FF-4744-B24D-EC5FAA203159}"/>
                </c:ext>
              </c:extLst>
            </c:dLbl>
            <c:dLbl>
              <c:idx val="8"/>
              <c:delete val="1"/>
              <c:extLst>
                <c:ext xmlns:c15="http://schemas.microsoft.com/office/drawing/2012/chart" uri="{CE6537A1-D6FC-4f65-9D91-7224C49458BB}"/>
                <c:ext xmlns:c16="http://schemas.microsoft.com/office/drawing/2014/chart" uri="{C3380CC4-5D6E-409C-BE32-E72D297353CC}">
                  <c16:uniqueId val="{0000000C-A7FF-4744-B24D-EC5FAA203159}"/>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Sheet1!$B$4:$K$4</c:f>
              <c:numCache>
                <c:formatCode>General</c:formatCode>
                <c:ptCount val="10"/>
                <c:pt idx="0">
                  <c:v>32.700000000000003</c:v>
                </c:pt>
                <c:pt idx="1">
                  <c:v>30</c:v>
                </c:pt>
                <c:pt idx="2">
                  <c:v>28.4</c:v>
                </c:pt>
                <c:pt idx="3">
                  <c:v>28.7</c:v>
                </c:pt>
                <c:pt idx="4">
                  <c:v>28.9</c:v>
                </c:pt>
                <c:pt idx="5">
                  <c:v>27.8</c:v>
                </c:pt>
                <c:pt idx="6">
                  <c:v>31.8</c:v>
                </c:pt>
                <c:pt idx="7">
                  <c:v>31.7</c:v>
                </c:pt>
                <c:pt idx="8">
                  <c:v>28.5</c:v>
                </c:pt>
                <c:pt idx="9">
                  <c:v>30.5</c:v>
                </c:pt>
              </c:numCache>
            </c:numRef>
          </c:val>
          <c:smooth val="0"/>
          <c:extLst>
            <c:ext xmlns:c16="http://schemas.microsoft.com/office/drawing/2014/chart" uri="{C3380CC4-5D6E-409C-BE32-E72D297353CC}">
              <c16:uniqueId val="{0000000D-A7FF-4744-B24D-EC5FAA203159}"/>
            </c:ext>
          </c:extLst>
        </c:ser>
        <c:ser>
          <c:idx val="3"/>
          <c:order val="3"/>
          <c:tx>
            <c:strRef>
              <c:f>Sheet1!$A$5</c:f>
              <c:strCache>
                <c:ptCount val="1"/>
                <c:pt idx="0">
                  <c:v>60 år +</c:v>
                </c:pt>
              </c:strCache>
            </c:strRef>
          </c:tx>
          <c:spPr>
            <a:ln w="28575">
              <a:solidFill>
                <a:srgbClr val="E87722"/>
              </a:solidFill>
              <a:prstDash val="solid"/>
            </a:ln>
          </c:spPr>
          <c:marker>
            <c:symbol val="none"/>
          </c:marker>
          <c:dLbls>
            <c:dLbl>
              <c:idx val="5"/>
              <c:layout>
                <c:manualLayout>
                  <c:x val="-2.3615005683971201E-2"/>
                  <c:y val="-3.13843027686056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7FF-4744-B24D-EC5FAA203159}"/>
                </c:ext>
              </c:extLst>
            </c:dLbl>
            <c:dLbl>
              <c:idx val="7"/>
              <c:layout>
                <c:manualLayout>
                  <c:x val="-2.2099280030314514E-2"/>
                  <c:y val="2.77554821776309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7FF-4744-B24D-EC5FAA203159}"/>
                </c:ext>
              </c:extLst>
            </c:dLbl>
            <c:dLbl>
              <c:idx val="8"/>
              <c:layout>
                <c:manualLayout>
                  <c:x val="-5.4262978400910549E-3"/>
                  <c:y val="8.93827787655575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7FF-4744-B24D-EC5FAA203159}"/>
                </c:ext>
              </c:extLst>
            </c:dLbl>
            <c:numFmt formatCode="#,##0" sourceLinked="0"/>
            <c:spPr>
              <a:noFill/>
              <a:ln>
                <a:noFill/>
              </a:ln>
              <a:effectLst/>
            </c:spPr>
            <c:txPr>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Sheet1!$B$5:$K$5</c:f>
              <c:numCache>
                <c:formatCode>General</c:formatCode>
                <c:ptCount val="10"/>
                <c:pt idx="0">
                  <c:v>23.1</c:v>
                </c:pt>
                <c:pt idx="1">
                  <c:v>23.9</c:v>
                </c:pt>
                <c:pt idx="2">
                  <c:v>18.600000000000001</c:v>
                </c:pt>
                <c:pt idx="3">
                  <c:v>25.4</c:v>
                </c:pt>
                <c:pt idx="4">
                  <c:v>24.9</c:v>
                </c:pt>
                <c:pt idx="5">
                  <c:v>29</c:v>
                </c:pt>
                <c:pt idx="6">
                  <c:v>30.5</c:v>
                </c:pt>
                <c:pt idx="7">
                  <c:v>26.4</c:v>
                </c:pt>
                <c:pt idx="8">
                  <c:v>26.9</c:v>
                </c:pt>
                <c:pt idx="9">
                  <c:v>31</c:v>
                </c:pt>
              </c:numCache>
            </c:numRef>
          </c:val>
          <c:smooth val="0"/>
          <c:extLst>
            <c:ext xmlns:c16="http://schemas.microsoft.com/office/drawing/2014/chart" uri="{C3380CC4-5D6E-409C-BE32-E72D297353CC}">
              <c16:uniqueId val="{00000011-A7FF-4744-B24D-EC5FAA203159}"/>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6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83805461817272842"/>
          <c:y val="0.28366840233680474"/>
          <c:w val="0.15136475996056051"/>
          <c:h val="0.35452650071966813"/>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561037596087182"/>
          <c:y val="5.1141632009091303E-2"/>
          <c:w val="0.50483843974760145"/>
          <c:h val="0.77490364765720021"/>
        </c:manualLayout>
      </c:layout>
      <c:barChart>
        <c:barDir val="bar"/>
        <c:grouping val="clustered"/>
        <c:varyColors val="0"/>
        <c:ser>
          <c:idx val="0"/>
          <c:order val="0"/>
          <c:tx>
            <c:strRef>
              <c:f>Sheet1!$A$2</c:f>
              <c:strCache>
                <c:ptCount val="1"/>
                <c:pt idx="0">
                  <c:v>Kvinner</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Tar meg helt ut - blir svært sliten</c:v>
                </c:pt>
                <c:pt idx="1">
                  <c:v>Kjenner at jeg blir andpusten, svett og sliten</c:v>
                </c:pt>
                <c:pt idx="2">
                  <c:v>Kjenner at jeg blir andpusten og svett</c:v>
                </c:pt>
                <c:pt idx="3">
                  <c:v>Kjenner at jeg blir varm og svett</c:v>
                </c:pt>
                <c:pt idx="4">
                  <c:v>Føler at jeg blir varm i kroppen</c:v>
                </c:pt>
                <c:pt idx="5">
                  <c:v>Føler ingen forandringer i pust eller varme i kroppen</c:v>
                </c:pt>
              </c:strCache>
            </c:strRef>
          </c:cat>
          <c:val>
            <c:numRef>
              <c:f>Sheet1!$B$2:$G$2</c:f>
              <c:numCache>
                <c:formatCode>General</c:formatCode>
                <c:ptCount val="6"/>
                <c:pt idx="0">
                  <c:v>3.6</c:v>
                </c:pt>
                <c:pt idx="1">
                  <c:v>25.7</c:v>
                </c:pt>
                <c:pt idx="2">
                  <c:v>22.1</c:v>
                </c:pt>
                <c:pt idx="3">
                  <c:v>22.1</c:v>
                </c:pt>
                <c:pt idx="4">
                  <c:v>14.1</c:v>
                </c:pt>
                <c:pt idx="5">
                  <c:v>2.1</c:v>
                </c:pt>
              </c:numCache>
            </c:numRef>
          </c:val>
          <c:extLst>
            <c:ext xmlns:c16="http://schemas.microsoft.com/office/drawing/2014/chart" uri="{C3380CC4-5D6E-409C-BE32-E72D297353CC}">
              <c16:uniqueId val="{00000000-2DA9-4774-806C-139116D630BC}"/>
            </c:ext>
          </c:extLst>
        </c:ser>
        <c:ser>
          <c:idx val="3"/>
          <c:order val="1"/>
          <c:tx>
            <c:strRef>
              <c:f>Sheet1!$A$3</c:f>
              <c:strCache>
                <c:ptCount val="1"/>
                <c:pt idx="0">
                  <c:v>Menn</c:v>
                </c:pt>
              </c:strCache>
            </c:strRef>
          </c:tx>
          <c:spPr>
            <a:solidFill>
              <a:schemeClr val="accent6"/>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Tar meg helt ut - blir svært sliten</c:v>
                </c:pt>
                <c:pt idx="1">
                  <c:v>Kjenner at jeg blir andpusten, svett og sliten</c:v>
                </c:pt>
                <c:pt idx="2">
                  <c:v>Kjenner at jeg blir andpusten og svett</c:v>
                </c:pt>
                <c:pt idx="3">
                  <c:v>Kjenner at jeg blir varm og svett</c:v>
                </c:pt>
                <c:pt idx="4">
                  <c:v>Føler at jeg blir varm i kroppen</c:v>
                </c:pt>
                <c:pt idx="5">
                  <c:v>Føler ingen forandringer i pust eller varme i kroppen</c:v>
                </c:pt>
              </c:strCache>
            </c:strRef>
          </c:cat>
          <c:val>
            <c:numRef>
              <c:f>Sheet1!$B$3:$G$3</c:f>
              <c:numCache>
                <c:formatCode>General</c:formatCode>
                <c:ptCount val="6"/>
                <c:pt idx="0">
                  <c:v>7.2</c:v>
                </c:pt>
                <c:pt idx="1">
                  <c:v>30.9</c:v>
                </c:pt>
                <c:pt idx="2">
                  <c:v>19.100000000000001</c:v>
                </c:pt>
                <c:pt idx="3">
                  <c:v>16.399999999999999</c:v>
                </c:pt>
                <c:pt idx="4">
                  <c:v>12</c:v>
                </c:pt>
                <c:pt idx="5">
                  <c:v>2.2000000000000002</c:v>
                </c:pt>
              </c:numCache>
            </c:numRef>
          </c:val>
          <c:extLst>
            <c:ext xmlns:c16="http://schemas.microsoft.com/office/drawing/2014/chart" uri="{C3380CC4-5D6E-409C-BE32-E72D297353CC}">
              <c16:uniqueId val="{00000001-2DA9-4774-806C-139116D630BC}"/>
            </c:ext>
          </c:extLst>
        </c:ser>
        <c:ser>
          <c:idx val="1"/>
          <c:order val="2"/>
          <c:tx>
            <c:strRef>
              <c:f>Sheet1!$A$4</c:f>
              <c:strCache>
                <c:ptCount val="1"/>
                <c:pt idx="0">
                  <c:v>Total</c:v>
                </c:pt>
              </c:strCache>
            </c:strRef>
          </c:tx>
          <c:spPr>
            <a:solidFill>
              <a:srgbClr val="1B365D"/>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Tar meg helt ut - blir svært sliten</c:v>
                </c:pt>
                <c:pt idx="1">
                  <c:v>Kjenner at jeg blir andpusten, svett og sliten</c:v>
                </c:pt>
                <c:pt idx="2">
                  <c:v>Kjenner at jeg blir andpusten og svett</c:v>
                </c:pt>
                <c:pt idx="3">
                  <c:v>Kjenner at jeg blir varm og svett</c:v>
                </c:pt>
                <c:pt idx="4">
                  <c:v>Føler at jeg blir varm i kroppen</c:v>
                </c:pt>
                <c:pt idx="5">
                  <c:v>Føler ingen forandringer i pust eller varme i kroppen</c:v>
                </c:pt>
              </c:strCache>
            </c:strRef>
          </c:cat>
          <c:val>
            <c:numRef>
              <c:f>Sheet1!$B$4:$G$4</c:f>
              <c:numCache>
                <c:formatCode>General</c:formatCode>
                <c:ptCount val="6"/>
                <c:pt idx="0">
                  <c:v>5.4</c:v>
                </c:pt>
                <c:pt idx="1">
                  <c:v>28.3</c:v>
                </c:pt>
                <c:pt idx="2">
                  <c:v>20.6</c:v>
                </c:pt>
                <c:pt idx="3">
                  <c:v>19.2</c:v>
                </c:pt>
                <c:pt idx="4">
                  <c:v>13.1</c:v>
                </c:pt>
                <c:pt idx="5">
                  <c:v>2.2000000000000002</c:v>
                </c:pt>
              </c:numCache>
            </c:numRef>
          </c:val>
          <c:extLst>
            <c:ext xmlns:c16="http://schemas.microsoft.com/office/drawing/2014/chart" uri="{C3380CC4-5D6E-409C-BE32-E72D297353CC}">
              <c16:uniqueId val="{00000002-2DA9-4774-806C-139116D630BC}"/>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6218799821973224"/>
          <c:y val="0.27736389840285086"/>
          <c:w val="7.4722728224017904E-2"/>
          <c:h val="0.13567148630114687"/>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84382651765303518"/>
        </c:manualLayout>
      </c:layout>
      <c:lineChart>
        <c:grouping val="standard"/>
        <c:varyColors val="0"/>
        <c:ser>
          <c:idx val="0"/>
          <c:order val="0"/>
          <c:tx>
            <c:strRef>
              <c:f>Sheet1!$A$2</c:f>
              <c:strCache>
                <c:ptCount val="1"/>
                <c:pt idx="0">
                  <c:v>Alle</c:v>
                </c:pt>
              </c:strCache>
            </c:strRef>
          </c:tx>
          <c:spPr>
            <a:ln w="28575">
              <a:solidFill>
                <a:srgbClr val="1B365D"/>
              </a:solidFill>
            </a:ln>
          </c:spPr>
          <c:marker>
            <c:symbol val="none"/>
          </c:marker>
          <c:dLbls>
            <c:dLbl>
              <c:idx val="8"/>
              <c:layout>
                <c:manualLayout>
                  <c:x val="-3.9105721864342554E-3"/>
                  <c:y val="-1.700258233849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72-49F8-A9DE-D3D4EADC5B6F}"/>
                </c:ext>
              </c:extLst>
            </c:dLbl>
            <c:dLbl>
              <c:idx val="9"/>
              <c:layout>
                <c:manualLayout>
                  <c:x val="-2.3973122358296305E-2"/>
                  <c:y val="-1.46627565982405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72-49F8-A9DE-D3D4EADC5B6F}"/>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Sheet1!$B$2:$K$2</c:f>
              <c:numCache>
                <c:formatCode>General</c:formatCode>
                <c:ptCount val="10"/>
                <c:pt idx="0">
                  <c:v>28.1</c:v>
                </c:pt>
                <c:pt idx="1">
                  <c:v>25.3</c:v>
                </c:pt>
                <c:pt idx="2">
                  <c:v>27.4</c:v>
                </c:pt>
                <c:pt idx="3">
                  <c:v>27.5</c:v>
                </c:pt>
                <c:pt idx="4">
                  <c:v>28.4</c:v>
                </c:pt>
                <c:pt idx="5">
                  <c:v>32.299999999999997</c:v>
                </c:pt>
                <c:pt idx="6">
                  <c:v>37.299999999999997</c:v>
                </c:pt>
                <c:pt idx="7">
                  <c:v>37</c:v>
                </c:pt>
                <c:pt idx="8">
                  <c:v>34.6</c:v>
                </c:pt>
                <c:pt idx="9">
                  <c:v>33.700000000000003</c:v>
                </c:pt>
              </c:numCache>
            </c:numRef>
          </c:val>
          <c:smooth val="0"/>
          <c:extLst>
            <c:ext xmlns:c16="http://schemas.microsoft.com/office/drawing/2014/chart" uri="{C3380CC4-5D6E-409C-BE32-E72D297353CC}">
              <c16:uniqueId val="{00000001-3D72-49F8-A9DE-D3D4EADC5B6F}"/>
            </c:ext>
          </c:extLst>
        </c:ser>
        <c:ser>
          <c:idx val="1"/>
          <c:order val="1"/>
          <c:tx>
            <c:strRef>
              <c:f>Sheet1!$A$3</c:f>
              <c:strCache>
                <c:ptCount val="1"/>
                <c:pt idx="0">
                  <c:v>Menn</c:v>
                </c:pt>
              </c:strCache>
            </c:strRef>
          </c:tx>
          <c:spPr>
            <a:ln w="28575">
              <a:solidFill>
                <a:srgbClr val="007681"/>
              </a:solidFill>
            </a:ln>
          </c:spPr>
          <c:marker>
            <c:symbol val="none"/>
          </c:marker>
          <c:dLbls>
            <c:dLbl>
              <c:idx val="8"/>
              <c:layout>
                <c:manualLayout>
                  <c:x val="-5.4262978400909439E-3"/>
                  <c:y val="-2.5067098467530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72-49F8-A9DE-D3D4EADC5B6F}"/>
                </c:ext>
              </c:extLst>
            </c:dLbl>
            <c:dLbl>
              <c:idx val="9"/>
              <c:layout>
                <c:manualLayout>
                  <c:x val="-2.6140674108594341E-2"/>
                  <c:y val="-2.24828934506353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72-49F8-A9DE-D3D4EADC5B6F}"/>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Sheet1!$B$3:$K$3</c:f>
              <c:numCache>
                <c:formatCode>General</c:formatCode>
                <c:ptCount val="10"/>
                <c:pt idx="0">
                  <c:v>34.299999999999997</c:v>
                </c:pt>
                <c:pt idx="1">
                  <c:v>29.6</c:v>
                </c:pt>
                <c:pt idx="2">
                  <c:v>34.299999999999997</c:v>
                </c:pt>
                <c:pt idx="3">
                  <c:v>32.700000000000003</c:v>
                </c:pt>
                <c:pt idx="4">
                  <c:v>33</c:v>
                </c:pt>
                <c:pt idx="5">
                  <c:v>38</c:v>
                </c:pt>
                <c:pt idx="6">
                  <c:v>43</c:v>
                </c:pt>
                <c:pt idx="7">
                  <c:v>41.8</c:v>
                </c:pt>
                <c:pt idx="8">
                  <c:v>39.1</c:v>
                </c:pt>
                <c:pt idx="9">
                  <c:v>38.1</c:v>
                </c:pt>
              </c:numCache>
            </c:numRef>
          </c:val>
          <c:smooth val="0"/>
          <c:extLst>
            <c:ext xmlns:c16="http://schemas.microsoft.com/office/drawing/2014/chart" uri="{C3380CC4-5D6E-409C-BE32-E72D297353CC}">
              <c16:uniqueId val="{00000003-3D72-49F8-A9DE-D3D4EADC5B6F}"/>
            </c:ext>
          </c:extLst>
        </c:ser>
        <c:ser>
          <c:idx val="2"/>
          <c:order val="2"/>
          <c:tx>
            <c:strRef>
              <c:f>Sheet1!$A$4</c:f>
              <c:strCache>
                <c:ptCount val="1"/>
                <c:pt idx="0">
                  <c:v>Kvinner</c:v>
                </c:pt>
              </c:strCache>
            </c:strRef>
          </c:tx>
          <c:spPr>
            <a:ln>
              <a:solidFill>
                <a:srgbClr val="E87722"/>
              </a:solidFill>
            </a:ln>
          </c:spPr>
          <c:marker>
            <c:symbol val="none"/>
          </c:marker>
          <c:dLbls>
            <c:dLbl>
              <c:idx val="8"/>
              <c:layout>
                <c:manualLayout>
                  <c:x val="-3.9105721864342554E-3"/>
                  <c:y val="2.5067310134620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72-49F8-A9DE-D3D4EADC5B6F}"/>
                </c:ext>
              </c:extLst>
            </c:dLbl>
            <c:numFmt formatCode="#,##0" sourceLinked="0"/>
            <c:spPr>
              <a:noFill/>
              <a:ln>
                <a:noFill/>
              </a:ln>
              <a:effectLst/>
            </c:spPr>
            <c:txPr>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Sheet1!$B$4:$K$4</c:f>
              <c:numCache>
                <c:formatCode>General</c:formatCode>
                <c:ptCount val="10"/>
                <c:pt idx="0">
                  <c:v>22.2</c:v>
                </c:pt>
                <c:pt idx="1">
                  <c:v>21.1</c:v>
                </c:pt>
                <c:pt idx="2">
                  <c:v>20.8</c:v>
                </c:pt>
                <c:pt idx="3">
                  <c:v>22.4</c:v>
                </c:pt>
                <c:pt idx="4">
                  <c:v>24</c:v>
                </c:pt>
                <c:pt idx="5">
                  <c:v>26.6</c:v>
                </c:pt>
                <c:pt idx="6">
                  <c:v>31.7</c:v>
                </c:pt>
                <c:pt idx="7">
                  <c:v>32.1</c:v>
                </c:pt>
                <c:pt idx="8">
                  <c:v>30.2</c:v>
                </c:pt>
                <c:pt idx="9">
                  <c:v>29.4</c:v>
                </c:pt>
              </c:numCache>
            </c:numRef>
          </c:val>
          <c:smooth val="0"/>
          <c:extLst>
            <c:ext xmlns:c16="http://schemas.microsoft.com/office/drawing/2014/chart" uri="{C3380CC4-5D6E-409C-BE32-E72D297353CC}">
              <c16:uniqueId val="{00000005-3D72-49F8-A9DE-D3D4EADC5B6F}"/>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50"/>
          <c:min val="1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83805461817272842"/>
          <c:y val="0.14925988804640139"/>
          <c:w val="0.13964665493002817"/>
          <c:h val="0.31777280039408562"/>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82232120220260463"/>
        </c:manualLayout>
      </c:layout>
      <c:lineChart>
        <c:grouping val="standard"/>
        <c:varyColors val="0"/>
        <c:ser>
          <c:idx val="0"/>
          <c:order val="0"/>
          <c:tx>
            <c:strRef>
              <c:f>Sheet1!$A$2</c:f>
              <c:strCache>
                <c:ptCount val="1"/>
                <c:pt idx="0">
                  <c:v>15-24 år</c:v>
                </c:pt>
              </c:strCache>
            </c:strRef>
          </c:tx>
          <c:spPr>
            <a:ln w="28575">
              <a:solidFill>
                <a:srgbClr val="007681"/>
              </a:solidFill>
            </a:ln>
          </c:spPr>
          <c:marker>
            <c:symbol val="none"/>
          </c:marker>
          <c:dLbls>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Sheet1!$B$2:$K$2</c:f>
              <c:numCache>
                <c:formatCode>General</c:formatCode>
                <c:ptCount val="10"/>
                <c:pt idx="0">
                  <c:v>56.2</c:v>
                </c:pt>
                <c:pt idx="1">
                  <c:v>48</c:v>
                </c:pt>
                <c:pt idx="2">
                  <c:v>49.5</c:v>
                </c:pt>
                <c:pt idx="3">
                  <c:v>47.8</c:v>
                </c:pt>
                <c:pt idx="4">
                  <c:v>48.5</c:v>
                </c:pt>
                <c:pt idx="5">
                  <c:v>54.8</c:v>
                </c:pt>
                <c:pt idx="6">
                  <c:v>64</c:v>
                </c:pt>
                <c:pt idx="7">
                  <c:v>64.5</c:v>
                </c:pt>
                <c:pt idx="8">
                  <c:v>60.7</c:v>
                </c:pt>
                <c:pt idx="9">
                  <c:v>54.6</c:v>
                </c:pt>
              </c:numCache>
            </c:numRef>
          </c:val>
          <c:smooth val="0"/>
          <c:extLst>
            <c:ext xmlns:c16="http://schemas.microsoft.com/office/drawing/2014/chart" uri="{C3380CC4-5D6E-409C-BE32-E72D297353CC}">
              <c16:uniqueId val="{00000000-B172-4C40-8E68-D35DAC1E6E38}"/>
            </c:ext>
          </c:extLst>
        </c:ser>
        <c:ser>
          <c:idx val="1"/>
          <c:order val="1"/>
          <c:tx>
            <c:strRef>
              <c:f>Sheet1!$A$3</c:f>
              <c:strCache>
                <c:ptCount val="1"/>
                <c:pt idx="0">
                  <c:v>25-39 år</c:v>
                </c:pt>
              </c:strCache>
            </c:strRef>
          </c:tx>
          <c:spPr>
            <a:ln w="28575">
              <a:solidFill>
                <a:srgbClr val="F1BE48"/>
              </a:solidFill>
            </a:ln>
          </c:spPr>
          <c:marker>
            <c:symbol val="none"/>
          </c:marker>
          <c:dLbls>
            <c:dLbl>
              <c:idx val="9"/>
              <c:layout>
                <c:manualLayout>
                  <c:x val="-2.8791887125220458E-2"/>
                  <c:y val="-1.4662756598240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72-4C40-8E68-D35DAC1E6E38}"/>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Sheet1!$B$3:$K$3</c:f>
              <c:numCache>
                <c:formatCode>General</c:formatCode>
                <c:ptCount val="10"/>
                <c:pt idx="0">
                  <c:v>40.5</c:v>
                </c:pt>
                <c:pt idx="1">
                  <c:v>35.799999999999997</c:v>
                </c:pt>
                <c:pt idx="2">
                  <c:v>38.200000000000003</c:v>
                </c:pt>
                <c:pt idx="3">
                  <c:v>39.200000000000003</c:v>
                </c:pt>
                <c:pt idx="4">
                  <c:v>38.6</c:v>
                </c:pt>
                <c:pt idx="5">
                  <c:v>43</c:v>
                </c:pt>
                <c:pt idx="6">
                  <c:v>52.8</c:v>
                </c:pt>
                <c:pt idx="7">
                  <c:v>51.2</c:v>
                </c:pt>
                <c:pt idx="8">
                  <c:v>46</c:v>
                </c:pt>
                <c:pt idx="9">
                  <c:v>46.1</c:v>
                </c:pt>
              </c:numCache>
            </c:numRef>
          </c:val>
          <c:smooth val="0"/>
          <c:extLst>
            <c:ext xmlns:c16="http://schemas.microsoft.com/office/drawing/2014/chart" uri="{C3380CC4-5D6E-409C-BE32-E72D297353CC}">
              <c16:uniqueId val="{00000001-B172-4C40-8E68-D35DAC1E6E38}"/>
            </c:ext>
          </c:extLst>
        </c:ser>
        <c:ser>
          <c:idx val="2"/>
          <c:order val="2"/>
          <c:tx>
            <c:strRef>
              <c:f>Sheet1!$A$4</c:f>
              <c:strCache>
                <c:ptCount val="1"/>
                <c:pt idx="0">
                  <c:v>40-59 år</c:v>
                </c:pt>
              </c:strCache>
            </c:strRef>
          </c:tx>
          <c:spPr>
            <a:ln w="28575">
              <a:solidFill>
                <a:srgbClr val="1B365D"/>
              </a:solidFill>
              <a:prstDash val="solid"/>
            </a:ln>
          </c:spPr>
          <c:marker>
            <c:symbol val="none"/>
          </c:marker>
          <c:dLbls>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Sheet1!$B$4:$K$4</c:f>
              <c:numCache>
                <c:formatCode>General</c:formatCode>
                <c:ptCount val="10"/>
                <c:pt idx="0">
                  <c:v>20</c:v>
                </c:pt>
                <c:pt idx="1">
                  <c:v>19.2</c:v>
                </c:pt>
                <c:pt idx="2">
                  <c:v>22.4</c:v>
                </c:pt>
                <c:pt idx="3">
                  <c:v>22.4</c:v>
                </c:pt>
                <c:pt idx="4">
                  <c:v>24.8</c:v>
                </c:pt>
                <c:pt idx="5">
                  <c:v>29.1</c:v>
                </c:pt>
                <c:pt idx="6">
                  <c:v>32.200000000000003</c:v>
                </c:pt>
                <c:pt idx="7">
                  <c:v>31.4</c:v>
                </c:pt>
                <c:pt idx="8">
                  <c:v>32.1</c:v>
                </c:pt>
                <c:pt idx="9">
                  <c:v>30.3</c:v>
                </c:pt>
              </c:numCache>
            </c:numRef>
          </c:val>
          <c:smooth val="0"/>
          <c:extLst>
            <c:ext xmlns:c16="http://schemas.microsoft.com/office/drawing/2014/chart" uri="{C3380CC4-5D6E-409C-BE32-E72D297353CC}">
              <c16:uniqueId val="{00000002-B172-4C40-8E68-D35DAC1E6E38}"/>
            </c:ext>
          </c:extLst>
        </c:ser>
        <c:ser>
          <c:idx val="3"/>
          <c:order val="3"/>
          <c:tx>
            <c:strRef>
              <c:f>Sheet1!$A$5</c:f>
              <c:strCache>
                <c:ptCount val="1"/>
                <c:pt idx="0">
                  <c:v>60 år +</c:v>
                </c:pt>
              </c:strCache>
            </c:strRef>
          </c:tx>
          <c:spPr>
            <a:ln w="28575">
              <a:solidFill>
                <a:srgbClr val="E87722"/>
              </a:solidFill>
              <a:prstDash val="solid"/>
            </a:ln>
          </c:spPr>
          <c:marker>
            <c:symbol val="none"/>
          </c:marker>
          <c:dLbls>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Sheet1!$B$5:$K$5</c:f>
              <c:numCache>
                <c:formatCode>General</c:formatCode>
                <c:ptCount val="10"/>
                <c:pt idx="0">
                  <c:v>6.4</c:v>
                </c:pt>
                <c:pt idx="1">
                  <c:v>7</c:v>
                </c:pt>
                <c:pt idx="2">
                  <c:v>8.4</c:v>
                </c:pt>
                <c:pt idx="3">
                  <c:v>9</c:v>
                </c:pt>
                <c:pt idx="4">
                  <c:v>10.4</c:v>
                </c:pt>
                <c:pt idx="5">
                  <c:v>11.8</c:v>
                </c:pt>
                <c:pt idx="6">
                  <c:v>12.5</c:v>
                </c:pt>
                <c:pt idx="7">
                  <c:v>13.6</c:v>
                </c:pt>
                <c:pt idx="8">
                  <c:v>11.7</c:v>
                </c:pt>
                <c:pt idx="9">
                  <c:v>14.8</c:v>
                </c:pt>
              </c:numCache>
            </c:numRef>
          </c:val>
          <c:smooth val="0"/>
          <c:extLst>
            <c:ext xmlns:c16="http://schemas.microsoft.com/office/drawing/2014/chart" uri="{C3380CC4-5D6E-409C-BE32-E72D297353CC}">
              <c16:uniqueId val="{00000003-B172-4C40-8E68-D35DAC1E6E38}"/>
            </c:ext>
          </c:extLst>
        </c:ser>
        <c:dLbls>
          <c:dLblPos val="t"/>
          <c:showLegendKey val="0"/>
          <c:showVal val="1"/>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7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84025920371064711"/>
          <c:y val="0.28366840233680474"/>
          <c:w val="0.14916017442264162"/>
          <c:h val="0.35452650071966813"/>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208503161879175E-2"/>
          <c:y val="2.846741323326487E-2"/>
          <c:w val="0.73687340631143694"/>
          <c:h val="0.82446290770100616"/>
        </c:manualLayout>
      </c:layout>
      <c:barChart>
        <c:barDir val="col"/>
        <c:grouping val="percentStacked"/>
        <c:varyColors val="0"/>
        <c:ser>
          <c:idx val="0"/>
          <c:order val="0"/>
          <c:tx>
            <c:strRef>
              <c:f>Sheet1!$B$1</c:f>
              <c:strCache>
                <c:ptCount val="1"/>
                <c:pt idx="0">
                  <c:v>3 ganger eller flere</c:v>
                </c:pt>
              </c:strCache>
            </c:strRef>
          </c:tx>
          <c:spPr>
            <a:solidFill>
              <a:srgbClr val="008E9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Sheet1!$A$2:$A$18</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Sheet1!$B$2:$B$18</c:f>
              <c:numCache>
                <c:formatCode>General</c:formatCode>
                <c:ptCount val="17"/>
                <c:pt idx="0">
                  <c:v>24</c:v>
                </c:pt>
                <c:pt idx="1">
                  <c:v>26</c:v>
                </c:pt>
                <c:pt idx="2">
                  <c:v>24</c:v>
                </c:pt>
                <c:pt idx="3">
                  <c:v>29</c:v>
                </c:pt>
                <c:pt idx="4">
                  <c:v>25</c:v>
                </c:pt>
                <c:pt idx="5">
                  <c:v>24</c:v>
                </c:pt>
                <c:pt idx="6">
                  <c:v>27</c:v>
                </c:pt>
                <c:pt idx="7">
                  <c:v>29</c:v>
                </c:pt>
                <c:pt idx="8">
                  <c:v>30</c:v>
                </c:pt>
                <c:pt idx="9">
                  <c:v>31</c:v>
                </c:pt>
                <c:pt idx="10">
                  <c:v>36</c:v>
                </c:pt>
                <c:pt idx="11">
                  <c:v>37</c:v>
                </c:pt>
                <c:pt idx="12">
                  <c:v>38</c:v>
                </c:pt>
                <c:pt idx="13">
                  <c:v>40</c:v>
                </c:pt>
                <c:pt idx="14">
                  <c:v>41</c:v>
                </c:pt>
                <c:pt idx="15">
                  <c:v>40</c:v>
                </c:pt>
                <c:pt idx="16">
                  <c:v>42</c:v>
                </c:pt>
              </c:numCache>
            </c:numRef>
          </c:val>
          <c:extLst>
            <c:ext xmlns:c16="http://schemas.microsoft.com/office/drawing/2014/chart" uri="{C3380CC4-5D6E-409C-BE32-E72D297353CC}">
              <c16:uniqueId val="{00000000-A169-4531-8C92-6B802BB0D347}"/>
            </c:ext>
          </c:extLst>
        </c:ser>
        <c:ser>
          <c:idx val="1"/>
          <c:order val="1"/>
          <c:tx>
            <c:strRef>
              <c:f>Sheet1!$C$1</c:f>
              <c:strCache>
                <c:ptCount val="1"/>
                <c:pt idx="0">
                  <c:v>1-2 ganger i uka</c:v>
                </c:pt>
              </c:strCache>
            </c:strRef>
          </c:tx>
          <c:spPr>
            <a:solidFill>
              <a:srgbClr val="A8CCDD"/>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Sheet1!$A$2:$A$18</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Sheet1!$C$2:$C$18</c:f>
              <c:numCache>
                <c:formatCode>General</c:formatCode>
                <c:ptCount val="17"/>
                <c:pt idx="0">
                  <c:v>33</c:v>
                </c:pt>
                <c:pt idx="1">
                  <c:v>35</c:v>
                </c:pt>
                <c:pt idx="2">
                  <c:v>35</c:v>
                </c:pt>
                <c:pt idx="3">
                  <c:v>37</c:v>
                </c:pt>
                <c:pt idx="4">
                  <c:v>36</c:v>
                </c:pt>
                <c:pt idx="5">
                  <c:v>34</c:v>
                </c:pt>
                <c:pt idx="6">
                  <c:v>37</c:v>
                </c:pt>
                <c:pt idx="7">
                  <c:v>37</c:v>
                </c:pt>
                <c:pt idx="8">
                  <c:v>36</c:v>
                </c:pt>
                <c:pt idx="9">
                  <c:v>37</c:v>
                </c:pt>
                <c:pt idx="10">
                  <c:v>39</c:v>
                </c:pt>
                <c:pt idx="11">
                  <c:v>38</c:v>
                </c:pt>
                <c:pt idx="12">
                  <c:v>37</c:v>
                </c:pt>
                <c:pt idx="13">
                  <c:v>39</c:v>
                </c:pt>
                <c:pt idx="14">
                  <c:v>37</c:v>
                </c:pt>
                <c:pt idx="15">
                  <c:v>37</c:v>
                </c:pt>
                <c:pt idx="16">
                  <c:v>36</c:v>
                </c:pt>
              </c:numCache>
            </c:numRef>
          </c:val>
          <c:extLst>
            <c:ext xmlns:c16="http://schemas.microsoft.com/office/drawing/2014/chart" uri="{C3380CC4-5D6E-409C-BE32-E72D297353CC}">
              <c16:uniqueId val="{00000001-A169-4531-8C92-6B802BB0D347}"/>
            </c:ext>
          </c:extLst>
        </c:ser>
        <c:ser>
          <c:idx val="2"/>
          <c:order val="2"/>
          <c:tx>
            <c:strRef>
              <c:f>Sheet1!$D$1</c:f>
              <c:strCache>
                <c:ptCount val="1"/>
                <c:pt idx="0">
                  <c:v>Hver 14. dag eller sjeldnere</c:v>
                </c:pt>
              </c:strCache>
            </c:strRef>
          </c:tx>
          <c:spPr>
            <a:solidFill>
              <a:srgbClr val="BCBEC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Sheet1!$A$2:$A$18</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Sheet1!$D$2:$D$18</c:f>
              <c:numCache>
                <c:formatCode>General</c:formatCode>
                <c:ptCount val="17"/>
                <c:pt idx="0">
                  <c:v>25</c:v>
                </c:pt>
                <c:pt idx="1">
                  <c:v>25</c:v>
                </c:pt>
                <c:pt idx="2">
                  <c:v>26</c:v>
                </c:pt>
                <c:pt idx="3">
                  <c:v>22</c:v>
                </c:pt>
                <c:pt idx="4">
                  <c:v>25</c:v>
                </c:pt>
                <c:pt idx="5">
                  <c:v>22</c:v>
                </c:pt>
                <c:pt idx="6">
                  <c:v>22</c:v>
                </c:pt>
                <c:pt idx="7">
                  <c:v>20</c:v>
                </c:pt>
                <c:pt idx="8">
                  <c:v>19</c:v>
                </c:pt>
                <c:pt idx="9">
                  <c:v>19</c:v>
                </c:pt>
                <c:pt idx="10">
                  <c:v>16</c:v>
                </c:pt>
                <c:pt idx="11">
                  <c:v>17</c:v>
                </c:pt>
                <c:pt idx="12">
                  <c:v>17</c:v>
                </c:pt>
                <c:pt idx="13">
                  <c:v>15</c:v>
                </c:pt>
                <c:pt idx="14">
                  <c:v>15</c:v>
                </c:pt>
                <c:pt idx="15">
                  <c:v>14</c:v>
                </c:pt>
                <c:pt idx="16">
                  <c:v>14</c:v>
                </c:pt>
              </c:numCache>
            </c:numRef>
          </c:val>
          <c:extLst>
            <c:ext xmlns:c16="http://schemas.microsoft.com/office/drawing/2014/chart" uri="{C3380CC4-5D6E-409C-BE32-E72D297353CC}">
              <c16:uniqueId val="{00000002-A169-4531-8C92-6B802BB0D347}"/>
            </c:ext>
          </c:extLst>
        </c:ser>
        <c:ser>
          <c:idx val="3"/>
          <c:order val="3"/>
          <c:tx>
            <c:strRef>
              <c:f>Sheet1!$E$1</c:f>
              <c:strCache>
                <c:ptCount val="1"/>
                <c:pt idx="0">
                  <c:v>Aldri</c:v>
                </c:pt>
              </c:strCache>
            </c:strRef>
          </c:tx>
          <c:spPr>
            <a:solidFill>
              <a:srgbClr val="ED6737"/>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Sheet1!$A$2:$A$18</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Sheet1!$E$2:$E$18</c:f>
              <c:numCache>
                <c:formatCode>General</c:formatCode>
                <c:ptCount val="17"/>
                <c:pt idx="0">
                  <c:v>16</c:v>
                </c:pt>
                <c:pt idx="1">
                  <c:v>12</c:v>
                </c:pt>
                <c:pt idx="2">
                  <c:v>13</c:v>
                </c:pt>
                <c:pt idx="3">
                  <c:v>11</c:v>
                </c:pt>
                <c:pt idx="4">
                  <c:v>11</c:v>
                </c:pt>
                <c:pt idx="5">
                  <c:v>18</c:v>
                </c:pt>
                <c:pt idx="6">
                  <c:v>14</c:v>
                </c:pt>
                <c:pt idx="7">
                  <c:v>13</c:v>
                </c:pt>
                <c:pt idx="8">
                  <c:v>16</c:v>
                </c:pt>
                <c:pt idx="9">
                  <c:v>12</c:v>
                </c:pt>
                <c:pt idx="10">
                  <c:v>10</c:v>
                </c:pt>
                <c:pt idx="11">
                  <c:v>9</c:v>
                </c:pt>
                <c:pt idx="12">
                  <c:v>8</c:v>
                </c:pt>
                <c:pt idx="13">
                  <c:v>6</c:v>
                </c:pt>
                <c:pt idx="14">
                  <c:v>6</c:v>
                </c:pt>
                <c:pt idx="15">
                  <c:v>9</c:v>
                </c:pt>
                <c:pt idx="16">
                  <c:v>8</c:v>
                </c:pt>
              </c:numCache>
            </c:numRef>
          </c:val>
          <c:extLst>
            <c:ext xmlns:c16="http://schemas.microsoft.com/office/drawing/2014/chart" uri="{C3380CC4-5D6E-409C-BE32-E72D297353CC}">
              <c16:uniqueId val="{00000003-A169-4531-8C92-6B802BB0D347}"/>
            </c:ext>
          </c:extLst>
        </c:ser>
        <c:dLbls>
          <c:showLegendKey val="0"/>
          <c:showVal val="0"/>
          <c:showCatName val="0"/>
          <c:showSerName val="0"/>
          <c:showPercent val="0"/>
          <c:showBubbleSize val="0"/>
        </c:dLbls>
        <c:gapWidth val="40"/>
        <c:overlap val="100"/>
        <c:axId val="543152376"/>
        <c:axId val="543156640"/>
      </c:barChart>
      <c:catAx>
        <c:axId val="54315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543156640"/>
        <c:crosses val="autoZero"/>
        <c:auto val="1"/>
        <c:lblAlgn val="ctr"/>
        <c:lblOffset val="100"/>
        <c:noMultiLvlLbl val="0"/>
      </c:catAx>
      <c:valAx>
        <c:axId val="54315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543152376"/>
        <c:crosses val="autoZero"/>
        <c:crossBetween val="between"/>
        <c:majorUnit val="0.2"/>
      </c:valAx>
      <c:spPr>
        <a:noFill/>
        <a:ln>
          <a:noFill/>
        </a:ln>
        <a:effectLst/>
      </c:spPr>
    </c:plotArea>
    <c:legend>
      <c:legendPos val="r"/>
      <c:layout>
        <c:manualLayout>
          <c:xMode val="edge"/>
          <c:yMode val="edge"/>
          <c:x val="0.82920789875087608"/>
          <c:y val="0.23611827873742502"/>
          <c:w val="0.16094785010512427"/>
          <c:h val="0.566467895966445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478602178970854E-2"/>
          <c:y val="4.7067831867793321E-2"/>
          <c:w val="0.68865473660781384"/>
          <c:h val="0.85146021766486568"/>
        </c:manualLayout>
      </c:layout>
      <c:lineChart>
        <c:grouping val="standard"/>
        <c:varyColors val="0"/>
        <c:ser>
          <c:idx val="0"/>
          <c:order val="0"/>
          <c:tx>
            <c:strRef>
              <c:f>'Ark1'!$B$1</c:f>
              <c:strCache>
                <c:ptCount val="1"/>
                <c:pt idx="0">
                  <c:v>På egenhånd</c:v>
                </c:pt>
              </c:strCache>
            </c:strRef>
          </c:tx>
          <c:spPr>
            <a:ln w="28575">
              <a:solidFill>
                <a:srgbClr val="007681"/>
              </a:solidFill>
            </a:ln>
          </c:spPr>
          <c:marker>
            <c:symbol val="none"/>
          </c:marker>
          <c:dLbls>
            <c:dLbl>
              <c:idx val="13"/>
              <c:layout>
                <c:manualLayout>
                  <c:x val="-1.4084339814120281E-2"/>
                  <c:y val="-3.0583950164225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90-4AA0-A561-329F7DFCA30B}"/>
                </c:ext>
              </c:extLst>
            </c:dLbl>
            <c:dLbl>
              <c:idx val="14"/>
              <c:layout>
                <c:manualLayout>
                  <c:x val="-7.6406181930940287E-3"/>
                  <c:y val="6.6225151749455067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90-4AA0-A561-329F7DFCA30B}"/>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'Ark1'!$A$2:$A$16</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'Ark1'!$B$2:$B$16</c:f>
              <c:numCache>
                <c:formatCode>General</c:formatCode>
                <c:ptCount val="15"/>
                <c:pt idx="0">
                  <c:v>48.6</c:v>
                </c:pt>
                <c:pt idx="1">
                  <c:v>55.1</c:v>
                </c:pt>
                <c:pt idx="2">
                  <c:v>51.4</c:v>
                </c:pt>
                <c:pt idx="3">
                  <c:v>49.8</c:v>
                </c:pt>
                <c:pt idx="4">
                  <c:v>54.2</c:v>
                </c:pt>
                <c:pt idx="5">
                  <c:v>57.3</c:v>
                </c:pt>
                <c:pt idx="6">
                  <c:v>58.2</c:v>
                </c:pt>
                <c:pt idx="7">
                  <c:v>61.3</c:v>
                </c:pt>
                <c:pt idx="8">
                  <c:v>67.099999999999994</c:v>
                </c:pt>
                <c:pt idx="9">
                  <c:v>65.599999999999994</c:v>
                </c:pt>
                <c:pt idx="10">
                  <c:v>70.7</c:v>
                </c:pt>
                <c:pt idx="11">
                  <c:v>75.3</c:v>
                </c:pt>
                <c:pt idx="12">
                  <c:v>75.3</c:v>
                </c:pt>
                <c:pt idx="13">
                  <c:v>75.099999999999994</c:v>
                </c:pt>
                <c:pt idx="14">
                  <c:v>73.900000000000006</c:v>
                </c:pt>
              </c:numCache>
            </c:numRef>
          </c:val>
          <c:smooth val="0"/>
          <c:extLst>
            <c:ext xmlns:c16="http://schemas.microsoft.com/office/drawing/2014/chart" uri="{C3380CC4-5D6E-409C-BE32-E72D297353CC}">
              <c16:uniqueId val="{00000002-4590-4AA0-A561-329F7DFCA30B}"/>
            </c:ext>
          </c:extLst>
        </c:ser>
        <c:ser>
          <c:idx val="1"/>
          <c:order val="1"/>
          <c:tx>
            <c:strRef>
              <c:f>'Ark1'!$C$1</c:f>
              <c:strCache>
                <c:ptCount val="1"/>
                <c:pt idx="0">
                  <c:v>Sammen med venner etc.</c:v>
                </c:pt>
              </c:strCache>
            </c:strRef>
          </c:tx>
          <c:spPr>
            <a:ln w="28575">
              <a:solidFill>
                <a:srgbClr val="B7BF12"/>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4590-4AA0-A561-329F7DFCA30B}"/>
                </c:ext>
              </c:extLst>
            </c:dLbl>
            <c:dLbl>
              <c:idx val="1"/>
              <c:layout>
                <c:manualLayout>
                  <c:x val="-2.201585242199821E-2"/>
                  <c:y val="-2.2052871240992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0-4AA0-A561-329F7DFCA30B}"/>
                </c:ext>
              </c:extLst>
            </c:dLbl>
            <c:dLbl>
              <c:idx val="2"/>
              <c:delete val="1"/>
              <c:extLst>
                <c:ext xmlns:c15="http://schemas.microsoft.com/office/drawing/2012/chart" uri="{CE6537A1-D6FC-4f65-9D91-7224C49458BB}"/>
                <c:ext xmlns:c16="http://schemas.microsoft.com/office/drawing/2014/chart" uri="{C3380CC4-5D6E-409C-BE32-E72D297353CC}">
                  <c16:uniqueId val="{00000005-4590-4AA0-A561-329F7DFCA30B}"/>
                </c:ext>
              </c:extLst>
            </c:dLbl>
            <c:dLbl>
              <c:idx val="3"/>
              <c:delete val="1"/>
              <c:extLst>
                <c:ext xmlns:c15="http://schemas.microsoft.com/office/drawing/2012/chart" uri="{CE6537A1-D6FC-4f65-9D91-7224C49458BB}"/>
                <c:ext xmlns:c16="http://schemas.microsoft.com/office/drawing/2014/chart" uri="{C3380CC4-5D6E-409C-BE32-E72D297353CC}">
                  <c16:uniqueId val="{00000006-4590-4AA0-A561-329F7DFCA30B}"/>
                </c:ext>
              </c:extLst>
            </c:dLbl>
            <c:dLbl>
              <c:idx val="4"/>
              <c:delete val="1"/>
              <c:extLst>
                <c:ext xmlns:c15="http://schemas.microsoft.com/office/drawing/2012/chart" uri="{CE6537A1-D6FC-4f65-9D91-7224C49458BB}"/>
                <c:ext xmlns:c16="http://schemas.microsoft.com/office/drawing/2014/chart" uri="{C3380CC4-5D6E-409C-BE32-E72D297353CC}">
                  <c16:uniqueId val="{00000007-4590-4AA0-A561-329F7DFCA30B}"/>
                </c:ext>
              </c:extLst>
            </c:dLbl>
            <c:dLbl>
              <c:idx val="5"/>
              <c:layout>
                <c:manualLayout>
                  <c:x val="-2.201585242199821E-2"/>
                  <c:y val="-2.735088338094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590-4AA0-A561-329F7DFCA30B}"/>
                </c:ext>
              </c:extLst>
            </c:dLbl>
            <c:dLbl>
              <c:idx val="6"/>
              <c:layout>
                <c:manualLayout>
                  <c:x val="-2.201585242199821E-2"/>
                  <c:y val="-3.7946907660862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90-4AA0-A561-329F7DFCA30B}"/>
                </c:ext>
              </c:extLst>
            </c:dLbl>
            <c:dLbl>
              <c:idx val="7"/>
              <c:delete val="1"/>
              <c:extLst>
                <c:ext xmlns:c15="http://schemas.microsoft.com/office/drawing/2012/chart" uri="{CE6537A1-D6FC-4f65-9D91-7224C49458BB}"/>
                <c:ext xmlns:c16="http://schemas.microsoft.com/office/drawing/2014/chart" uri="{C3380CC4-5D6E-409C-BE32-E72D297353CC}">
                  <c16:uniqueId val="{0000000A-4590-4AA0-A561-329F7DFCA30B}"/>
                </c:ext>
              </c:extLst>
            </c:dLbl>
            <c:dLbl>
              <c:idx val="8"/>
              <c:delete val="1"/>
              <c:extLst>
                <c:ext xmlns:c15="http://schemas.microsoft.com/office/drawing/2012/chart" uri="{CE6537A1-D6FC-4f65-9D91-7224C49458BB}"/>
                <c:ext xmlns:c16="http://schemas.microsoft.com/office/drawing/2014/chart" uri="{C3380CC4-5D6E-409C-BE32-E72D297353CC}">
                  <c16:uniqueId val="{0000000B-4590-4AA0-A561-329F7DFCA30B}"/>
                </c:ext>
              </c:extLst>
            </c:dLbl>
            <c:dLbl>
              <c:idx val="9"/>
              <c:layout>
                <c:manualLayout>
                  <c:x val="-2.3525856017471335E-2"/>
                  <c:y val="7.086195528769770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90-4AA0-A561-329F7DFCA30B}"/>
                </c:ext>
              </c:extLst>
            </c:dLbl>
            <c:dLbl>
              <c:idx val="11"/>
              <c:layout>
                <c:manualLayout>
                  <c:x val="-2.201585242199821E-2"/>
                  <c:y val="-3.7946907660862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90-4AA0-A561-329F7DFCA30B}"/>
                </c:ext>
              </c:extLst>
            </c:dLbl>
            <c:dLbl>
              <c:idx val="13"/>
              <c:layout>
                <c:manualLayout>
                  <c:x val="-2.6237359657602731E-2"/>
                  <c:y val="-5.013422829011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590-4AA0-A561-329F7DFCA30B}"/>
                </c:ext>
              </c:extLst>
            </c:dLbl>
            <c:dLbl>
              <c:idx val="14"/>
              <c:layout>
                <c:manualLayout>
                  <c:x val="-2.0499235863474276E-2"/>
                  <c:y val="-4.93134790175981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4590-4AA0-A561-329F7DFCA30B}"/>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'Ark1'!$A$2:$A$16</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'Ark1'!$C$2:$C$16</c:f>
              <c:numCache>
                <c:formatCode>General</c:formatCode>
                <c:ptCount val="15"/>
                <c:pt idx="0">
                  <c:v>24.7</c:v>
                </c:pt>
                <c:pt idx="1">
                  <c:v>28.4</c:v>
                </c:pt>
                <c:pt idx="2">
                  <c:v>29.6</c:v>
                </c:pt>
                <c:pt idx="3">
                  <c:v>28</c:v>
                </c:pt>
                <c:pt idx="4">
                  <c:v>32.1</c:v>
                </c:pt>
                <c:pt idx="5">
                  <c:v>32.6</c:v>
                </c:pt>
                <c:pt idx="6">
                  <c:v>32.6</c:v>
                </c:pt>
                <c:pt idx="7">
                  <c:v>35</c:v>
                </c:pt>
                <c:pt idx="8">
                  <c:v>35.700000000000003</c:v>
                </c:pt>
                <c:pt idx="9">
                  <c:v>34.9</c:v>
                </c:pt>
                <c:pt idx="10">
                  <c:v>38</c:v>
                </c:pt>
                <c:pt idx="11">
                  <c:v>40.6</c:v>
                </c:pt>
                <c:pt idx="12">
                  <c:v>41.1</c:v>
                </c:pt>
                <c:pt idx="13">
                  <c:v>40</c:v>
                </c:pt>
                <c:pt idx="14">
                  <c:v>39.700000000000003</c:v>
                </c:pt>
              </c:numCache>
            </c:numRef>
          </c:val>
          <c:smooth val="0"/>
          <c:extLst>
            <c:ext xmlns:c16="http://schemas.microsoft.com/office/drawing/2014/chart" uri="{C3380CC4-5D6E-409C-BE32-E72D297353CC}">
              <c16:uniqueId val="{0000000F-4590-4AA0-A561-329F7DFCA30B}"/>
            </c:ext>
          </c:extLst>
        </c:ser>
        <c:ser>
          <c:idx val="2"/>
          <c:order val="2"/>
          <c:tx>
            <c:strRef>
              <c:f>'Ark1'!$D$1</c:f>
              <c:strCache>
                <c:ptCount val="1"/>
                <c:pt idx="0">
                  <c:v>Sammen med familie</c:v>
                </c:pt>
              </c:strCache>
            </c:strRef>
          </c:tx>
          <c:spPr>
            <a:ln w="28575">
              <a:solidFill>
                <a:srgbClr val="1B365D"/>
              </a:solidFill>
              <a:prstDash val="solid"/>
            </a:ln>
          </c:spPr>
          <c:marker>
            <c:symbol val="none"/>
          </c:marker>
          <c:dLbls>
            <c:dLbl>
              <c:idx val="0"/>
              <c:layout>
                <c:manualLayout>
                  <c:x val="-2.2015852421998224E-2"/>
                  <c:y val="-1.9403865171014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590-4AA0-A561-329F7DFCA30B}"/>
                </c:ext>
              </c:extLst>
            </c:dLbl>
            <c:dLbl>
              <c:idx val="1"/>
              <c:layout>
                <c:manualLayout>
                  <c:x val="-2.201585242199821E-2"/>
                  <c:y val="1.50332137387048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590-4AA0-A561-329F7DFCA30B}"/>
                </c:ext>
              </c:extLst>
            </c:dLbl>
            <c:dLbl>
              <c:idx val="2"/>
              <c:layout>
                <c:manualLayout>
                  <c:x val="-2.2015852421998237E-2"/>
                  <c:y val="-2.2052871240992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590-4AA0-A561-329F7DFCA30B}"/>
                </c:ext>
              </c:extLst>
            </c:dLbl>
            <c:dLbl>
              <c:idx val="3"/>
              <c:layout>
                <c:manualLayout>
                  <c:x val="-2.201585242199821E-2"/>
                  <c:y val="-2.2052871240992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590-4AA0-A561-329F7DFCA30B}"/>
                </c:ext>
              </c:extLst>
            </c:dLbl>
            <c:dLbl>
              <c:idx val="4"/>
              <c:layout>
                <c:manualLayout>
                  <c:x val="-2.201585242199821E-2"/>
                  <c:y val="-2.2052871240992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590-4AA0-A561-329F7DFCA30B}"/>
                </c:ext>
              </c:extLst>
            </c:dLbl>
            <c:dLbl>
              <c:idx val="5"/>
              <c:layout>
                <c:manualLayout>
                  <c:x val="-2.201585242199821E-2"/>
                  <c:y val="-2.2052871240992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590-4AA0-A561-329F7DFCA30B}"/>
                </c:ext>
              </c:extLst>
            </c:dLbl>
            <c:dLbl>
              <c:idx val="6"/>
              <c:layout>
                <c:manualLayout>
                  <c:x val="-2.201585242199821E-2"/>
                  <c:y val="-1.94038651710141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590-4AA0-A561-329F7DFCA30B}"/>
                </c:ext>
              </c:extLst>
            </c:dLbl>
            <c:dLbl>
              <c:idx val="7"/>
              <c:layout>
                <c:manualLayout>
                  <c:x val="-2.2015852421998154E-2"/>
                  <c:y val="-2.999988945092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590-4AA0-A561-329F7DFCA30B}"/>
                </c:ext>
              </c:extLst>
            </c:dLbl>
            <c:dLbl>
              <c:idx val="8"/>
              <c:layout>
                <c:manualLayout>
                  <c:x val="-2.0505848826525081E-2"/>
                  <c:y val="-2.735088338094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590-4AA0-A561-329F7DFCA30B}"/>
                </c:ext>
              </c:extLst>
            </c:dLbl>
            <c:dLbl>
              <c:idx val="9"/>
              <c:layout>
                <c:manualLayout>
                  <c:x val="-2.3525856017471335E-2"/>
                  <c:y val="-2.2052871240992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590-4AA0-A561-329F7DFCA30B}"/>
                </c:ext>
              </c:extLst>
            </c:dLbl>
            <c:dLbl>
              <c:idx val="10"/>
              <c:layout>
                <c:manualLayout>
                  <c:x val="-2.2015852421998317E-2"/>
                  <c:y val="-1.410585303105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590-4AA0-A561-329F7DFCA30B}"/>
                </c:ext>
              </c:extLst>
            </c:dLbl>
            <c:dLbl>
              <c:idx val="11"/>
              <c:layout>
                <c:manualLayout>
                  <c:x val="-2.201585242199821E-2"/>
                  <c:y val="-1.410585303105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590-4AA0-A561-329F7DFCA30B}"/>
                </c:ext>
              </c:extLst>
            </c:dLbl>
            <c:dLbl>
              <c:idx val="12"/>
              <c:layout>
                <c:manualLayout>
                  <c:x val="-2.2015852421998317E-2"/>
                  <c:y val="-1.410585303105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590-4AA0-A561-329F7DFCA30B}"/>
                </c:ext>
              </c:extLst>
            </c:dLbl>
            <c:dLbl>
              <c:idx val="13"/>
              <c:layout>
                <c:manualLayout>
                  <c:x val="-2.0124267451795221E-2"/>
                  <c:y val="-2.12066993849709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590-4AA0-A561-329F7DFCA30B}"/>
                </c:ext>
              </c:extLst>
            </c:dLbl>
            <c:dLbl>
              <c:idx val="14"/>
              <c:layout>
                <c:manualLayout>
                  <c:x val="-1.3680632574986652E-2"/>
                  <c:y val="-7.284766692440591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590-4AA0-A561-329F7DFCA30B}"/>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'Ark1'!$A$2:$A$16</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'Ark1'!$D$2:$D$16</c:f>
              <c:numCache>
                <c:formatCode>General</c:formatCode>
                <c:ptCount val="15"/>
                <c:pt idx="0">
                  <c:v>24.7</c:v>
                </c:pt>
                <c:pt idx="1">
                  <c:v>23.7</c:v>
                </c:pt>
                <c:pt idx="2">
                  <c:v>29.5</c:v>
                </c:pt>
                <c:pt idx="3">
                  <c:v>28</c:v>
                </c:pt>
                <c:pt idx="4">
                  <c:v>31.7</c:v>
                </c:pt>
                <c:pt idx="5">
                  <c:v>28</c:v>
                </c:pt>
                <c:pt idx="6">
                  <c:v>31.5</c:v>
                </c:pt>
                <c:pt idx="7">
                  <c:v>34.9</c:v>
                </c:pt>
                <c:pt idx="8">
                  <c:v>35.700000000000003</c:v>
                </c:pt>
                <c:pt idx="9">
                  <c:v>35.9</c:v>
                </c:pt>
                <c:pt idx="10">
                  <c:v>35.799999999999997</c:v>
                </c:pt>
                <c:pt idx="11">
                  <c:v>38.9</c:v>
                </c:pt>
                <c:pt idx="12">
                  <c:v>39.1</c:v>
                </c:pt>
                <c:pt idx="13">
                  <c:v>37.6</c:v>
                </c:pt>
                <c:pt idx="14">
                  <c:v>38</c:v>
                </c:pt>
              </c:numCache>
            </c:numRef>
          </c:val>
          <c:smooth val="0"/>
          <c:extLst>
            <c:ext xmlns:c16="http://schemas.microsoft.com/office/drawing/2014/chart" uri="{C3380CC4-5D6E-409C-BE32-E72D297353CC}">
              <c16:uniqueId val="{0000001F-4590-4AA0-A561-329F7DFCA30B}"/>
            </c:ext>
          </c:extLst>
        </c:ser>
        <c:ser>
          <c:idx val="3"/>
          <c:order val="3"/>
          <c:tx>
            <c:strRef>
              <c:f>'Ark1'!$E$1</c:f>
              <c:strCache>
                <c:ptCount val="1"/>
                <c:pt idx="0">
                  <c:v>I privat treningsstudio</c:v>
                </c:pt>
              </c:strCache>
            </c:strRef>
          </c:tx>
          <c:marker>
            <c:symbol val="none"/>
          </c:marker>
          <c:dLbls>
            <c:dLbl>
              <c:idx val="0"/>
              <c:layout>
                <c:manualLayout>
                  <c:x val="-1.74254414917599E-2"/>
                  <c:y val="-2.7350883380949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590-4AA0-A561-329F7DFCA30B}"/>
                </c:ext>
              </c:extLst>
            </c:dLbl>
            <c:dLbl>
              <c:idx val="1"/>
              <c:layout>
                <c:manualLayout>
                  <c:x val="-1.7425441491759914E-2"/>
                  <c:y val="-2.4701877310970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590-4AA0-A561-329F7DFCA30B}"/>
                </c:ext>
              </c:extLst>
            </c:dLbl>
            <c:dLbl>
              <c:idx val="2"/>
              <c:layout>
                <c:manualLayout>
                  <c:x val="-2.2015852421998237E-2"/>
                  <c:y val="-2.2052871240992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590-4AA0-A561-329F7DFCA30B}"/>
                </c:ext>
              </c:extLst>
            </c:dLbl>
            <c:dLbl>
              <c:idx val="3"/>
              <c:layout>
                <c:manualLayout>
                  <c:x val="-2.201585242199821E-2"/>
                  <c:y val="-2.2052871240992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590-4AA0-A561-329F7DFCA30B}"/>
                </c:ext>
              </c:extLst>
            </c:dLbl>
            <c:dLbl>
              <c:idx val="4"/>
              <c:layout>
                <c:manualLayout>
                  <c:x val="-1.8995845231051953E-2"/>
                  <c:y val="-2.2052871240992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590-4AA0-A561-329F7DFCA30B}"/>
                </c:ext>
              </c:extLst>
            </c:dLbl>
            <c:dLbl>
              <c:idx val="5"/>
              <c:layout>
                <c:manualLayout>
                  <c:x val="-2.201585242199821E-2"/>
                  <c:y val="-2.47018773109709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590-4AA0-A561-329F7DFCA30B}"/>
                </c:ext>
              </c:extLst>
            </c:dLbl>
            <c:dLbl>
              <c:idx val="6"/>
              <c:layout>
                <c:manualLayout>
                  <c:x val="-2.201585242199821E-2"/>
                  <c:y val="-2.9999889450927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590-4AA0-A561-329F7DFCA30B}"/>
                </c:ext>
              </c:extLst>
            </c:dLbl>
            <c:dLbl>
              <c:idx val="8"/>
              <c:layout>
                <c:manualLayout>
                  <c:x val="-2.2015852421998262E-2"/>
                  <c:y val="-2.999988945092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590-4AA0-A561-329F7DFCA30B}"/>
                </c:ext>
              </c:extLst>
            </c:dLbl>
            <c:dLbl>
              <c:idx val="9"/>
              <c:layout>
                <c:manualLayout>
                  <c:x val="-2.6545863208417592E-2"/>
                  <c:y val="-2.999988945092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590-4AA0-A561-329F7DFCA30B}"/>
                </c:ext>
              </c:extLst>
            </c:dLbl>
            <c:dLbl>
              <c:idx val="10"/>
              <c:layout>
                <c:manualLayout>
                  <c:x val="-2.2015852421998317E-2"/>
                  <c:y val="-2.9999889450927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590-4AA0-A561-329F7DFCA30B}"/>
                </c:ext>
              </c:extLst>
            </c:dLbl>
            <c:dLbl>
              <c:idx val="11"/>
              <c:layout>
                <c:manualLayout>
                  <c:x val="-2.201585242199821E-2"/>
                  <c:y val="-2.2052871240992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590-4AA0-A561-329F7DFCA30B}"/>
                </c:ext>
              </c:extLst>
            </c:dLbl>
            <c:dLbl>
              <c:idx val="12"/>
              <c:layout>
                <c:manualLayout>
                  <c:x val="-2.2015852421998317E-2"/>
                  <c:y val="-2.20528712409925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590-4AA0-A561-329F7DFCA30B}"/>
                </c:ext>
              </c:extLst>
            </c:dLbl>
            <c:dLbl>
              <c:idx val="13"/>
              <c:layout>
                <c:manualLayout>
                  <c:x val="-2.2161964853731106E-2"/>
                  <c:y val="-2.4067292303990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590-4AA0-A561-329F7DFCA30B}"/>
                </c:ext>
              </c:extLst>
            </c:dLbl>
            <c:dLbl>
              <c:idx val="14"/>
              <c:layout>
                <c:manualLayout>
                  <c:x val="-1.3079931488441682E-2"/>
                  <c:y val="-2.31789340004902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590-4AA0-A561-329F7DFCA30B}"/>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'Ark1'!$A$2:$A$16</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'Ark1'!$E$2:$E$16</c:f>
              <c:numCache>
                <c:formatCode>General</c:formatCode>
                <c:ptCount val="15"/>
                <c:pt idx="0">
                  <c:v>8.5</c:v>
                </c:pt>
                <c:pt idx="1">
                  <c:v>8.9</c:v>
                </c:pt>
                <c:pt idx="2">
                  <c:v>9.6</c:v>
                </c:pt>
                <c:pt idx="3">
                  <c:v>10.1</c:v>
                </c:pt>
                <c:pt idx="4">
                  <c:v>13.2</c:v>
                </c:pt>
                <c:pt idx="5">
                  <c:v>16.899999999999999</c:v>
                </c:pt>
                <c:pt idx="6">
                  <c:v>18.2</c:v>
                </c:pt>
                <c:pt idx="7">
                  <c:v>18.5</c:v>
                </c:pt>
                <c:pt idx="8">
                  <c:v>23.7</c:v>
                </c:pt>
                <c:pt idx="9">
                  <c:v>23.2</c:v>
                </c:pt>
                <c:pt idx="10">
                  <c:v>27.6</c:v>
                </c:pt>
                <c:pt idx="11">
                  <c:v>32.200000000000003</c:v>
                </c:pt>
                <c:pt idx="12">
                  <c:v>31.9</c:v>
                </c:pt>
                <c:pt idx="13">
                  <c:v>29.1</c:v>
                </c:pt>
                <c:pt idx="14">
                  <c:v>30.7</c:v>
                </c:pt>
              </c:numCache>
            </c:numRef>
          </c:val>
          <c:smooth val="0"/>
          <c:extLst>
            <c:ext xmlns:c16="http://schemas.microsoft.com/office/drawing/2014/chart" uri="{C3380CC4-5D6E-409C-BE32-E72D297353CC}">
              <c16:uniqueId val="{0000002E-4590-4AA0-A561-329F7DFCA30B}"/>
            </c:ext>
          </c:extLst>
        </c:ser>
        <c:ser>
          <c:idx val="4"/>
          <c:order val="4"/>
          <c:tx>
            <c:strRef>
              <c:f>'Ark1'!$F$1</c:f>
              <c:strCache>
                <c:ptCount val="1"/>
                <c:pt idx="0">
                  <c:v>I idrettslag</c:v>
                </c:pt>
              </c:strCache>
            </c:strRef>
          </c:tx>
          <c:marker>
            <c:symbol val="none"/>
          </c:marker>
          <c:cat>
            <c:numRef>
              <c:f>'Ark1'!$A$2:$A$16</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'Ark1'!$F$2:$F$16</c:f>
              <c:numCache>
                <c:formatCode>General</c:formatCode>
                <c:ptCount val="15"/>
                <c:pt idx="0">
                  <c:v>15.4</c:v>
                </c:pt>
                <c:pt idx="1">
                  <c:v>14</c:v>
                </c:pt>
                <c:pt idx="2">
                  <c:v>14.2</c:v>
                </c:pt>
                <c:pt idx="3">
                  <c:v>12.5</c:v>
                </c:pt>
                <c:pt idx="4">
                  <c:v>15.3</c:v>
                </c:pt>
                <c:pt idx="5">
                  <c:v>13.2</c:v>
                </c:pt>
                <c:pt idx="6">
                  <c:v>13.3</c:v>
                </c:pt>
                <c:pt idx="7">
                  <c:v>13.5</c:v>
                </c:pt>
                <c:pt idx="8">
                  <c:v>12.3</c:v>
                </c:pt>
                <c:pt idx="9">
                  <c:v>13.9</c:v>
                </c:pt>
                <c:pt idx="10">
                  <c:v>13.4</c:v>
                </c:pt>
                <c:pt idx="11">
                  <c:v>13.4</c:v>
                </c:pt>
                <c:pt idx="12">
                  <c:v>12.8</c:v>
                </c:pt>
                <c:pt idx="13">
                  <c:v>13.3</c:v>
                </c:pt>
                <c:pt idx="14">
                  <c:v>13.4</c:v>
                </c:pt>
              </c:numCache>
            </c:numRef>
          </c:val>
          <c:smooth val="0"/>
          <c:extLst>
            <c:ext xmlns:c16="http://schemas.microsoft.com/office/drawing/2014/chart" uri="{C3380CC4-5D6E-409C-BE32-E72D297353CC}">
              <c16:uniqueId val="{0000002F-4590-4AA0-A561-329F7DFCA30B}"/>
            </c:ext>
          </c:extLst>
        </c:ser>
        <c:ser>
          <c:idx val="5"/>
          <c:order val="5"/>
          <c:tx>
            <c:strRef>
              <c:f>'Ark1'!$G$1</c:f>
              <c:strCache>
                <c:ptCount val="1"/>
                <c:pt idx="0">
                  <c:v>På privat kurs/ partier/ klasser</c:v>
                </c:pt>
              </c:strCache>
            </c:strRef>
          </c:tx>
          <c:marker>
            <c:symbol val="none"/>
          </c:marker>
          <c:cat>
            <c:numRef>
              <c:f>'Ark1'!$A$2:$A$16</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'Ark1'!$G$2:$G$16</c:f>
              <c:numCache>
                <c:formatCode>General</c:formatCode>
                <c:ptCount val="15"/>
                <c:pt idx="0">
                  <c:v>6.5</c:v>
                </c:pt>
                <c:pt idx="1">
                  <c:v>7.7</c:v>
                </c:pt>
                <c:pt idx="2">
                  <c:v>7.2</c:v>
                </c:pt>
                <c:pt idx="3">
                  <c:v>7.1</c:v>
                </c:pt>
                <c:pt idx="4">
                  <c:v>7</c:v>
                </c:pt>
                <c:pt idx="5">
                  <c:v>6.2</c:v>
                </c:pt>
                <c:pt idx="6">
                  <c:v>7.5</c:v>
                </c:pt>
                <c:pt idx="7">
                  <c:v>7.7</c:v>
                </c:pt>
                <c:pt idx="8">
                  <c:v>9</c:v>
                </c:pt>
                <c:pt idx="9">
                  <c:v>8.9</c:v>
                </c:pt>
                <c:pt idx="10">
                  <c:v>9.3000000000000007</c:v>
                </c:pt>
                <c:pt idx="11">
                  <c:v>10.4</c:v>
                </c:pt>
                <c:pt idx="12">
                  <c:v>10.1</c:v>
                </c:pt>
                <c:pt idx="13">
                  <c:v>9.9</c:v>
                </c:pt>
                <c:pt idx="14">
                  <c:v>11.6</c:v>
                </c:pt>
              </c:numCache>
            </c:numRef>
          </c:val>
          <c:smooth val="0"/>
          <c:extLst>
            <c:ext xmlns:c16="http://schemas.microsoft.com/office/drawing/2014/chart" uri="{C3380CC4-5D6E-409C-BE32-E72D297353CC}">
              <c16:uniqueId val="{00000030-4590-4AA0-A561-329F7DFCA30B}"/>
            </c:ext>
          </c:extLst>
        </c:ser>
        <c:ser>
          <c:idx val="6"/>
          <c:order val="6"/>
          <c:tx>
            <c:strRef>
              <c:f>'Ark1'!$H$1</c:f>
              <c:strCache>
                <c:ptCount val="1"/>
                <c:pt idx="0">
                  <c:v>I bedriftsidrettslag</c:v>
                </c:pt>
              </c:strCache>
            </c:strRef>
          </c:tx>
          <c:marker>
            <c:symbol val="none"/>
          </c:marker>
          <c:cat>
            <c:numRef>
              <c:f>'Ark1'!$A$2:$A$16</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'Ark1'!$H$2:$H$16</c:f>
              <c:numCache>
                <c:formatCode>General</c:formatCode>
                <c:ptCount val="15"/>
                <c:pt idx="0">
                  <c:v>5.9</c:v>
                </c:pt>
                <c:pt idx="1">
                  <c:v>6.5</c:v>
                </c:pt>
                <c:pt idx="2">
                  <c:v>5.3</c:v>
                </c:pt>
                <c:pt idx="3">
                  <c:v>5.8</c:v>
                </c:pt>
                <c:pt idx="4">
                  <c:v>6.1</c:v>
                </c:pt>
                <c:pt idx="5">
                  <c:v>6</c:v>
                </c:pt>
                <c:pt idx="6">
                  <c:v>5.9</c:v>
                </c:pt>
                <c:pt idx="7">
                  <c:v>4.7</c:v>
                </c:pt>
                <c:pt idx="8">
                  <c:v>4.5</c:v>
                </c:pt>
                <c:pt idx="9">
                  <c:v>5.3</c:v>
                </c:pt>
                <c:pt idx="10">
                  <c:v>5.0999999999999996</c:v>
                </c:pt>
                <c:pt idx="11">
                  <c:v>5.4</c:v>
                </c:pt>
                <c:pt idx="12">
                  <c:v>5.2</c:v>
                </c:pt>
                <c:pt idx="13">
                  <c:v>4.5</c:v>
                </c:pt>
                <c:pt idx="14">
                  <c:v>3.8</c:v>
                </c:pt>
              </c:numCache>
            </c:numRef>
          </c:val>
          <c:smooth val="0"/>
          <c:extLst>
            <c:ext xmlns:c16="http://schemas.microsoft.com/office/drawing/2014/chart" uri="{C3380CC4-5D6E-409C-BE32-E72D297353CC}">
              <c16:uniqueId val="{00000031-4590-4AA0-A561-329F7DFCA30B}"/>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txPr>
          <a:bodyPr/>
          <a:lstStyle/>
          <a:p>
            <a:pPr>
              <a:defRPr sz="1000"/>
            </a:pPr>
            <a:endParaRPr lang="nb-NO"/>
          </a:p>
        </c:txPr>
        <c:crossAx val="106862848"/>
        <c:crosses val="autoZero"/>
        <c:auto val="1"/>
        <c:lblAlgn val="ctr"/>
        <c:lblOffset val="100"/>
        <c:noMultiLvlLbl val="0"/>
      </c:catAx>
      <c:valAx>
        <c:axId val="106862848"/>
        <c:scaling>
          <c:orientation val="minMax"/>
          <c:max val="10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20"/>
        <c:minorUnit val="2"/>
      </c:valAx>
    </c:plotArea>
    <c:legend>
      <c:legendPos val="r"/>
      <c:layout>
        <c:manualLayout>
          <c:xMode val="edge"/>
          <c:yMode val="edge"/>
          <c:x val="0.77983880106692738"/>
          <c:y val="0.14925988804640139"/>
          <c:w val="0.22016119893307251"/>
          <c:h val="0.78530721756860256"/>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480741020476472"/>
          <c:y val="3.6996300481332824E-2"/>
          <c:w val="0.62158944636935298"/>
          <c:h val="0.88099408251510092"/>
        </c:manualLayout>
      </c:layout>
      <c:barChart>
        <c:barDir val="bar"/>
        <c:grouping val="clustered"/>
        <c:varyColors val="0"/>
        <c:ser>
          <c:idx val="0"/>
          <c:order val="0"/>
          <c:tx>
            <c:strRef>
              <c:f>Sheet1!$B$1</c:f>
              <c:strCache>
                <c:ptCount val="1"/>
                <c:pt idx="0">
                  <c:v>Kvinner</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 bedriftsidrettslag</c:v>
                </c:pt>
                <c:pt idx="1">
                  <c:v>På privat kurs/ partier/ klasser</c:v>
                </c:pt>
                <c:pt idx="2">
                  <c:v>I idrettslag</c:v>
                </c:pt>
                <c:pt idx="3">
                  <c:v>I privat treningsstudio</c:v>
                </c:pt>
                <c:pt idx="4">
                  <c:v>Sammen med familie</c:v>
                </c:pt>
                <c:pt idx="5">
                  <c:v>Sammen med venner etc.</c:v>
                </c:pt>
                <c:pt idx="6">
                  <c:v>På egenhånd</c:v>
                </c:pt>
              </c:strCache>
            </c:strRef>
          </c:cat>
          <c:val>
            <c:numRef>
              <c:f>Sheet1!$B$2:$B$8</c:f>
              <c:numCache>
                <c:formatCode>General</c:formatCode>
                <c:ptCount val="7"/>
                <c:pt idx="0">
                  <c:v>2.6</c:v>
                </c:pt>
                <c:pt idx="1">
                  <c:v>17.2</c:v>
                </c:pt>
                <c:pt idx="2">
                  <c:v>10.199999999999999</c:v>
                </c:pt>
                <c:pt idx="3">
                  <c:v>34.6</c:v>
                </c:pt>
                <c:pt idx="4">
                  <c:v>41.8</c:v>
                </c:pt>
                <c:pt idx="5">
                  <c:v>41.5</c:v>
                </c:pt>
                <c:pt idx="6">
                  <c:v>74.7</c:v>
                </c:pt>
              </c:numCache>
            </c:numRef>
          </c:val>
          <c:extLst>
            <c:ext xmlns:c16="http://schemas.microsoft.com/office/drawing/2014/chart" uri="{C3380CC4-5D6E-409C-BE32-E72D297353CC}">
              <c16:uniqueId val="{00000000-DA15-40F9-9FE7-CE2447D2CBA1}"/>
            </c:ext>
          </c:extLst>
        </c:ser>
        <c:ser>
          <c:idx val="3"/>
          <c:order val="1"/>
          <c:tx>
            <c:strRef>
              <c:f>Sheet1!$C$1</c:f>
              <c:strCache>
                <c:ptCount val="1"/>
                <c:pt idx="0">
                  <c:v>Menn</c:v>
                </c:pt>
              </c:strCache>
            </c:strRef>
          </c:tx>
          <c:spPr>
            <a:solidFill>
              <a:schemeClr val="accent6"/>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 bedriftsidrettslag</c:v>
                </c:pt>
                <c:pt idx="1">
                  <c:v>På privat kurs/ partier/ klasser</c:v>
                </c:pt>
                <c:pt idx="2">
                  <c:v>I idrettslag</c:v>
                </c:pt>
                <c:pt idx="3">
                  <c:v>I privat treningsstudio</c:v>
                </c:pt>
                <c:pt idx="4">
                  <c:v>Sammen med familie</c:v>
                </c:pt>
                <c:pt idx="5">
                  <c:v>Sammen med venner etc.</c:v>
                </c:pt>
                <c:pt idx="6">
                  <c:v>På egenhånd</c:v>
                </c:pt>
              </c:strCache>
            </c:strRef>
          </c:cat>
          <c:val>
            <c:numRef>
              <c:f>Sheet1!$C$2:$C$8</c:f>
              <c:numCache>
                <c:formatCode>General</c:formatCode>
                <c:ptCount val="7"/>
                <c:pt idx="0">
                  <c:v>5</c:v>
                </c:pt>
                <c:pt idx="1">
                  <c:v>6.1</c:v>
                </c:pt>
                <c:pt idx="2">
                  <c:v>16.5</c:v>
                </c:pt>
                <c:pt idx="3">
                  <c:v>26.8</c:v>
                </c:pt>
                <c:pt idx="4">
                  <c:v>34.200000000000003</c:v>
                </c:pt>
                <c:pt idx="5">
                  <c:v>37.9</c:v>
                </c:pt>
                <c:pt idx="6">
                  <c:v>73.099999999999994</c:v>
                </c:pt>
              </c:numCache>
            </c:numRef>
          </c:val>
          <c:extLst>
            <c:ext xmlns:c16="http://schemas.microsoft.com/office/drawing/2014/chart" uri="{C3380CC4-5D6E-409C-BE32-E72D297353CC}">
              <c16:uniqueId val="{00000001-DA15-40F9-9FE7-CE2447D2CBA1}"/>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7117506488458041"/>
          <c:y val="0.33604044762523722"/>
          <c:w val="0.1093931978833232"/>
          <c:h val="0.20143837749082388"/>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82039749958187"/>
          <c:y val="5.1141632009091303E-2"/>
          <c:w val="0.59462840825380459"/>
          <c:h val="0.84520066276631622"/>
        </c:manualLayout>
      </c:layout>
      <c:barChart>
        <c:barDir val="bar"/>
        <c:grouping val="clustered"/>
        <c:varyColors val="0"/>
        <c:ser>
          <c:idx val="0"/>
          <c:order val="0"/>
          <c:tx>
            <c:strRef>
              <c:f>Sheet1!$B$1</c:f>
              <c:strCache>
                <c:ptCount val="1"/>
                <c:pt idx="0">
                  <c:v>60 år +</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 bedriftsidrettslag</c:v>
                </c:pt>
                <c:pt idx="1">
                  <c:v>På privat kurs/partier/klasser</c:v>
                </c:pt>
                <c:pt idx="2">
                  <c:v>I idrettslag</c:v>
                </c:pt>
                <c:pt idx="3">
                  <c:v>I privat treningsstudio</c:v>
                </c:pt>
                <c:pt idx="4">
                  <c:v>Sammen med familie</c:v>
                </c:pt>
                <c:pt idx="5">
                  <c:v>Sammen med venner etc.</c:v>
                </c:pt>
                <c:pt idx="6">
                  <c:v>På egenhånd</c:v>
                </c:pt>
              </c:strCache>
            </c:strRef>
          </c:cat>
          <c:val>
            <c:numRef>
              <c:f>Sheet1!$B$2:$B$8</c:f>
              <c:numCache>
                <c:formatCode>General</c:formatCode>
                <c:ptCount val="7"/>
                <c:pt idx="0">
                  <c:v>1.5</c:v>
                </c:pt>
                <c:pt idx="1">
                  <c:v>9.9</c:v>
                </c:pt>
                <c:pt idx="2">
                  <c:v>5.5</c:v>
                </c:pt>
                <c:pt idx="3">
                  <c:v>21.7</c:v>
                </c:pt>
                <c:pt idx="4">
                  <c:v>33.200000000000003</c:v>
                </c:pt>
                <c:pt idx="5">
                  <c:v>22.9</c:v>
                </c:pt>
                <c:pt idx="6">
                  <c:v>66.099999999999994</c:v>
                </c:pt>
              </c:numCache>
            </c:numRef>
          </c:val>
          <c:extLst>
            <c:ext xmlns:c16="http://schemas.microsoft.com/office/drawing/2014/chart" uri="{C3380CC4-5D6E-409C-BE32-E72D297353CC}">
              <c16:uniqueId val="{00000000-89B9-4C59-8908-D04A5E6F7446}"/>
            </c:ext>
          </c:extLst>
        </c:ser>
        <c:ser>
          <c:idx val="3"/>
          <c:order val="1"/>
          <c:tx>
            <c:strRef>
              <c:f>Sheet1!$C$1</c:f>
              <c:strCache>
                <c:ptCount val="1"/>
                <c:pt idx="0">
                  <c:v>15-24 år</c:v>
                </c:pt>
              </c:strCache>
            </c:strRef>
          </c:tx>
          <c:spPr>
            <a:solidFill>
              <a:srgbClr val="007681"/>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 bedriftsidrettslag</c:v>
                </c:pt>
                <c:pt idx="1">
                  <c:v>På privat kurs/partier/klasser</c:v>
                </c:pt>
                <c:pt idx="2">
                  <c:v>I idrettslag</c:v>
                </c:pt>
                <c:pt idx="3">
                  <c:v>I privat treningsstudio</c:v>
                </c:pt>
                <c:pt idx="4">
                  <c:v>Sammen med familie</c:v>
                </c:pt>
                <c:pt idx="5">
                  <c:v>Sammen med venner etc.</c:v>
                </c:pt>
                <c:pt idx="6">
                  <c:v>På egenhånd</c:v>
                </c:pt>
              </c:strCache>
            </c:strRef>
          </c:cat>
          <c:val>
            <c:numRef>
              <c:f>Sheet1!$C$2:$C$8</c:f>
              <c:numCache>
                <c:formatCode>General</c:formatCode>
                <c:ptCount val="7"/>
                <c:pt idx="0">
                  <c:v>3</c:v>
                </c:pt>
                <c:pt idx="1">
                  <c:v>16.600000000000001</c:v>
                </c:pt>
                <c:pt idx="2">
                  <c:v>29.9</c:v>
                </c:pt>
                <c:pt idx="3">
                  <c:v>44.4</c:v>
                </c:pt>
                <c:pt idx="4">
                  <c:v>33.799999999999997</c:v>
                </c:pt>
                <c:pt idx="5">
                  <c:v>63.6</c:v>
                </c:pt>
                <c:pt idx="6">
                  <c:v>76.900000000000006</c:v>
                </c:pt>
              </c:numCache>
            </c:numRef>
          </c:val>
          <c:extLst>
            <c:ext xmlns:c16="http://schemas.microsoft.com/office/drawing/2014/chart" uri="{C3380CC4-5D6E-409C-BE32-E72D297353CC}">
              <c16:uniqueId val="{00000001-89B9-4C59-8908-D04A5E6F7446}"/>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457118622198958"/>
          <c:y val="0.3010329574724947"/>
          <c:w val="0.10939317378594542"/>
          <c:h val="0.26847744590585393"/>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77276816698243"/>
          <c:y val="5.1141632009091303E-2"/>
          <c:w val="0.56167604754149081"/>
          <c:h val="0.86557036232112772"/>
        </c:manualLayout>
      </c:layout>
      <c:barChart>
        <c:barDir val="bar"/>
        <c:grouping val="clustered"/>
        <c:varyColors val="0"/>
        <c:ser>
          <c:idx val="0"/>
          <c:order val="0"/>
          <c:tx>
            <c:strRef>
              <c:f>Sheet1!$B$1</c:f>
              <c:strCache>
                <c:ptCount val="1"/>
                <c:pt idx="0">
                  <c:v>Lav utdanning</c:v>
                </c:pt>
              </c:strCache>
            </c:strRef>
          </c:tx>
          <c:spPr>
            <a:solidFill>
              <a:srgbClr val="E87722"/>
            </a:solidFill>
            <a:ln w="12700">
              <a:noFill/>
              <a:prstDash val="solid"/>
            </a:ln>
          </c:spPr>
          <c:invertIfNegative val="0"/>
          <c:dLbls>
            <c:numFmt formatCode="#,##0" sourceLinked="0"/>
            <c:spPr>
              <a:noFill/>
              <a:ln w="2539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 bedriftsidrettslag</c:v>
                </c:pt>
                <c:pt idx="1">
                  <c:v>På privat kurs/ partier/ klasser</c:v>
                </c:pt>
                <c:pt idx="2">
                  <c:v>I idrettslag</c:v>
                </c:pt>
                <c:pt idx="3">
                  <c:v>I privat treningsstudio</c:v>
                </c:pt>
                <c:pt idx="4">
                  <c:v>Sammen med familie</c:v>
                </c:pt>
                <c:pt idx="5">
                  <c:v>Sammen med venner etc.</c:v>
                </c:pt>
                <c:pt idx="6">
                  <c:v>På egenhånd</c:v>
                </c:pt>
              </c:strCache>
            </c:strRef>
          </c:cat>
          <c:val>
            <c:numRef>
              <c:f>Sheet1!$B$2:$B$8</c:f>
              <c:numCache>
                <c:formatCode>General</c:formatCode>
                <c:ptCount val="7"/>
                <c:pt idx="0">
                  <c:v>1.8</c:v>
                </c:pt>
                <c:pt idx="1">
                  <c:v>10.1</c:v>
                </c:pt>
                <c:pt idx="2">
                  <c:v>15</c:v>
                </c:pt>
                <c:pt idx="3">
                  <c:v>29.2</c:v>
                </c:pt>
                <c:pt idx="4">
                  <c:v>31.6</c:v>
                </c:pt>
                <c:pt idx="5">
                  <c:v>38.5</c:v>
                </c:pt>
                <c:pt idx="6">
                  <c:v>67.599999999999994</c:v>
                </c:pt>
              </c:numCache>
            </c:numRef>
          </c:val>
          <c:extLst>
            <c:ext xmlns:c16="http://schemas.microsoft.com/office/drawing/2014/chart" uri="{C3380CC4-5D6E-409C-BE32-E72D297353CC}">
              <c16:uniqueId val="{00000000-0069-4B1C-B7D8-A6F92B59FC9D}"/>
            </c:ext>
          </c:extLst>
        </c:ser>
        <c:ser>
          <c:idx val="3"/>
          <c:order val="1"/>
          <c:tx>
            <c:strRef>
              <c:f>Sheet1!$C$1</c:f>
              <c:strCache>
                <c:ptCount val="1"/>
                <c:pt idx="0">
                  <c:v>Høy utdanning</c:v>
                </c:pt>
              </c:strCache>
            </c:strRef>
          </c:tx>
          <c:spPr>
            <a:solidFill>
              <a:schemeClr val="accent6"/>
            </a:solidFill>
            <a:ln w="12700">
              <a:noFill/>
              <a:prstDash val="solid"/>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I bedriftsidrettslag</c:v>
                </c:pt>
                <c:pt idx="1">
                  <c:v>På privat kurs/ partier/ klasser</c:v>
                </c:pt>
                <c:pt idx="2">
                  <c:v>I idrettslag</c:v>
                </c:pt>
                <c:pt idx="3">
                  <c:v>I privat treningsstudio</c:v>
                </c:pt>
                <c:pt idx="4">
                  <c:v>Sammen med familie</c:v>
                </c:pt>
                <c:pt idx="5">
                  <c:v>Sammen med venner etc.</c:v>
                </c:pt>
                <c:pt idx="6">
                  <c:v>På egenhånd</c:v>
                </c:pt>
              </c:strCache>
            </c:strRef>
          </c:cat>
          <c:val>
            <c:numRef>
              <c:f>Sheet1!$C$2:$C$8</c:f>
              <c:numCache>
                <c:formatCode>General</c:formatCode>
                <c:ptCount val="7"/>
                <c:pt idx="0">
                  <c:v>5.2</c:v>
                </c:pt>
                <c:pt idx="1">
                  <c:v>12.7</c:v>
                </c:pt>
                <c:pt idx="2">
                  <c:v>12.2</c:v>
                </c:pt>
                <c:pt idx="3">
                  <c:v>31.7</c:v>
                </c:pt>
                <c:pt idx="4">
                  <c:v>42.3</c:v>
                </c:pt>
                <c:pt idx="5">
                  <c:v>40.5</c:v>
                </c:pt>
                <c:pt idx="6">
                  <c:v>78.2</c:v>
                </c:pt>
              </c:numCache>
            </c:numRef>
          </c:val>
          <c:extLst>
            <c:ext xmlns:c16="http://schemas.microsoft.com/office/drawing/2014/chart" uri="{C3380CC4-5D6E-409C-BE32-E72D297353CC}">
              <c16:uniqueId val="{00000001-0069-4B1C-B7D8-A6F92B59FC9D}"/>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1870303467240813"/>
          <c:y val="0.36678389335314693"/>
          <c:w val="0.17679576907481653"/>
          <c:h val="0.21814021663818536"/>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56214359309383E-2"/>
          <c:y val="4.9716876187546666E-2"/>
          <c:w val="0.67929688910460262"/>
          <c:h val="0.82232120220260463"/>
        </c:manualLayout>
      </c:layout>
      <c:lineChart>
        <c:grouping val="standard"/>
        <c:varyColors val="0"/>
        <c:ser>
          <c:idx val="0"/>
          <c:order val="0"/>
          <c:tx>
            <c:strRef>
              <c:f>Sheet1!$A$2</c:f>
              <c:strCache>
                <c:ptCount val="1"/>
                <c:pt idx="0">
                  <c:v>Turstier/turløyper</c:v>
                </c:pt>
              </c:strCache>
            </c:strRef>
          </c:tx>
          <c:spPr>
            <a:ln w="28575">
              <a:solidFill>
                <a:srgbClr val="007681"/>
              </a:solidFill>
            </a:ln>
          </c:spPr>
          <c:marker>
            <c:symbol val="none"/>
          </c:marker>
          <c:dLbls>
            <c:dLbl>
              <c:idx val="0"/>
              <c:layout>
                <c:manualLayout>
                  <c:x val="-2.1232395347325208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4D-403B-B085-D91419A838F1}"/>
                </c:ext>
              </c:extLst>
            </c:dLbl>
            <c:dLbl>
              <c:idx val="1"/>
              <c:layout>
                <c:manualLayout>
                  <c:x val="-2.1232395347325208E-2"/>
                  <c:y val="-1.8866608190396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4D-403B-B085-D91419A838F1}"/>
                </c:ext>
              </c:extLst>
            </c:dLbl>
            <c:dLbl>
              <c:idx val="2"/>
              <c:layout>
                <c:manualLayout>
                  <c:x val="-2.1232395347325208E-2"/>
                  <c:y val="-2.9169248241909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4D-403B-B085-D91419A838F1}"/>
                </c:ext>
              </c:extLst>
            </c:dLbl>
            <c:dLbl>
              <c:idx val="3"/>
              <c:layout>
                <c:manualLayout>
                  <c:x val="-2.1232395347325208E-2"/>
                  <c:y val="-1.629094817751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4D-403B-B085-D91419A838F1}"/>
                </c:ext>
              </c:extLst>
            </c:dLbl>
            <c:dLbl>
              <c:idx val="4"/>
              <c:layout>
                <c:manualLayout>
                  <c:x val="-2.4144932432006359E-2"/>
                  <c:y val="-2.9169248241909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4D-403B-B085-D91419A838F1}"/>
                </c:ext>
              </c:extLst>
            </c:dLbl>
            <c:dLbl>
              <c:idx val="5"/>
              <c:layout>
                <c:manualLayout>
                  <c:x val="-2.1232395347325208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4D-403B-B085-D91419A838F1}"/>
                </c:ext>
              </c:extLst>
            </c:dLbl>
            <c:dLbl>
              <c:idx val="6"/>
              <c:layout>
                <c:manualLayout>
                  <c:x val="-2.1232395347325208E-2"/>
                  <c:y val="-2.1442268203274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4D-403B-B085-D91419A838F1}"/>
                </c:ext>
              </c:extLst>
            </c:dLbl>
            <c:dLbl>
              <c:idx val="7"/>
              <c:layout>
                <c:manualLayout>
                  <c:x val="-2.1232395347325315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C4D-403B-B085-D91419A838F1}"/>
                </c:ext>
              </c:extLst>
            </c:dLbl>
            <c:dLbl>
              <c:idx val="8"/>
              <c:layout>
                <c:manualLayout>
                  <c:x val="-6.6697099239197153E-3"/>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4D-403B-B085-D91419A838F1}"/>
                </c:ext>
              </c:extLst>
            </c:dLbl>
            <c:dLbl>
              <c:idx val="9"/>
              <c:layout>
                <c:manualLayout>
                  <c:x val="-1.4650061535946031E-2"/>
                  <c:y val="-4.507405022537025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4D-403B-B085-D91419A838F1}"/>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Sheet1!$B$2:$K$2</c:f>
              <c:numCache>
                <c:formatCode>General</c:formatCode>
                <c:ptCount val="10"/>
                <c:pt idx="0">
                  <c:v>49.5</c:v>
                </c:pt>
                <c:pt idx="1">
                  <c:v>50</c:v>
                </c:pt>
                <c:pt idx="2">
                  <c:v>53.7</c:v>
                </c:pt>
                <c:pt idx="3">
                  <c:v>56.9</c:v>
                </c:pt>
                <c:pt idx="4">
                  <c:v>57.6</c:v>
                </c:pt>
                <c:pt idx="5">
                  <c:v>60.6</c:v>
                </c:pt>
                <c:pt idx="6">
                  <c:v>62.9</c:v>
                </c:pt>
                <c:pt idx="7">
                  <c:v>64.8</c:v>
                </c:pt>
                <c:pt idx="8">
                  <c:v>65.2</c:v>
                </c:pt>
                <c:pt idx="9">
                  <c:v>67.5</c:v>
                </c:pt>
              </c:numCache>
            </c:numRef>
          </c:val>
          <c:smooth val="0"/>
          <c:extLst>
            <c:ext xmlns:c16="http://schemas.microsoft.com/office/drawing/2014/chart" uri="{C3380CC4-5D6E-409C-BE32-E72D297353CC}">
              <c16:uniqueId val="{0000000A-DC4D-403B-B085-D91419A838F1}"/>
            </c:ext>
          </c:extLst>
        </c:ser>
        <c:ser>
          <c:idx val="1"/>
          <c:order val="1"/>
          <c:tx>
            <c:strRef>
              <c:f>Sheet1!$A$3</c:f>
              <c:strCache>
                <c:ptCount val="1"/>
                <c:pt idx="0">
                  <c:v>Større utmarksarealer</c:v>
                </c:pt>
              </c:strCache>
            </c:strRef>
          </c:tx>
          <c:spPr>
            <a:ln w="28575">
              <a:solidFill>
                <a:srgbClr val="F1BE48"/>
              </a:solidFill>
            </a:ln>
          </c:spPr>
          <c:marker>
            <c:symbol val="none"/>
          </c:marker>
          <c:dLbls>
            <c:dLbl>
              <c:idx val="0"/>
              <c:layout>
                <c:manualLayout>
                  <c:x val="-2.1232395347325208E-2"/>
                  <c:y val="2.9169451049784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C4D-403B-B085-D91419A838F1}"/>
                </c:ext>
              </c:extLst>
            </c:dLbl>
            <c:dLbl>
              <c:idx val="1"/>
              <c:delete val="1"/>
              <c:extLst>
                <c:ext xmlns:c15="http://schemas.microsoft.com/office/drawing/2012/chart" uri="{CE6537A1-D6FC-4f65-9D91-7224C49458BB}"/>
                <c:ext xmlns:c16="http://schemas.microsoft.com/office/drawing/2014/chart" uri="{C3380CC4-5D6E-409C-BE32-E72D297353CC}">
                  <c16:uniqueId val="{0000000C-DC4D-403B-B085-D91419A838F1}"/>
                </c:ext>
              </c:extLst>
            </c:dLbl>
            <c:dLbl>
              <c:idx val="2"/>
              <c:layout>
                <c:manualLayout>
                  <c:x val="-2.1232395347325208E-2"/>
                  <c:y val="2.4018131024027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C4D-403B-B085-D91419A838F1}"/>
                </c:ext>
              </c:extLst>
            </c:dLbl>
            <c:dLbl>
              <c:idx val="3"/>
              <c:layout>
                <c:manualLayout>
                  <c:x val="-2.1232395347325208E-2"/>
                  <c:y val="2.4018131024027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C4D-403B-B085-D91419A838F1}"/>
                </c:ext>
              </c:extLst>
            </c:dLbl>
            <c:dLbl>
              <c:idx val="4"/>
              <c:layout>
                <c:manualLayout>
                  <c:x val="-2.560120097434691E-2"/>
                  <c:y val="2.9169451049784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C4D-403B-B085-D91419A838F1}"/>
                </c:ext>
              </c:extLst>
            </c:dLbl>
            <c:dLbl>
              <c:idx val="5"/>
              <c:layout>
                <c:manualLayout>
                  <c:x val="-2.1232395347325208E-2"/>
                  <c:y val="3.1745111062662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C4D-403B-B085-D91419A838F1}"/>
                </c:ext>
              </c:extLst>
            </c:dLbl>
            <c:dLbl>
              <c:idx val="6"/>
              <c:layout>
                <c:manualLayout>
                  <c:x val="-2.1232395347325208E-2"/>
                  <c:y val="2.4018131024027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C4D-403B-B085-D91419A838F1}"/>
                </c:ext>
              </c:extLst>
            </c:dLbl>
            <c:dLbl>
              <c:idx val="7"/>
              <c:layout>
                <c:manualLayout>
                  <c:x val="-2.1232395347325315E-2"/>
                  <c:y val="1.6291150985392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C4D-403B-B085-D91419A838F1}"/>
                </c:ext>
              </c:extLst>
            </c:dLbl>
            <c:dLbl>
              <c:idx val="8"/>
              <c:layout>
                <c:manualLayout>
                  <c:x val="-6.6697099239197153E-3"/>
                  <c:y val="3.412850921001239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C4D-403B-B085-D91419A838F1}"/>
                </c:ext>
              </c:extLst>
            </c:dLbl>
            <c:dLbl>
              <c:idx val="9"/>
              <c:layout>
                <c:manualLayout>
                  <c:x val="-2.9988269169243974E-2"/>
                  <c:y val="-2.49269382843390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DC4D-403B-B085-D91419A838F1}"/>
                </c:ext>
              </c:extLst>
            </c:dLbl>
            <c:numFmt formatCode="0" sourceLinked="0"/>
            <c:spPr>
              <a:noFill/>
              <a:ln>
                <a:noFill/>
              </a:ln>
              <a:effectLst/>
            </c:spPr>
            <c:txPr>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Sheet1!$B$3:$K$3</c:f>
              <c:numCache>
                <c:formatCode>General</c:formatCode>
                <c:ptCount val="10"/>
                <c:pt idx="0">
                  <c:v>48.9</c:v>
                </c:pt>
                <c:pt idx="1">
                  <c:v>49.6</c:v>
                </c:pt>
                <c:pt idx="2">
                  <c:v>51.5</c:v>
                </c:pt>
                <c:pt idx="3">
                  <c:v>50.4</c:v>
                </c:pt>
                <c:pt idx="4">
                  <c:v>51</c:v>
                </c:pt>
                <c:pt idx="5">
                  <c:v>52.1</c:v>
                </c:pt>
                <c:pt idx="6">
                  <c:v>56.1</c:v>
                </c:pt>
                <c:pt idx="7">
                  <c:v>61.2</c:v>
                </c:pt>
                <c:pt idx="8">
                  <c:v>60.2</c:v>
                </c:pt>
                <c:pt idx="9">
                  <c:v>54</c:v>
                </c:pt>
              </c:numCache>
            </c:numRef>
          </c:val>
          <c:smooth val="0"/>
          <c:extLst>
            <c:ext xmlns:c16="http://schemas.microsoft.com/office/drawing/2014/chart" uri="{C3380CC4-5D6E-409C-BE32-E72D297353CC}">
              <c16:uniqueId val="{00000014-DC4D-403B-B085-D91419A838F1}"/>
            </c:ext>
          </c:extLst>
        </c:ser>
        <c:ser>
          <c:idx val="2"/>
          <c:order val="2"/>
          <c:tx>
            <c:strRef>
              <c:f>Sheet1!$A$4</c:f>
              <c:strCache>
                <c:ptCount val="1"/>
                <c:pt idx="0">
                  <c:v>Privat treningssenter/helsestudio</c:v>
                </c:pt>
              </c:strCache>
            </c:strRef>
          </c:tx>
          <c:spPr>
            <a:ln w="28575">
              <a:solidFill>
                <a:srgbClr val="1B365D"/>
              </a:solidFill>
              <a:prstDash val="solid"/>
            </a:ln>
          </c:spPr>
          <c:marker>
            <c:symbol val="none"/>
          </c:marker>
          <c:dLbls>
            <c:dLbl>
              <c:idx val="0"/>
              <c:layout>
                <c:manualLayout>
                  <c:x val="-2.1232395347325208E-2"/>
                  <c:y val="-2.1442268203274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C4D-403B-B085-D91419A838F1}"/>
                </c:ext>
              </c:extLst>
            </c:dLbl>
            <c:dLbl>
              <c:idx val="1"/>
              <c:layout>
                <c:manualLayout>
                  <c:x val="-2.1232395347325208E-2"/>
                  <c:y val="-2.1442268203274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C4D-403B-B085-D91419A838F1}"/>
                </c:ext>
              </c:extLst>
            </c:dLbl>
            <c:dLbl>
              <c:idx val="2"/>
              <c:layout>
                <c:manualLayout>
                  <c:x val="-2.1232395347325208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C4D-403B-B085-D91419A838F1}"/>
                </c:ext>
              </c:extLst>
            </c:dLbl>
            <c:dLbl>
              <c:idx val="3"/>
              <c:layout>
                <c:manualLayout>
                  <c:x val="-2.1232395347325208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C4D-403B-B085-D91419A838F1}"/>
                </c:ext>
              </c:extLst>
            </c:dLbl>
            <c:dLbl>
              <c:idx val="4"/>
              <c:layout>
                <c:manualLayout>
                  <c:x val="-2.4144932432006359E-2"/>
                  <c:y val="-1.8866608190396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C4D-403B-B085-D91419A838F1}"/>
                </c:ext>
              </c:extLst>
            </c:dLbl>
            <c:dLbl>
              <c:idx val="5"/>
              <c:layout>
                <c:manualLayout>
                  <c:x val="-2.1232395347325208E-2"/>
                  <c:y val="1.4616971977021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C4D-403B-B085-D91419A838F1}"/>
                </c:ext>
              </c:extLst>
            </c:dLbl>
            <c:dLbl>
              <c:idx val="6"/>
              <c:layout>
                <c:manualLayout>
                  <c:x val="-1.9776126804984657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C4D-403B-B085-D91419A838F1}"/>
                </c:ext>
              </c:extLst>
            </c:dLbl>
            <c:dLbl>
              <c:idx val="7"/>
              <c:layout>
                <c:manualLayout>
                  <c:x val="-2.1232395347325315E-2"/>
                  <c:y val="-1.8866608190396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C4D-403B-B085-D91419A838F1}"/>
                </c:ext>
              </c:extLst>
            </c:dLbl>
            <c:dLbl>
              <c:idx val="8"/>
              <c:layout>
                <c:manualLayout>
                  <c:x val="-3.0028239644833775E-2"/>
                  <c:y val="-9.426619506496706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C4D-403B-B085-D91419A838F1}"/>
                </c:ext>
              </c:extLst>
            </c:dLbl>
            <c:dLbl>
              <c:idx val="9"/>
              <c:layout>
                <c:manualLayout>
                  <c:x val="-2.358963421136832E-2"/>
                  <c:y val="-3.00842358604091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DC4D-403B-B085-D91419A838F1}"/>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Sheet1!$B$4:$K$4</c:f>
              <c:numCache>
                <c:formatCode>0</c:formatCode>
                <c:ptCount val="10"/>
                <c:pt idx="0">
                  <c:v>20.399999999999999</c:v>
                </c:pt>
                <c:pt idx="1">
                  <c:v>21.7</c:v>
                </c:pt>
                <c:pt idx="2" formatCode="General">
                  <c:v>22.8</c:v>
                </c:pt>
                <c:pt idx="3" formatCode="General">
                  <c:v>27</c:v>
                </c:pt>
                <c:pt idx="4" formatCode="General">
                  <c:v>27.1</c:v>
                </c:pt>
                <c:pt idx="5" formatCode="General">
                  <c:v>31.3</c:v>
                </c:pt>
                <c:pt idx="6" formatCode="General">
                  <c:v>36.700000000000003</c:v>
                </c:pt>
                <c:pt idx="7" formatCode="General">
                  <c:v>35.799999999999997</c:v>
                </c:pt>
                <c:pt idx="8" formatCode="General">
                  <c:v>34.9</c:v>
                </c:pt>
                <c:pt idx="9" formatCode="General">
                  <c:v>36.700000000000003</c:v>
                </c:pt>
              </c:numCache>
            </c:numRef>
          </c:val>
          <c:smooth val="0"/>
          <c:extLst>
            <c:ext xmlns:c16="http://schemas.microsoft.com/office/drawing/2014/chart" uri="{C3380CC4-5D6E-409C-BE32-E72D297353CC}">
              <c16:uniqueId val="{0000001E-DC4D-403B-B085-D91419A838F1}"/>
            </c:ext>
          </c:extLst>
        </c:ser>
        <c:ser>
          <c:idx val="3"/>
          <c:order val="3"/>
          <c:tx>
            <c:strRef>
              <c:f>Sheet1!$A$5</c:f>
              <c:strCache>
                <c:ptCount val="1"/>
                <c:pt idx="0">
                  <c:v>Lysløype</c:v>
                </c:pt>
              </c:strCache>
            </c:strRef>
          </c:tx>
          <c:spPr>
            <a:ln w="28575">
              <a:solidFill>
                <a:srgbClr val="E87722"/>
              </a:solidFill>
              <a:prstDash val="solid"/>
            </a:ln>
          </c:spPr>
          <c:marker>
            <c:symbol val="none"/>
          </c:marker>
          <c:dLbls>
            <c:dLbl>
              <c:idx val="0"/>
              <c:layout>
                <c:manualLayout>
                  <c:x val="-2.1232395347325208E-2"/>
                  <c:y val="-2.1442268203274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C4D-403B-B085-D91419A838F1}"/>
                </c:ext>
              </c:extLst>
            </c:dLbl>
            <c:dLbl>
              <c:idx val="1"/>
              <c:layout>
                <c:manualLayout>
                  <c:x val="-2.1232395347325208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DC4D-403B-B085-D91419A838F1}"/>
                </c:ext>
              </c:extLst>
            </c:dLbl>
            <c:dLbl>
              <c:idx val="2"/>
              <c:layout>
                <c:manualLayout>
                  <c:x val="-2.1232395347325208E-2"/>
                  <c:y val="-2.65935882290309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6445836728904375E-2"/>
                      <c:h val="4.5460399227301995E-2"/>
                    </c:manualLayout>
                  </c15:layout>
                </c:ext>
                <c:ext xmlns:c16="http://schemas.microsoft.com/office/drawing/2014/chart" uri="{C3380CC4-5D6E-409C-BE32-E72D297353CC}">
                  <c16:uniqueId val="{00000021-DC4D-403B-B085-D91419A838F1}"/>
                </c:ext>
              </c:extLst>
            </c:dLbl>
            <c:dLbl>
              <c:idx val="3"/>
              <c:layout>
                <c:manualLayout>
                  <c:x val="-2.1232395347325208E-2"/>
                  <c:y val="-2.144226820327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C4D-403B-B085-D91419A838F1}"/>
                </c:ext>
              </c:extLst>
            </c:dLbl>
            <c:dLbl>
              <c:idx val="4"/>
              <c:layout>
                <c:manualLayout>
                  <c:x val="-2.4144932432006359E-2"/>
                  <c:y val="-2.144226820327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C4D-403B-B085-D91419A838F1}"/>
                </c:ext>
              </c:extLst>
            </c:dLbl>
            <c:dLbl>
              <c:idx val="5"/>
              <c:layout>
                <c:manualLayout>
                  <c:x val="-1.9776126804984657E-2"/>
                  <c:y val="-1.8866608190396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C4D-403B-B085-D91419A838F1}"/>
                </c:ext>
              </c:extLst>
            </c:dLbl>
            <c:dLbl>
              <c:idx val="6"/>
              <c:layout>
                <c:manualLayout>
                  <c:x val="-2.1232395347325208E-2"/>
                  <c:y val="-2.1442268203274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C4D-403B-B085-D91419A838F1}"/>
                </c:ext>
              </c:extLst>
            </c:dLbl>
            <c:dLbl>
              <c:idx val="7"/>
              <c:layout>
                <c:manualLayout>
                  <c:x val="-2.1232395347325315E-2"/>
                  <c:y val="-1.8866608190396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DC4D-403B-B085-D91419A838F1}"/>
                </c:ext>
              </c:extLst>
            </c:dLbl>
            <c:dLbl>
              <c:idx val="8"/>
              <c:layout>
                <c:manualLayout>
                  <c:x val="-2.7895361325541889E-2"/>
                  <c:y val="-1.20022903274274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DC4D-403B-B085-D91419A838F1}"/>
                </c:ext>
              </c:extLst>
            </c:dLbl>
            <c:dLbl>
              <c:idx val="9"/>
              <c:layout>
                <c:manualLayout>
                  <c:x val="-2.0269061760262799E-2"/>
                  <c:y val="1.542316235741227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DC4D-403B-B085-D91419A838F1}"/>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Sheet1!$B$5:$K$5</c:f>
              <c:numCache>
                <c:formatCode>0</c:formatCode>
                <c:ptCount val="10"/>
                <c:pt idx="0">
                  <c:v>24.4</c:v>
                </c:pt>
                <c:pt idx="1">
                  <c:v>23.9</c:v>
                </c:pt>
                <c:pt idx="2" formatCode="General">
                  <c:v>27.8</c:v>
                </c:pt>
                <c:pt idx="3" formatCode="General">
                  <c:v>29.4</c:v>
                </c:pt>
                <c:pt idx="4" formatCode="General">
                  <c:v>32.200000000000003</c:v>
                </c:pt>
                <c:pt idx="5" formatCode="General">
                  <c:v>34.5</c:v>
                </c:pt>
                <c:pt idx="6" formatCode="General">
                  <c:v>39.299999999999997</c:v>
                </c:pt>
                <c:pt idx="7" formatCode="General">
                  <c:v>39</c:v>
                </c:pt>
                <c:pt idx="8" formatCode="General">
                  <c:v>39.299999999999997</c:v>
                </c:pt>
                <c:pt idx="9" formatCode="General">
                  <c:v>35.6</c:v>
                </c:pt>
              </c:numCache>
            </c:numRef>
          </c:val>
          <c:smooth val="0"/>
          <c:extLst>
            <c:ext xmlns:c16="http://schemas.microsoft.com/office/drawing/2014/chart" uri="{C3380CC4-5D6E-409C-BE32-E72D297353CC}">
              <c16:uniqueId val="{00000029-DC4D-403B-B085-D91419A838F1}"/>
            </c:ext>
          </c:extLst>
        </c:ser>
        <c:ser>
          <c:idx val="4"/>
          <c:order val="4"/>
          <c:tx>
            <c:strRef>
              <c:f>Sheet1!$A$6</c:f>
              <c:strCache>
                <c:ptCount val="1"/>
                <c:pt idx="0">
                  <c:v>Vekt-/styrketreningsrom</c:v>
                </c:pt>
              </c:strCache>
            </c:strRef>
          </c:tx>
          <c:spPr>
            <a:ln w="28575">
              <a:solidFill>
                <a:srgbClr val="00B050"/>
              </a:solidFill>
            </a:ln>
          </c:spPr>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Sheet1!$B$6:$K$6</c:f>
              <c:numCache>
                <c:formatCode>General</c:formatCode>
                <c:ptCount val="10"/>
                <c:pt idx="0">
                  <c:v>18.100000000000001</c:v>
                </c:pt>
                <c:pt idx="1">
                  <c:v>18.7</c:v>
                </c:pt>
                <c:pt idx="2">
                  <c:v>20.399999999999999</c:v>
                </c:pt>
                <c:pt idx="3">
                  <c:v>24.5</c:v>
                </c:pt>
                <c:pt idx="4">
                  <c:v>23.5</c:v>
                </c:pt>
                <c:pt idx="5">
                  <c:v>27.1</c:v>
                </c:pt>
                <c:pt idx="6">
                  <c:v>29.7</c:v>
                </c:pt>
                <c:pt idx="7">
                  <c:v>30.2</c:v>
                </c:pt>
                <c:pt idx="8">
                  <c:v>31.4</c:v>
                </c:pt>
                <c:pt idx="9">
                  <c:v>33.5</c:v>
                </c:pt>
              </c:numCache>
            </c:numRef>
          </c:val>
          <c:smooth val="0"/>
          <c:extLst>
            <c:ext xmlns:c16="http://schemas.microsoft.com/office/drawing/2014/chart" uri="{C3380CC4-5D6E-409C-BE32-E72D297353CC}">
              <c16:uniqueId val="{0000002A-DC4D-403B-B085-D91419A838F1}"/>
            </c:ext>
          </c:extLst>
        </c:ser>
        <c:ser>
          <c:idx val="5"/>
          <c:order val="5"/>
          <c:tx>
            <c:strRef>
              <c:f>Sheet1!$A$7</c:f>
              <c:strCache>
                <c:ptCount val="1"/>
                <c:pt idx="0">
                  <c:v>Svømmehall/-basseng</c:v>
                </c:pt>
              </c:strCache>
            </c:strRef>
          </c:tx>
          <c:spPr>
            <a:ln w="28575">
              <a:solidFill>
                <a:srgbClr val="FF0000"/>
              </a:solidFill>
            </a:ln>
          </c:spPr>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Sheet1!$B$7:$K$7</c:f>
              <c:numCache>
                <c:formatCode>0</c:formatCode>
                <c:ptCount val="10"/>
                <c:pt idx="0">
                  <c:v>34.1</c:v>
                </c:pt>
                <c:pt idx="1">
                  <c:v>33.6</c:v>
                </c:pt>
                <c:pt idx="2" formatCode="General">
                  <c:v>35.6</c:v>
                </c:pt>
                <c:pt idx="3" formatCode="General">
                  <c:v>36.200000000000003</c:v>
                </c:pt>
                <c:pt idx="4" formatCode="General">
                  <c:v>36.5</c:v>
                </c:pt>
                <c:pt idx="5" formatCode="General">
                  <c:v>35.799999999999997</c:v>
                </c:pt>
                <c:pt idx="6" formatCode="General">
                  <c:v>36.1</c:v>
                </c:pt>
                <c:pt idx="7" formatCode="General">
                  <c:v>35.4</c:v>
                </c:pt>
                <c:pt idx="8" formatCode="General">
                  <c:v>34.9</c:v>
                </c:pt>
                <c:pt idx="9" formatCode="General">
                  <c:v>33</c:v>
                </c:pt>
              </c:numCache>
            </c:numRef>
          </c:val>
          <c:smooth val="0"/>
          <c:extLst>
            <c:ext xmlns:c16="http://schemas.microsoft.com/office/drawing/2014/chart" uri="{C3380CC4-5D6E-409C-BE32-E72D297353CC}">
              <c16:uniqueId val="{0000002B-DC4D-403B-B085-D91419A838F1}"/>
            </c:ext>
          </c:extLst>
        </c:ser>
        <c:ser>
          <c:idx val="6"/>
          <c:order val="6"/>
          <c:tx>
            <c:strRef>
              <c:f>Sheet1!$A$8</c:f>
              <c:strCache>
                <c:ptCount val="1"/>
                <c:pt idx="0">
                  <c:v>Park og grøntområde i tettsted/by</c:v>
                </c:pt>
              </c:strCache>
            </c:strRef>
          </c:tx>
          <c:spPr>
            <a:ln w="28575">
              <a:solidFill>
                <a:srgbClr val="0033CC"/>
              </a:solidFill>
            </a:ln>
          </c:spPr>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Sheet1!$B$8:$K$8</c:f>
              <c:numCache>
                <c:formatCode>General</c:formatCode>
                <c:ptCount val="10"/>
                <c:pt idx="0">
                  <c:v>21.8</c:v>
                </c:pt>
                <c:pt idx="1">
                  <c:v>21.3</c:v>
                </c:pt>
                <c:pt idx="2">
                  <c:v>23.2</c:v>
                </c:pt>
                <c:pt idx="3">
                  <c:v>24.4</c:v>
                </c:pt>
                <c:pt idx="4">
                  <c:v>26</c:v>
                </c:pt>
                <c:pt idx="5">
                  <c:v>24.7</c:v>
                </c:pt>
                <c:pt idx="6">
                  <c:v>29.1</c:v>
                </c:pt>
                <c:pt idx="7">
                  <c:v>33.4</c:v>
                </c:pt>
                <c:pt idx="8">
                  <c:v>34.799999999999997</c:v>
                </c:pt>
                <c:pt idx="9">
                  <c:v>24.4</c:v>
                </c:pt>
              </c:numCache>
            </c:numRef>
          </c:val>
          <c:smooth val="0"/>
          <c:extLst>
            <c:ext xmlns:c16="http://schemas.microsoft.com/office/drawing/2014/chart" uri="{C3380CC4-5D6E-409C-BE32-E72D297353CC}">
              <c16:uniqueId val="{0000002C-DC4D-403B-B085-D91419A838F1}"/>
            </c:ext>
          </c:extLst>
        </c:ser>
        <c:ser>
          <c:idx val="7"/>
          <c:order val="7"/>
          <c:tx>
            <c:strRef>
              <c:f>Sheet1!$A$9</c:f>
              <c:strCache>
                <c:ptCount val="1"/>
                <c:pt idx="0">
                  <c:v>Alpinanlegg</c:v>
                </c:pt>
              </c:strCache>
            </c:strRef>
          </c:tx>
          <c:spPr>
            <a:ln w="28575">
              <a:solidFill>
                <a:srgbClr val="222223">
                  <a:lumMod val="75000"/>
                  <a:lumOff val="25000"/>
                </a:srgbClr>
              </a:solidFill>
            </a:ln>
          </c:spPr>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Sheet1!$B$9:$K$9</c:f>
              <c:numCache>
                <c:formatCode>General</c:formatCode>
                <c:ptCount val="10"/>
                <c:pt idx="0">
                  <c:v>19.8</c:v>
                </c:pt>
                <c:pt idx="1">
                  <c:v>18.8</c:v>
                </c:pt>
                <c:pt idx="2">
                  <c:v>19.3</c:v>
                </c:pt>
                <c:pt idx="3">
                  <c:v>22.1</c:v>
                </c:pt>
                <c:pt idx="4">
                  <c:v>20.3</c:v>
                </c:pt>
                <c:pt idx="5">
                  <c:v>23.5</c:v>
                </c:pt>
                <c:pt idx="6">
                  <c:v>24.8</c:v>
                </c:pt>
                <c:pt idx="7">
                  <c:v>25.9</c:v>
                </c:pt>
                <c:pt idx="8">
                  <c:v>24.4</c:v>
                </c:pt>
                <c:pt idx="9">
                  <c:v>22.4</c:v>
                </c:pt>
              </c:numCache>
            </c:numRef>
          </c:val>
          <c:smooth val="0"/>
          <c:extLst>
            <c:ext xmlns:c16="http://schemas.microsoft.com/office/drawing/2014/chart" uri="{C3380CC4-5D6E-409C-BE32-E72D297353CC}">
              <c16:uniqueId val="{0000002D-DC4D-403B-B085-D91419A838F1}"/>
            </c:ext>
          </c:extLst>
        </c:ser>
        <c:ser>
          <c:idx val="8"/>
          <c:order val="8"/>
          <c:tx>
            <c:strRef>
              <c:f>Sheet1!$A$10</c:f>
              <c:strCache>
                <c:ptCount val="1"/>
                <c:pt idx="0">
                  <c:v>Idrettshall/flerbrukshall</c:v>
                </c:pt>
              </c:strCache>
            </c:strRef>
          </c:tx>
          <c:spPr>
            <a:ln w="28575"/>
          </c:spPr>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Sheet1!$B$10:$K$10</c:f>
              <c:numCache>
                <c:formatCode>0</c:formatCode>
                <c:ptCount val="10"/>
                <c:pt idx="0">
                  <c:v>20.5</c:v>
                </c:pt>
                <c:pt idx="1">
                  <c:v>20.6</c:v>
                </c:pt>
                <c:pt idx="2" formatCode="General">
                  <c:v>21.3</c:v>
                </c:pt>
                <c:pt idx="3" formatCode="General">
                  <c:v>21.4</c:v>
                </c:pt>
                <c:pt idx="4" formatCode="General">
                  <c:v>21</c:v>
                </c:pt>
                <c:pt idx="5" formatCode="General">
                  <c:v>21.5</c:v>
                </c:pt>
                <c:pt idx="6" formatCode="General">
                  <c:v>21.1</c:v>
                </c:pt>
                <c:pt idx="7" formatCode="General">
                  <c:v>18.899999999999999</c:v>
                </c:pt>
                <c:pt idx="8" formatCode="General">
                  <c:v>20.100000000000001</c:v>
                </c:pt>
                <c:pt idx="9" formatCode="General">
                  <c:v>18.8</c:v>
                </c:pt>
              </c:numCache>
            </c:numRef>
          </c:val>
          <c:smooth val="0"/>
          <c:extLst>
            <c:ext xmlns:c16="http://schemas.microsoft.com/office/drawing/2014/chart" uri="{C3380CC4-5D6E-409C-BE32-E72D297353CC}">
              <c16:uniqueId val="{0000002E-DC4D-403B-B085-D91419A838F1}"/>
            </c:ext>
          </c:extLst>
        </c:ser>
        <c:ser>
          <c:idx val="9"/>
          <c:order val="9"/>
          <c:tx>
            <c:strRef>
              <c:f>Sheet1!$A$11</c:f>
              <c:strCache>
                <c:ptCount val="1"/>
                <c:pt idx="0">
                  <c:v>Gymsaler i skoler</c:v>
                </c:pt>
              </c:strCache>
            </c:strRef>
          </c:tx>
          <c:spPr>
            <a:ln w="28575">
              <a:solidFill>
                <a:srgbClr val="7030A0"/>
              </a:solidFill>
            </a:ln>
          </c:spPr>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Sheet1!$B$11:$K$11</c:f>
              <c:numCache>
                <c:formatCode>0</c:formatCode>
                <c:ptCount val="10"/>
                <c:pt idx="0">
                  <c:v>15.7</c:v>
                </c:pt>
                <c:pt idx="1">
                  <c:v>15.3</c:v>
                </c:pt>
                <c:pt idx="2" formatCode="General">
                  <c:v>16.7</c:v>
                </c:pt>
                <c:pt idx="3" formatCode="General">
                  <c:v>16.8</c:v>
                </c:pt>
                <c:pt idx="4" formatCode="General">
                  <c:v>18.600000000000001</c:v>
                </c:pt>
                <c:pt idx="5" formatCode="General">
                  <c:v>15.9</c:v>
                </c:pt>
                <c:pt idx="6" formatCode="General">
                  <c:v>13.7</c:v>
                </c:pt>
                <c:pt idx="7" formatCode="General">
                  <c:v>15.1</c:v>
                </c:pt>
                <c:pt idx="8" formatCode="General">
                  <c:v>13.7</c:v>
                </c:pt>
                <c:pt idx="9" formatCode="General">
                  <c:v>13.2</c:v>
                </c:pt>
              </c:numCache>
            </c:numRef>
          </c:val>
          <c:smooth val="0"/>
          <c:extLst>
            <c:ext xmlns:c16="http://schemas.microsoft.com/office/drawing/2014/chart" uri="{C3380CC4-5D6E-409C-BE32-E72D297353CC}">
              <c16:uniqueId val="{0000002F-DC4D-403B-B085-D91419A838F1}"/>
            </c:ext>
          </c:extLst>
        </c:ser>
        <c:ser>
          <c:idx val="10"/>
          <c:order val="10"/>
          <c:tx>
            <c:strRef>
              <c:f>Sheet1!$A$12</c:f>
              <c:strCache>
                <c:ptCount val="1"/>
                <c:pt idx="0">
                  <c:v>Fotballanlegg (bane/hall)</c:v>
                </c:pt>
              </c:strCache>
            </c:strRef>
          </c:tx>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Sheet1!$B$12:$K$12</c:f>
              <c:numCache>
                <c:formatCode>General</c:formatCode>
                <c:ptCount val="10"/>
                <c:pt idx="0">
                  <c:v>12.1</c:v>
                </c:pt>
                <c:pt idx="1">
                  <c:v>13</c:v>
                </c:pt>
                <c:pt idx="2">
                  <c:v>13.8</c:v>
                </c:pt>
                <c:pt idx="3">
                  <c:v>13.5</c:v>
                </c:pt>
                <c:pt idx="4">
                  <c:v>12.6</c:v>
                </c:pt>
                <c:pt idx="5">
                  <c:v>12.9</c:v>
                </c:pt>
                <c:pt idx="6">
                  <c:v>12.3</c:v>
                </c:pt>
                <c:pt idx="7">
                  <c:v>12</c:v>
                </c:pt>
                <c:pt idx="8">
                  <c:v>12.9</c:v>
                </c:pt>
                <c:pt idx="9">
                  <c:v>10.9</c:v>
                </c:pt>
              </c:numCache>
            </c:numRef>
          </c:val>
          <c:smooth val="0"/>
          <c:extLst>
            <c:ext xmlns:c16="http://schemas.microsoft.com/office/drawing/2014/chart" uri="{C3380CC4-5D6E-409C-BE32-E72D297353CC}">
              <c16:uniqueId val="{00000030-DC4D-403B-B085-D91419A838F1}"/>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7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71601027476343104"/>
          <c:y val="2.8332260141661302E-2"/>
          <c:w val="0.28398972523656901"/>
          <c:h val="0.96069868522752344"/>
        </c:manualLayout>
      </c:layout>
      <c:overlay val="1"/>
      <c:spPr>
        <a:ln>
          <a:solidFill>
            <a:schemeClr val="bg1"/>
          </a:solidFill>
        </a:ln>
      </c:spPr>
      <c:txPr>
        <a:bodyPr/>
        <a:lstStyle/>
        <a:p>
          <a:pPr>
            <a:defRPr sz="900"/>
          </a:pPr>
          <a:endParaRPr lang="nb-NO"/>
        </a:p>
      </c:tx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083093779944172E-2"/>
          <c:y val="4.9716876187546666E-2"/>
          <c:w val="0.70076900109708518"/>
          <c:h val="0.82232120220260463"/>
        </c:manualLayout>
      </c:layout>
      <c:lineChart>
        <c:grouping val="standard"/>
        <c:varyColors val="0"/>
        <c:ser>
          <c:idx val="0"/>
          <c:order val="0"/>
          <c:tx>
            <c:strRef>
              <c:f>Sheet1!$A$2</c:f>
              <c:strCache>
                <c:ptCount val="1"/>
                <c:pt idx="0">
                  <c:v>Isflate/ ishall</c:v>
                </c:pt>
              </c:strCache>
            </c:strRef>
          </c:tx>
          <c:spPr>
            <a:ln w="28575">
              <a:solidFill>
                <a:srgbClr val="007681"/>
              </a:solidFill>
            </a:ln>
          </c:spPr>
          <c:marker>
            <c:symbol val="none"/>
          </c:marker>
          <c:dLbls>
            <c:dLbl>
              <c:idx val="0"/>
              <c:layout>
                <c:manualLayout>
                  <c:x val="-2.1232395347325208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EF-4DC8-A0AF-FF2226B856C2}"/>
                </c:ext>
              </c:extLst>
            </c:dLbl>
            <c:dLbl>
              <c:idx val="1"/>
              <c:layout>
                <c:manualLayout>
                  <c:x val="-2.1232395347325208E-2"/>
                  <c:y val="-1.8866608190396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EF-4DC8-A0AF-FF2226B856C2}"/>
                </c:ext>
              </c:extLst>
            </c:dLbl>
            <c:dLbl>
              <c:idx val="2"/>
              <c:layout>
                <c:manualLayout>
                  <c:x val="-2.1232395347325208E-2"/>
                  <c:y val="-2.9169248241909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EF-4DC8-A0AF-FF2226B856C2}"/>
                </c:ext>
              </c:extLst>
            </c:dLbl>
            <c:dLbl>
              <c:idx val="3"/>
              <c:layout>
                <c:manualLayout>
                  <c:x val="-2.1232395347325208E-2"/>
                  <c:y val="-1.629094817751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EF-4DC8-A0AF-FF2226B856C2}"/>
                </c:ext>
              </c:extLst>
            </c:dLbl>
            <c:dLbl>
              <c:idx val="4"/>
              <c:layout>
                <c:manualLayout>
                  <c:x val="-2.4144932432006359E-2"/>
                  <c:y val="-2.9169248241909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EF-4DC8-A0AF-FF2226B856C2}"/>
                </c:ext>
              </c:extLst>
            </c:dLbl>
            <c:dLbl>
              <c:idx val="5"/>
              <c:delete val="1"/>
              <c:extLst>
                <c:ext xmlns:c15="http://schemas.microsoft.com/office/drawing/2012/chart" uri="{CE6537A1-D6FC-4f65-9D91-7224C49458BB}"/>
                <c:ext xmlns:c16="http://schemas.microsoft.com/office/drawing/2014/chart" uri="{C3380CC4-5D6E-409C-BE32-E72D297353CC}">
                  <c16:uniqueId val="{00000005-DAEF-4DC8-A0AF-FF2226B856C2}"/>
                </c:ext>
              </c:extLst>
            </c:dLbl>
            <c:dLbl>
              <c:idx val="6"/>
              <c:layout>
                <c:manualLayout>
                  <c:x val="-2.1232395347325208E-2"/>
                  <c:y val="-2.1442268203274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AEF-4DC8-A0AF-FF2226B856C2}"/>
                </c:ext>
              </c:extLst>
            </c:dLbl>
            <c:dLbl>
              <c:idx val="7"/>
              <c:layout>
                <c:manualLayout>
                  <c:x val="-2.1232395347325315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EF-4DC8-A0AF-FF2226B856C2}"/>
                </c:ext>
              </c:extLst>
            </c:dLbl>
            <c:dLbl>
              <c:idx val="8"/>
              <c:layout>
                <c:manualLayout>
                  <c:x val="-1.9776126804984657E-2"/>
                  <c:y val="-5.98830812600455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EF-4DC8-A0AF-FF2226B856C2}"/>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Sheet1!$B$2:$K$2</c:f>
              <c:numCache>
                <c:formatCode>General</c:formatCode>
                <c:ptCount val="10"/>
                <c:pt idx="2">
                  <c:v>8</c:v>
                </c:pt>
                <c:pt idx="3">
                  <c:v>7.7</c:v>
                </c:pt>
                <c:pt idx="4">
                  <c:v>8.6999999999999993</c:v>
                </c:pt>
                <c:pt idx="5">
                  <c:v>7.2</c:v>
                </c:pt>
                <c:pt idx="6">
                  <c:v>8.6</c:v>
                </c:pt>
                <c:pt idx="7">
                  <c:v>8.4</c:v>
                </c:pt>
                <c:pt idx="8">
                  <c:v>8.1</c:v>
                </c:pt>
                <c:pt idx="9">
                  <c:v>8</c:v>
                </c:pt>
              </c:numCache>
            </c:numRef>
          </c:val>
          <c:smooth val="0"/>
          <c:extLst>
            <c:ext xmlns:c16="http://schemas.microsoft.com/office/drawing/2014/chart" uri="{C3380CC4-5D6E-409C-BE32-E72D297353CC}">
              <c16:uniqueId val="{00000009-DAEF-4DC8-A0AF-FF2226B856C2}"/>
            </c:ext>
          </c:extLst>
        </c:ser>
        <c:ser>
          <c:idx val="1"/>
          <c:order val="1"/>
          <c:tx>
            <c:strRef>
              <c:f>Sheet1!$A$3</c:f>
              <c:strCache>
                <c:ptCount val="1"/>
                <c:pt idx="0">
                  <c:v>Friidrettsanlegg (bane/ hall)</c:v>
                </c:pt>
              </c:strCache>
            </c:strRef>
          </c:tx>
          <c:spPr>
            <a:ln w="28575">
              <a:solidFill>
                <a:srgbClr val="F1BE48"/>
              </a:solidFill>
            </a:ln>
          </c:spPr>
          <c:marker>
            <c:symbol val="none"/>
          </c:marker>
          <c:dLbls>
            <c:dLbl>
              <c:idx val="0"/>
              <c:layout>
                <c:manualLayout>
                  <c:x val="-1.6805338978609939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EF-4DC8-A0AF-FF2226B856C2}"/>
                </c:ext>
              </c:extLst>
            </c:dLbl>
            <c:dLbl>
              <c:idx val="1"/>
              <c:layout>
                <c:manualLayout>
                  <c:x val="-1.5349070436269416E-2"/>
                  <c:y val="-4.97745283449356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AEF-4DC8-A0AF-FF2226B856C2}"/>
                </c:ext>
              </c:extLst>
            </c:dLbl>
            <c:dLbl>
              <c:idx val="2"/>
              <c:layout>
                <c:manualLayout>
                  <c:x val="-1.8261607520950487E-2"/>
                  <c:y val="-1.113962815176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EF-4DC8-A0AF-FF2226B856C2}"/>
                </c:ext>
              </c:extLst>
            </c:dLbl>
            <c:dLbl>
              <c:idx val="3"/>
              <c:layout>
                <c:manualLayout>
                  <c:x val="-1.6805338978609939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AEF-4DC8-A0AF-FF2226B856C2}"/>
                </c:ext>
              </c:extLst>
            </c:dLbl>
            <c:dLbl>
              <c:idx val="4"/>
              <c:layout>
                <c:manualLayout>
                  <c:x val="-1.2436533351588289E-2"/>
                  <c:y val="-6.0077168396448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AEF-4DC8-A0AF-FF2226B856C2}"/>
                </c:ext>
              </c:extLst>
            </c:dLbl>
            <c:dLbl>
              <c:idx val="5"/>
              <c:delete val="1"/>
              <c:extLst>
                <c:ext xmlns:c15="http://schemas.microsoft.com/office/drawing/2012/chart" uri="{CE6537A1-D6FC-4f65-9D91-7224C49458BB}"/>
                <c:ext xmlns:c16="http://schemas.microsoft.com/office/drawing/2014/chart" uri="{C3380CC4-5D6E-409C-BE32-E72D297353CC}">
                  <c16:uniqueId val="{0000000F-DAEF-4DC8-A0AF-FF2226B856C2}"/>
                </c:ext>
              </c:extLst>
            </c:dLbl>
            <c:dLbl>
              <c:idx val="6"/>
              <c:layout>
                <c:manualLayout>
                  <c:x val="-1.6805338978610043E-2"/>
                  <c:y val="-1.629094817751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AEF-4DC8-A0AF-FF2226B856C2}"/>
                </c:ext>
              </c:extLst>
            </c:dLbl>
            <c:dLbl>
              <c:idx val="8"/>
              <c:delete val="1"/>
              <c:extLst>
                <c:ext xmlns:c15="http://schemas.microsoft.com/office/drawing/2012/chart" uri="{CE6537A1-D6FC-4f65-9D91-7224C49458BB}"/>
                <c:ext xmlns:c16="http://schemas.microsoft.com/office/drawing/2014/chart" uri="{C3380CC4-5D6E-409C-BE32-E72D297353CC}">
                  <c16:uniqueId val="{00000011-DAEF-4DC8-A0AF-FF2226B856C2}"/>
                </c:ext>
              </c:extLst>
            </c:dLbl>
            <c:dLbl>
              <c:idx val="9"/>
              <c:layout>
                <c:manualLayout>
                  <c:x val="-1.6426709157601502E-2"/>
                  <c:y val="-1.99613650998068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AEF-4DC8-A0AF-FF2226B856C2}"/>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Sheet1!$B$3:$K$3</c:f>
              <c:numCache>
                <c:formatCode>General</c:formatCode>
                <c:ptCount val="10"/>
                <c:pt idx="0">
                  <c:v>4.9000000000000004</c:v>
                </c:pt>
                <c:pt idx="1">
                  <c:v>5.9</c:v>
                </c:pt>
                <c:pt idx="2">
                  <c:v>6.2</c:v>
                </c:pt>
                <c:pt idx="3">
                  <c:v>6.9</c:v>
                </c:pt>
                <c:pt idx="4">
                  <c:v>5.7</c:v>
                </c:pt>
                <c:pt idx="5">
                  <c:v>6.8</c:v>
                </c:pt>
                <c:pt idx="6">
                  <c:v>6.9</c:v>
                </c:pt>
                <c:pt idx="7">
                  <c:v>6.9</c:v>
                </c:pt>
                <c:pt idx="8">
                  <c:v>7.6</c:v>
                </c:pt>
                <c:pt idx="9">
                  <c:v>7.4</c:v>
                </c:pt>
              </c:numCache>
            </c:numRef>
          </c:val>
          <c:smooth val="0"/>
          <c:extLst>
            <c:ext xmlns:c16="http://schemas.microsoft.com/office/drawing/2014/chart" uri="{C3380CC4-5D6E-409C-BE32-E72D297353CC}">
              <c16:uniqueId val="{00000013-DAEF-4DC8-A0AF-FF2226B856C2}"/>
            </c:ext>
          </c:extLst>
        </c:ser>
        <c:ser>
          <c:idx val="2"/>
          <c:order val="2"/>
          <c:tx>
            <c:strRef>
              <c:f>Sheet1!$A$4</c:f>
              <c:strCache>
                <c:ptCount val="1"/>
                <c:pt idx="0">
                  <c:v>Skyteanlegg</c:v>
                </c:pt>
              </c:strCache>
            </c:strRef>
          </c:tx>
          <c:spPr>
            <a:ln w="28575">
              <a:solidFill>
                <a:srgbClr val="1B365D"/>
              </a:solidFill>
              <a:prstDash val="solid"/>
            </a:ln>
          </c:spPr>
          <c:marker>
            <c:symbol val="none"/>
          </c:marker>
          <c:dLbls>
            <c:dLbl>
              <c:idx val="0"/>
              <c:layout>
                <c:manualLayout>
                  <c:x val="-1.6805338978609939E-2"/>
                  <c:y val="1.6291150985392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AEF-4DC8-A0AF-FF2226B856C2}"/>
                </c:ext>
              </c:extLst>
            </c:dLbl>
            <c:dLbl>
              <c:idx val="1"/>
              <c:delete val="1"/>
              <c:extLst>
                <c:ext xmlns:c15="http://schemas.microsoft.com/office/drawing/2012/chart" uri="{CE6537A1-D6FC-4f65-9D91-7224C49458BB}"/>
                <c:ext xmlns:c16="http://schemas.microsoft.com/office/drawing/2014/chart" uri="{C3380CC4-5D6E-409C-BE32-E72D297353CC}">
                  <c16:uniqueId val="{00000015-DAEF-4DC8-A0AF-FF2226B856C2}"/>
                </c:ext>
              </c:extLst>
            </c:dLbl>
            <c:dLbl>
              <c:idx val="2"/>
              <c:delete val="1"/>
              <c:extLst>
                <c:ext xmlns:c15="http://schemas.microsoft.com/office/drawing/2012/chart" uri="{CE6537A1-D6FC-4f65-9D91-7224C49458BB}"/>
                <c:ext xmlns:c16="http://schemas.microsoft.com/office/drawing/2014/chart" uri="{C3380CC4-5D6E-409C-BE32-E72D297353CC}">
                  <c16:uniqueId val="{00000016-DAEF-4DC8-A0AF-FF2226B856C2}"/>
                </c:ext>
              </c:extLst>
            </c:dLbl>
            <c:dLbl>
              <c:idx val="3"/>
              <c:delete val="1"/>
              <c:extLst>
                <c:ext xmlns:c15="http://schemas.microsoft.com/office/drawing/2012/chart" uri="{CE6537A1-D6FC-4f65-9D91-7224C49458BB}"/>
                <c:ext xmlns:c16="http://schemas.microsoft.com/office/drawing/2014/chart" uri="{C3380CC4-5D6E-409C-BE32-E72D297353CC}">
                  <c16:uniqueId val="{00000017-DAEF-4DC8-A0AF-FF2226B856C2}"/>
                </c:ext>
              </c:extLst>
            </c:dLbl>
            <c:dLbl>
              <c:idx val="4"/>
              <c:delete val="1"/>
              <c:extLst>
                <c:ext xmlns:c15="http://schemas.microsoft.com/office/drawing/2012/chart" uri="{CE6537A1-D6FC-4f65-9D91-7224C49458BB}"/>
                <c:ext xmlns:c16="http://schemas.microsoft.com/office/drawing/2014/chart" uri="{C3380CC4-5D6E-409C-BE32-E72D297353CC}">
                  <c16:uniqueId val="{00000018-DAEF-4DC8-A0AF-FF2226B856C2}"/>
                </c:ext>
              </c:extLst>
            </c:dLbl>
            <c:dLbl>
              <c:idx val="5"/>
              <c:layout>
                <c:manualLayout>
                  <c:x val="-1.6805338978609991E-2"/>
                  <c:y val="-1.71924291820251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AEF-4DC8-A0AF-FF2226B856C2}"/>
                </c:ext>
              </c:extLst>
            </c:dLbl>
            <c:dLbl>
              <c:idx val="6"/>
              <c:delete val="1"/>
              <c:extLst>
                <c:ext xmlns:c15="http://schemas.microsoft.com/office/drawing/2012/chart" uri="{CE6537A1-D6FC-4f65-9D91-7224C49458BB}"/>
                <c:ext xmlns:c16="http://schemas.microsoft.com/office/drawing/2014/chart" uri="{C3380CC4-5D6E-409C-BE32-E72D297353CC}">
                  <c16:uniqueId val="{0000001A-DAEF-4DC8-A0AF-FF2226B856C2}"/>
                </c:ext>
              </c:extLst>
            </c:dLbl>
            <c:dLbl>
              <c:idx val="7"/>
              <c:delete val="1"/>
              <c:extLst>
                <c:ext xmlns:c15="http://schemas.microsoft.com/office/drawing/2012/chart" uri="{CE6537A1-D6FC-4f65-9D91-7224C49458BB}"/>
                <c:ext xmlns:c16="http://schemas.microsoft.com/office/drawing/2014/chart" uri="{C3380CC4-5D6E-409C-BE32-E72D297353CC}">
                  <c16:uniqueId val="{0000001B-DAEF-4DC8-A0AF-FF2226B856C2}"/>
                </c:ext>
              </c:extLst>
            </c:dLbl>
            <c:dLbl>
              <c:idx val="8"/>
              <c:layout>
                <c:manualLayout>
                  <c:x val="-3.698922097544995E-3"/>
                  <c:y val="8.3719090812296238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AEF-4DC8-A0AF-FF2226B856C2}"/>
                </c:ext>
              </c:extLst>
            </c:dLbl>
            <c:numFmt formatCode="#,##0" sourceLinked="0"/>
            <c:spPr>
              <a:noFill/>
              <a:ln>
                <a:noFill/>
              </a:ln>
              <a:effectLst/>
            </c:spPr>
            <c:txPr>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Sheet1!$B$4:$K$4</c:f>
              <c:numCache>
                <c:formatCode>0</c:formatCode>
                <c:ptCount val="10"/>
                <c:pt idx="0">
                  <c:v>6</c:v>
                </c:pt>
                <c:pt idx="1">
                  <c:v>6.3</c:v>
                </c:pt>
                <c:pt idx="2" formatCode="General">
                  <c:v>5.8</c:v>
                </c:pt>
                <c:pt idx="3" formatCode="General">
                  <c:v>7</c:v>
                </c:pt>
                <c:pt idx="4" formatCode="General">
                  <c:v>6.1</c:v>
                </c:pt>
                <c:pt idx="5" formatCode="General">
                  <c:v>6.7</c:v>
                </c:pt>
                <c:pt idx="6" formatCode="General">
                  <c:v>6.9</c:v>
                </c:pt>
                <c:pt idx="7" formatCode="General">
                  <c:v>6.4</c:v>
                </c:pt>
                <c:pt idx="8" formatCode="General">
                  <c:v>7</c:v>
                </c:pt>
                <c:pt idx="9" formatCode="General">
                  <c:v>6.2</c:v>
                </c:pt>
              </c:numCache>
            </c:numRef>
          </c:val>
          <c:smooth val="0"/>
          <c:extLst>
            <c:ext xmlns:c16="http://schemas.microsoft.com/office/drawing/2014/chart" uri="{C3380CC4-5D6E-409C-BE32-E72D297353CC}">
              <c16:uniqueId val="{0000001D-DAEF-4DC8-A0AF-FF2226B856C2}"/>
            </c:ext>
          </c:extLst>
        </c:ser>
        <c:ser>
          <c:idx val="3"/>
          <c:order val="3"/>
          <c:tx>
            <c:strRef>
              <c:f>Sheet1!$A$5</c:f>
              <c:strCache>
                <c:ptCount val="1"/>
                <c:pt idx="0">
                  <c:v>Balløkker/ ballbinger</c:v>
                </c:pt>
              </c:strCache>
            </c:strRef>
          </c:tx>
          <c:spPr>
            <a:ln w="28575">
              <a:solidFill>
                <a:srgbClr val="E87722"/>
              </a:solidFill>
              <a:prstDash val="solid"/>
            </a:ln>
          </c:spPr>
          <c:marker>
            <c:symbol val="none"/>
          </c:marker>
          <c:dLbls>
            <c:dLbl>
              <c:idx val="0"/>
              <c:layout>
                <c:manualLayout>
                  <c:x val="-1.6805338978609939E-2"/>
                  <c:y val="-2.144226820327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AEF-4DC8-A0AF-FF2226B856C2}"/>
                </c:ext>
              </c:extLst>
            </c:dLbl>
            <c:dLbl>
              <c:idx val="1"/>
              <c:delete val="1"/>
              <c:extLst>
                <c:ext xmlns:c15="http://schemas.microsoft.com/office/drawing/2012/chart" uri="{CE6537A1-D6FC-4f65-9D91-7224C49458BB}"/>
                <c:ext xmlns:c16="http://schemas.microsoft.com/office/drawing/2014/chart" uri="{C3380CC4-5D6E-409C-BE32-E72D297353CC}">
                  <c16:uniqueId val="{0000001F-DAEF-4DC8-A0AF-FF2226B856C2}"/>
                </c:ext>
              </c:extLst>
            </c:dLbl>
            <c:dLbl>
              <c:idx val="3"/>
              <c:delete val="1"/>
              <c:extLst>
                <c:ext xmlns:c15="http://schemas.microsoft.com/office/drawing/2012/chart" uri="{CE6537A1-D6FC-4f65-9D91-7224C49458BB}"/>
                <c:ext xmlns:c16="http://schemas.microsoft.com/office/drawing/2014/chart" uri="{C3380CC4-5D6E-409C-BE32-E72D297353CC}">
                  <c16:uniqueId val="{00000020-DAEF-4DC8-A0AF-FF2226B856C2}"/>
                </c:ext>
              </c:extLst>
            </c:dLbl>
            <c:dLbl>
              <c:idx val="4"/>
              <c:layout>
                <c:manualLayout>
                  <c:x val="-1.6805338978609991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AEF-4DC8-A0AF-FF2226B856C2}"/>
                </c:ext>
              </c:extLst>
            </c:dLbl>
            <c:dLbl>
              <c:idx val="6"/>
              <c:delete val="1"/>
              <c:extLst>
                <c:ext xmlns:c15="http://schemas.microsoft.com/office/drawing/2012/chart" uri="{CE6537A1-D6FC-4f65-9D91-7224C49458BB}"/>
                <c:ext xmlns:c16="http://schemas.microsoft.com/office/drawing/2014/chart" uri="{C3380CC4-5D6E-409C-BE32-E72D297353CC}">
                  <c16:uniqueId val="{00000022-DAEF-4DC8-A0AF-FF2226B856C2}"/>
                </c:ext>
              </c:extLst>
            </c:dLbl>
            <c:dLbl>
              <c:idx val="8"/>
              <c:layout>
                <c:manualLayout>
                  <c:x val="-3.698922097544995E-3"/>
                  <c:y val="-3.412648113126232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DAEF-4DC8-A0AF-FF2226B856C2}"/>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Sheet1!$B$5:$K$5</c:f>
              <c:numCache>
                <c:formatCode>0</c:formatCode>
                <c:ptCount val="10"/>
                <c:pt idx="0">
                  <c:v>7.1</c:v>
                </c:pt>
                <c:pt idx="1">
                  <c:v>6.2</c:v>
                </c:pt>
                <c:pt idx="2" formatCode="General">
                  <c:v>6.5</c:v>
                </c:pt>
                <c:pt idx="3" formatCode="General">
                  <c:v>6.6</c:v>
                </c:pt>
                <c:pt idx="4" formatCode="General">
                  <c:v>7.7</c:v>
                </c:pt>
                <c:pt idx="5" formatCode="General">
                  <c:v>7.8</c:v>
                </c:pt>
                <c:pt idx="6" formatCode="General">
                  <c:v>7.2</c:v>
                </c:pt>
                <c:pt idx="7" formatCode="General">
                  <c:v>6.2</c:v>
                </c:pt>
                <c:pt idx="8" formatCode="General">
                  <c:v>6.4</c:v>
                </c:pt>
                <c:pt idx="9" formatCode="General">
                  <c:v>5.9</c:v>
                </c:pt>
              </c:numCache>
            </c:numRef>
          </c:val>
          <c:smooth val="0"/>
          <c:extLst>
            <c:ext xmlns:c16="http://schemas.microsoft.com/office/drawing/2014/chart" uri="{C3380CC4-5D6E-409C-BE32-E72D297353CC}">
              <c16:uniqueId val="{00000024-DAEF-4DC8-A0AF-FF2226B856C2}"/>
            </c:ext>
          </c:extLst>
        </c:ser>
        <c:ser>
          <c:idx val="4"/>
          <c:order val="4"/>
          <c:tx>
            <c:strRef>
              <c:f>Sheet1!$A$6</c:f>
              <c:strCache>
                <c:ptCount val="1"/>
                <c:pt idx="0">
                  <c:v>Skolegård</c:v>
                </c:pt>
              </c:strCache>
            </c:strRef>
          </c:tx>
          <c:spPr>
            <a:ln w="28575">
              <a:solidFill>
                <a:srgbClr val="00B050"/>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25-DAEF-4DC8-A0AF-FF2226B856C2}"/>
                </c:ext>
              </c:extLst>
            </c:dLbl>
            <c:dLbl>
              <c:idx val="1"/>
              <c:delete val="1"/>
              <c:extLst>
                <c:ext xmlns:c15="http://schemas.microsoft.com/office/drawing/2012/chart" uri="{CE6537A1-D6FC-4f65-9D91-7224C49458BB}"/>
                <c:ext xmlns:c16="http://schemas.microsoft.com/office/drawing/2014/chart" uri="{C3380CC4-5D6E-409C-BE32-E72D297353CC}">
                  <c16:uniqueId val="{00000026-DAEF-4DC8-A0AF-FF2226B856C2}"/>
                </c:ext>
              </c:extLst>
            </c:dLbl>
            <c:dLbl>
              <c:idx val="2"/>
              <c:layout>
                <c:manualLayout>
                  <c:x val="-1.6805338978609991E-2"/>
                  <c:y val="1.2041311964143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DAEF-4DC8-A0AF-FF2226B856C2}"/>
                </c:ext>
              </c:extLst>
            </c:dLbl>
            <c:dLbl>
              <c:idx val="3"/>
              <c:layout>
                <c:manualLayout>
                  <c:x val="-1.8261607520950539E-2"/>
                  <c:y val="-3.9471888293422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DAEF-4DC8-A0AF-FF2226B856C2}"/>
                </c:ext>
              </c:extLst>
            </c:dLbl>
            <c:dLbl>
              <c:idx val="4"/>
              <c:delete val="1"/>
              <c:extLst>
                <c:ext xmlns:c15="http://schemas.microsoft.com/office/drawing/2012/chart" uri="{CE6537A1-D6FC-4f65-9D91-7224C49458BB}"/>
                <c:ext xmlns:c16="http://schemas.microsoft.com/office/drawing/2014/chart" uri="{C3380CC4-5D6E-409C-BE32-E72D297353CC}">
                  <c16:uniqueId val="{00000029-DAEF-4DC8-A0AF-FF2226B856C2}"/>
                </c:ext>
              </c:extLst>
            </c:dLbl>
            <c:dLbl>
              <c:idx val="5"/>
              <c:delete val="1"/>
              <c:extLst>
                <c:ext xmlns:c15="http://schemas.microsoft.com/office/drawing/2012/chart" uri="{CE6537A1-D6FC-4f65-9D91-7224C49458BB}"/>
                <c:ext xmlns:c16="http://schemas.microsoft.com/office/drawing/2014/chart" uri="{C3380CC4-5D6E-409C-BE32-E72D297353CC}">
                  <c16:uniqueId val="{0000002A-DAEF-4DC8-A0AF-FF2226B856C2}"/>
                </c:ext>
              </c:extLst>
            </c:dLbl>
            <c:dLbl>
              <c:idx val="6"/>
              <c:layout>
                <c:manualLayout>
                  <c:x val="-1.6805338978610043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DAEF-4DC8-A0AF-FF2226B856C2}"/>
                </c:ext>
              </c:extLst>
            </c:dLbl>
            <c:dLbl>
              <c:idx val="7"/>
              <c:layout>
                <c:manualLayout>
                  <c:x val="-1.6805338978609939E-2"/>
                  <c:y val="-2.91692482419093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DAEF-4DC8-A0AF-FF2226B856C2}"/>
                </c:ext>
              </c:extLst>
            </c:dLbl>
            <c:dLbl>
              <c:idx val="8"/>
              <c:layout>
                <c:manualLayout>
                  <c:x val="-5.1551906398855443E-3"/>
                  <c:y val="9.465651951265268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DAEF-4DC8-A0AF-FF2226B856C2}"/>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Sheet1!$B$6:$K$6</c:f>
              <c:numCache>
                <c:formatCode>0</c:formatCode>
                <c:ptCount val="10"/>
                <c:pt idx="0">
                  <c:v>3.9</c:v>
                </c:pt>
                <c:pt idx="1">
                  <c:v>4.3</c:v>
                </c:pt>
                <c:pt idx="2" formatCode="General">
                  <c:v>5.0999999999999996</c:v>
                </c:pt>
                <c:pt idx="3" formatCode="General">
                  <c:v>5.7</c:v>
                </c:pt>
                <c:pt idx="4" formatCode="General">
                  <c:v>6</c:v>
                </c:pt>
                <c:pt idx="5" formatCode="General">
                  <c:v>4.8</c:v>
                </c:pt>
                <c:pt idx="6" formatCode="General">
                  <c:v>4</c:v>
                </c:pt>
                <c:pt idx="7" formatCode="General">
                  <c:v>4.7</c:v>
                </c:pt>
                <c:pt idx="8" formatCode="General">
                  <c:v>4.0999999999999996</c:v>
                </c:pt>
                <c:pt idx="9" formatCode="General">
                  <c:v>4.0999999999999996</c:v>
                </c:pt>
              </c:numCache>
            </c:numRef>
          </c:val>
          <c:smooth val="0"/>
          <c:extLst>
            <c:ext xmlns:c16="http://schemas.microsoft.com/office/drawing/2014/chart" uri="{C3380CC4-5D6E-409C-BE32-E72D297353CC}">
              <c16:uniqueId val="{0000002E-DAEF-4DC8-A0AF-FF2226B856C2}"/>
            </c:ext>
          </c:extLst>
        </c:ser>
        <c:ser>
          <c:idx val="5"/>
          <c:order val="5"/>
          <c:tx>
            <c:strRef>
              <c:f>Sheet1!$A$7</c:f>
              <c:strCache>
                <c:ptCount val="1"/>
                <c:pt idx="0">
                  <c:v>Golfanlegg</c:v>
                </c:pt>
              </c:strCache>
            </c:strRef>
          </c:tx>
          <c:spPr>
            <a:ln w="28575">
              <a:solidFill>
                <a:srgbClr val="FF0000"/>
              </a:solidFill>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2F-DAEF-4DC8-A0AF-FF2226B856C2}"/>
                </c:ext>
              </c:extLst>
            </c:dLbl>
            <c:dLbl>
              <c:idx val="1"/>
              <c:layout>
                <c:manualLayout>
                  <c:x val="-1.6805338978609939E-2"/>
                  <c:y val="-1.88666081903961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DAEF-4DC8-A0AF-FF2226B856C2}"/>
                </c:ext>
              </c:extLst>
            </c:dLbl>
            <c:dLbl>
              <c:idx val="2"/>
              <c:delete val="1"/>
              <c:extLst>
                <c:ext xmlns:c15="http://schemas.microsoft.com/office/drawing/2012/chart" uri="{CE6537A1-D6FC-4f65-9D91-7224C49458BB}"/>
                <c:ext xmlns:c16="http://schemas.microsoft.com/office/drawing/2014/chart" uri="{C3380CC4-5D6E-409C-BE32-E72D297353CC}">
                  <c16:uniqueId val="{00000031-DAEF-4DC8-A0AF-FF2226B856C2}"/>
                </c:ext>
              </c:extLst>
            </c:dLbl>
            <c:dLbl>
              <c:idx val="3"/>
              <c:layout>
                <c:manualLayout>
                  <c:x val="-1.6805338978609939E-2"/>
                  <c:y val="1.71926319899001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DAEF-4DC8-A0AF-FF2226B856C2}"/>
                </c:ext>
              </c:extLst>
            </c:dLbl>
            <c:dLbl>
              <c:idx val="4"/>
              <c:layout>
                <c:manualLayout>
                  <c:x val="-1.6805338978609991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DAEF-4DC8-A0AF-FF2226B856C2}"/>
                </c:ext>
              </c:extLst>
            </c:dLbl>
            <c:dLbl>
              <c:idx val="5"/>
              <c:layout>
                <c:manualLayout>
                  <c:x val="-1.6805338978609991E-2"/>
                  <c:y val="-2.9169248241909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DAEF-4DC8-A0AF-FF2226B856C2}"/>
                </c:ext>
              </c:extLst>
            </c:dLbl>
            <c:dLbl>
              <c:idx val="6"/>
              <c:layout>
                <c:manualLayout>
                  <c:x val="-1.6805338978610043E-2"/>
                  <c:y val="-1.62909481775176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DAEF-4DC8-A0AF-FF2226B856C2}"/>
                </c:ext>
              </c:extLst>
            </c:dLbl>
            <c:dLbl>
              <c:idx val="7"/>
              <c:layout>
                <c:manualLayout>
                  <c:x val="-1.6805338978609939E-2"/>
                  <c:y val="-2.65935882290310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DAEF-4DC8-A0AF-FF2226B856C2}"/>
                </c:ext>
              </c:extLst>
            </c:dLbl>
            <c:dLbl>
              <c:idx val="8"/>
              <c:delete val="1"/>
              <c:extLst>
                <c:ext xmlns:c15="http://schemas.microsoft.com/office/drawing/2012/chart" uri="{CE6537A1-D6FC-4f65-9D91-7224C49458BB}"/>
                <c:ext xmlns:c16="http://schemas.microsoft.com/office/drawing/2014/chart" uri="{C3380CC4-5D6E-409C-BE32-E72D297353CC}">
                  <c16:uniqueId val="{00000037-DAEF-4DC8-A0AF-FF2226B856C2}"/>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Sheet1!$B$7:$K$7</c:f>
              <c:numCache>
                <c:formatCode>0</c:formatCode>
                <c:ptCount val="10"/>
                <c:pt idx="0">
                  <c:v>3.9</c:v>
                </c:pt>
                <c:pt idx="1">
                  <c:v>4.4000000000000004</c:v>
                </c:pt>
                <c:pt idx="2" formatCode="General">
                  <c:v>4.5</c:v>
                </c:pt>
                <c:pt idx="3" formatCode="General">
                  <c:v>5</c:v>
                </c:pt>
                <c:pt idx="4" formatCode="General">
                  <c:v>4.5</c:v>
                </c:pt>
                <c:pt idx="5" formatCode="General">
                  <c:v>4.9000000000000004</c:v>
                </c:pt>
                <c:pt idx="6" formatCode="General">
                  <c:v>4.9000000000000004</c:v>
                </c:pt>
                <c:pt idx="7" formatCode="General">
                  <c:v>4.0999999999999996</c:v>
                </c:pt>
                <c:pt idx="8" formatCode="General">
                  <c:v>3.8</c:v>
                </c:pt>
                <c:pt idx="9" formatCode="General">
                  <c:v>3.6</c:v>
                </c:pt>
              </c:numCache>
            </c:numRef>
          </c:val>
          <c:smooth val="0"/>
          <c:extLst>
            <c:ext xmlns:c16="http://schemas.microsoft.com/office/drawing/2014/chart" uri="{C3380CC4-5D6E-409C-BE32-E72D297353CC}">
              <c16:uniqueId val="{00000038-DAEF-4DC8-A0AF-FF2226B856C2}"/>
            </c:ext>
          </c:extLst>
        </c:ser>
        <c:ser>
          <c:idx val="6"/>
          <c:order val="6"/>
          <c:tx>
            <c:strRef>
              <c:f>Sheet1!$A$8</c:f>
              <c:strCache>
                <c:ptCount val="1"/>
                <c:pt idx="0">
                  <c:v>Tennisanlegg</c:v>
                </c:pt>
              </c:strCache>
            </c:strRef>
          </c:tx>
          <c:spPr>
            <a:ln w="28575">
              <a:solidFill>
                <a:srgbClr val="0033CC"/>
              </a:solidFill>
            </a:ln>
          </c:spPr>
          <c:marker>
            <c:symbol val="none"/>
          </c:marker>
          <c:dLbls>
            <c:dLbl>
              <c:idx val="0"/>
              <c:layout>
                <c:manualLayout>
                  <c:x val="-2.6999218774993783E-2"/>
                  <c:y val="-2.1442268203274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DAEF-4DC8-A0AF-FF2226B856C2}"/>
                </c:ext>
              </c:extLst>
            </c:dLbl>
            <c:dLbl>
              <c:idx val="1"/>
              <c:layout>
                <c:manualLayout>
                  <c:x val="-1.6805338978609939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DAEF-4DC8-A0AF-FF2226B856C2}"/>
                </c:ext>
              </c:extLst>
            </c:dLbl>
            <c:dLbl>
              <c:idx val="2"/>
              <c:layout>
                <c:manualLayout>
                  <c:x val="-1.6805338978609991E-2"/>
                  <c:y val="-2.1442268203274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DAEF-4DC8-A0AF-FF2226B856C2}"/>
                </c:ext>
              </c:extLst>
            </c:dLbl>
            <c:dLbl>
              <c:idx val="3"/>
              <c:layout>
                <c:manualLayout>
                  <c:x val="-1.6805338978609939E-2"/>
                  <c:y val="-2.1442268203274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C-DAEF-4DC8-A0AF-FF2226B856C2}"/>
                </c:ext>
              </c:extLst>
            </c:dLbl>
            <c:dLbl>
              <c:idx val="4"/>
              <c:layout>
                <c:manualLayout>
                  <c:x val="-1.6805338978609991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D-DAEF-4DC8-A0AF-FF2226B856C2}"/>
                </c:ext>
              </c:extLst>
            </c:dLbl>
            <c:dLbl>
              <c:idx val="5"/>
              <c:layout>
                <c:manualLayout>
                  <c:x val="-1.5349070436269442E-2"/>
                  <c:y val="-2.4017928216152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DAEF-4DC8-A0AF-FF2226B856C2}"/>
                </c:ext>
              </c:extLst>
            </c:dLbl>
            <c:dLbl>
              <c:idx val="6"/>
              <c:layout>
                <c:manualLayout>
                  <c:x val="-1.6805338978610043E-2"/>
                  <c:y val="-2.1442268203274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F-DAEF-4DC8-A0AF-FF2226B856C2}"/>
                </c:ext>
              </c:extLst>
            </c:dLbl>
            <c:dLbl>
              <c:idx val="7"/>
              <c:layout>
                <c:manualLayout>
                  <c:x val="-1.6805338978609939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0-DAEF-4DC8-A0AF-FF2226B856C2}"/>
                </c:ext>
              </c:extLst>
            </c:dLbl>
            <c:dLbl>
              <c:idx val="8"/>
              <c:layout>
                <c:manualLayout>
                  <c:x val="-3.698922097544995E-3"/>
                  <c:y val="-8.563968138882832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1-DAEF-4DC8-A0AF-FF2226B856C2}"/>
                </c:ext>
              </c:extLst>
            </c:dLbl>
            <c:dLbl>
              <c:idx val="9"/>
              <c:layout>
                <c:manualLayout>
                  <c:x val="-1.6426709157601502E-2"/>
                  <c:y val="-2.2537025112685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2-DAEF-4DC8-A0AF-FF2226B856C2}"/>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Sheet1!$B$8:$K$8</c:f>
              <c:numCache>
                <c:formatCode>0</c:formatCode>
                <c:ptCount val="10"/>
                <c:pt idx="0">
                  <c:v>3.5</c:v>
                </c:pt>
                <c:pt idx="1">
                  <c:v>3</c:v>
                </c:pt>
                <c:pt idx="2" formatCode="General">
                  <c:v>2.8</c:v>
                </c:pt>
                <c:pt idx="3" formatCode="General">
                  <c:v>2.9</c:v>
                </c:pt>
                <c:pt idx="4" formatCode="General">
                  <c:v>2.9</c:v>
                </c:pt>
                <c:pt idx="5" formatCode="General">
                  <c:v>3.1</c:v>
                </c:pt>
                <c:pt idx="6" formatCode="General">
                  <c:v>3</c:v>
                </c:pt>
                <c:pt idx="7" formatCode="General">
                  <c:v>3.1</c:v>
                </c:pt>
                <c:pt idx="8" formatCode="General">
                  <c:v>3.1</c:v>
                </c:pt>
                <c:pt idx="9" formatCode="General">
                  <c:v>3.2</c:v>
                </c:pt>
              </c:numCache>
            </c:numRef>
          </c:val>
          <c:smooth val="0"/>
          <c:extLst>
            <c:ext xmlns:c16="http://schemas.microsoft.com/office/drawing/2014/chart" uri="{C3380CC4-5D6E-409C-BE32-E72D297353CC}">
              <c16:uniqueId val="{00000043-DAEF-4DC8-A0AF-FF2226B856C2}"/>
            </c:ext>
          </c:extLst>
        </c:ser>
        <c:ser>
          <c:idx val="7"/>
          <c:order val="7"/>
          <c:tx>
            <c:strRef>
              <c:f>Sheet1!$A$9</c:f>
              <c:strCache>
                <c:ptCount val="1"/>
                <c:pt idx="0">
                  <c:v>Anlegg for skateboard/ in-lines</c:v>
                </c:pt>
              </c:strCache>
            </c:strRef>
          </c:tx>
          <c:spPr>
            <a:ln w="28575">
              <a:solidFill>
                <a:srgbClr val="222223">
                  <a:lumMod val="75000"/>
                  <a:lumOff val="25000"/>
                </a:srgbClr>
              </a:solidFill>
            </a:ln>
          </c:spPr>
          <c:marker>
            <c:symbol val="none"/>
          </c:marker>
          <c:dLbls>
            <c:dLbl>
              <c:idx val="2"/>
              <c:layout>
                <c:manualLayout>
                  <c:x val="-1.5349070436269442E-2"/>
                  <c:y val="-2.1442268203274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DAEF-4DC8-A0AF-FF2226B856C2}"/>
                </c:ext>
              </c:extLst>
            </c:dLbl>
            <c:dLbl>
              <c:idx val="3"/>
              <c:layout>
                <c:manualLayout>
                  <c:x val="-1.6805338978609939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DAEF-4DC8-A0AF-FF2226B856C2}"/>
                </c:ext>
              </c:extLst>
            </c:dLbl>
            <c:dLbl>
              <c:idx val="4"/>
              <c:layout>
                <c:manualLayout>
                  <c:x val="-1.6805338978609991E-2"/>
                  <c:y val="-2.4017928216152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DAEF-4DC8-A0AF-FF2226B856C2}"/>
                </c:ext>
              </c:extLst>
            </c:dLbl>
            <c:dLbl>
              <c:idx val="5"/>
              <c:layout>
                <c:manualLayout>
                  <c:x val="-1.6805338978609991E-2"/>
                  <c:y val="-2.1442268203274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DAEF-4DC8-A0AF-FF2226B856C2}"/>
                </c:ext>
              </c:extLst>
            </c:dLbl>
            <c:dLbl>
              <c:idx val="6"/>
              <c:layout>
                <c:manualLayout>
                  <c:x val="-1.6805338978610043E-2"/>
                  <c:y val="-2.1442268203274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DAEF-4DC8-A0AF-FF2226B856C2}"/>
                </c:ext>
              </c:extLst>
            </c:dLbl>
            <c:dLbl>
              <c:idx val="7"/>
              <c:layout>
                <c:manualLayout>
                  <c:x val="-1.6805338978609939E-2"/>
                  <c:y val="-2.1442268203274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9-DAEF-4DC8-A0AF-FF2226B856C2}"/>
                </c:ext>
              </c:extLst>
            </c:dLbl>
            <c:dLbl>
              <c:idx val="8"/>
              <c:layout>
                <c:manualLayout>
                  <c:x val="-3.698922097544995E-3"/>
                  <c:y val="-5.988308126004532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A-DAEF-4DC8-A0AF-FF2226B856C2}"/>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Sheet1!$B$9:$K$9</c:f>
              <c:numCache>
                <c:formatCode>General</c:formatCode>
                <c:ptCount val="10"/>
                <c:pt idx="2">
                  <c:v>1.5</c:v>
                </c:pt>
                <c:pt idx="3">
                  <c:v>1.1000000000000001</c:v>
                </c:pt>
                <c:pt idx="4">
                  <c:v>1.3</c:v>
                </c:pt>
                <c:pt idx="5">
                  <c:v>0.9</c:v>
                </c:pt>
                <c:pt idx="6">
                  <c:v>1.2</c:v>
                </c:pt>
                <c:pt idx="7">
                  <c:v>1.3</c:v>
                </c:pt>
                <c:pt idx="8">
                  <c:v>1.3</c:v>
                </c:pt>
                <c:pt idx="9">
                  <c:v>0.9</c:v>
                </c:pt>
              </c:numCache>
            </c:numRef>
          </c:val>
          <c:smooth val="0"/>
          <c:extLst>
            <c:ext xmlns:c16="http://schemas.microsoft.com/office/drawing/2014/chart" uri="{C3380CC4-5D6E-409C-BE32-E72D297353CC}">
              <c16:uniqueId val="{0000004B-DAEF-4DC8-A0AF-FF2226B856C2}"/>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1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2"/>
        <c:minorUnit val="2"/>
      </c:valAx>
    </c:plotArea>
    <c:legend>
      <c:legendPos val="r"/>
      <c:layout>
        <c:manualLayout>
          <c:xMode val="edge"/>
          <c:yMode val="edge"/>
          <c:x val="0.74685612215139774"/>
          <c:y val="2.8332260141661302E-2"/>
          <c:w val="0.24984446388645859"/>
          <c:h val="0.94006937729275064"/>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947819022622174"/>
          <c:y val="5.1141632009091303E-2"/>
          <c:w val="0.53838530600341628"/>
          <c:h val="0.86149735010608286"/>
        </c:manualLayout>
      </c:layout>
      <c:barChart>
        <c:barDir val="bar"/>
        <c:grouping val="clustered"/>
        <c:varyColors val="0"/>
        <c:ser>
          <c:idx val="0"/>
          <c:order val="0"/>
          <c:tx>
            <c:strRef>
              <c:f>Sheet1!$B$1</c:f>
              <c:strCache>
                <c:ptCount val="1"/>
                <c:pt idx="0">
                  <c:v>Kvinner</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Fotballanlegg (bane/ hall)</c:v>
                </c:pt>
                <c:pt idx="1">
                  <c:v>Gymsaler i skoler</c:v>
                </c:pt>
                <c:pt idx="2">
                  <c:v>Idrettshall/ flerbrukshall</c:v>
                </c:pt>
                <c:pt idx="3">
                  <c:v>Alpinanlegg</c:v>
                </c:pt>
                <c:pt idx="4">
                  <c:v>Vekt-/ styrketreningsrom</c:v>
                </c:pt>
                <c:pt idx="5">
                  <c:v>Park og grøntområde i tettsted/ by</c:v>
                </c:pt>
                <c:pt idx="6">
                  <c:v>Privat treningssenter/ helsestudio</c:v>
                </c:pt>
                <c:pt idx="7">
                  <c:v>Svømmehall/ -basseng</c:v>
                </c:pt>
                <c:pt idx="8">
                  <c:v>Lysløype</c:v>
                </c:pt>
                <c:pt idx="9">
                  <c:v>Større utmarksarealer for tur- og friluftsaktiviteter</c:v>
                </c:pt>
                <c:pt idx="10">
                  <c:v>Turstier/ turløyper</c:v>
                </c:pt>
              </c:strCache>
            </c:strRef>
          </c:cat>
          <c:val>
            <c:numRef>
              <c:f>Sheet1!$B$2:$B$12</c:f>
              <c:numCache>
                <c:formatCode>General</c:formatCode>
                <c:ptCount val="11"/>
                <c:pt idx="0">
                  <c:v>5.9</c:v>
                </c:pt>
                <c:pt idx="1">
                  <c:v>12.2</c:v>
                </c:pt>
                <c:pt idx="2">
                  <c:v>15.5</c:v>
                </c:pt>
                <c:pt idx="3">
                  <c:v>18.8</c:v>
                </c:pt>
                <c:pt idx="4">
                  <c:v>32.799999999999997</c:v>
                </c:pt>
                <c:pt idx="5">
                  <c:v>26.3</c:v>
                </c:pt>
                <c:pt idx="6">
                  <c:v>42</c:v>
                </c:pt>
                <c:pt idx="7">
                  <c:v>37.1</c:v>
                </c:pt>
                <c:pt idx="8">
                  <c:v>36.200000000000003</c:v>
                </c:pt>
                <c:pt idx="9">
                  <c:v>55</c:v>
                </c:pt>
                <c:pt idx="10">
                  <c:v>71.099999999999994</c:v>
                </c:pt>
              </c:numCache>
            </c:numRef>
          </c:val>
          <c:extLst>
            <c:ext xmlns:c16="http://schemas.microsoft.com/office/drawing/2014/chart" uri="{C3380CC4-5D6E-409C-BE32-E72D297353CC}">
              <c16:uniqueId val="{00000000-C627-4817-9F73-AD50496C23E1}"/>
            </c:ext>
          </c:extLst>
        </c:ser>
        <c:ser>
          <c:idx val="3"/>
          <c:order val="1"/>
          <c:tx>
            <c:strRef>
              <c:f>Sheet1!$C$1</c:f>
              <c:strCache>
                <c:ptCount val="1"/>
                <c:pt idx="0">
                  <c:v>Menn</c:v>
                </c:pt>
              </c:strCache>
            </c:strRef>
          </c:tx>
          <c:spPr>
            <a:solidFill>
              <a:schemeClr val="accent6"/>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Fotballanlegg (bane/ hall)</c:v>
                </c:pt>
                <c:pt idx="1">
                  <c:v>Gymsaler i skoler</c:v>
                </c:pt>
                <c:pt idx="2">
                  <c:v>Idrettshall/ flerbrukshall</c:v>
                </c:pt>
                <c:pt idx="3">
                  <c:v>Alpinanlegg</c:v>
                </c:pt>
                <c:pt idx="4">
                  <c:v>Vekt-/ styrketreningsrom</c:v>
                </c:pt>
                <c:pt idx="5">
                  <c:v>Park og grøntområde i tettsted/ by</c:v>
                </c:pt>
                <c:pt idx="6">
                  <c:v>Privat treningssenter/ helsestudio</c:v>
                </c:pt>
                <c:pt idx="7">
                  <c:v>Svømmehall/ -basseng</c:v>
                </c:pt>
                <c:pt idx="8">
                  <c:v>Lysløype</c:v>
                </c:pt>
                <c:pt idx="9">
                  <c:v>Større utmarksarealer for tur- og friluftsaktiviteter</c:v>
                </c:pt>
                <c:pt idx="10">
                  <c:v>Turstier/ turløyper</c:v>
                </c:pt>
              </c:strCache>
            </c:strRef>
          </c:cat>
          <c:val>
            <c:numRef>
              <c:f>Sheet1!$C$2:$C$12</c:f>
              <c:numCache>
                <c:formatCode>General</c:formatCode>
                <c:ptCount val="11"/>
                <c:pt idx="0">
                  <c:v>15.7</c:v>
                </c:pt>
                <c:pt idx="1">
                  <c:v>14.2</c:v>
                </c:pt>
                <c:pt idx="2">
                  <c:v>22</c:v>
                </c:pt>
                <c:pt idx="3">
                  <c:v>26</c:v>
                </c:pt>
                <c:pt idx="4">
                  <c:v>34.1</c:v>
                </c:pt>
                <c:pt idx="5">
                  <c:v>22.6</c:v>
                </c:pt>
                <c:pt idx="6">
                  <c:v>31.4</c:v>
                </c:pt>
                <c:pt idx="7">
                  <c:v>28.9</c:v>
                </c:pt>
                <c:pt idx="8">
                  <c:v>34.9</c:v>
                </c:pt>
                <c:pt idx="9">
                  <c:v>53</c:v>
                </c:pt>
                <c:pt idx="10">
                  <c:v>63.9</c:v>
                </c:pt>
              </c:numCache>
            </c:numRef>
          </c:val>
          <c:extLst>
            <c:ext xmlns:c16="http://schemas.microsoft.com/office/drawing/2014/chart" uri="{C3380CC4-5D6E-409C-BE32-E72D297353CC}">
              <c16:uniqueId val="{00000001-C627-4817-9F73-AD50496C23E1}"/>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5619671037594247"/>
          <c:y val="0.33333358586652534"/>
          <c:w val="0.1093931978833232"/>
          <c:h val="0.20143837749082388"/>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222951297754447"/>
          <c:y val="5.1141632009091303E-2"/>
          <c:w val="0.43821918093571638"/>
          <c:h val="0.85318819916060529"/>
        </c:manualLayout>
      </c:layout>
      <c:barChart>
        <c:barDir val="bar"/>
        <c:grouping val="clustered"/>
        <c:varyColors val="0"/>
        <c:ser>
          <c:idx val="0"/>
          <c:order val="0"/>
          <c:tx>
            <c:strRef>
              <c:f>Sheet1!$B$1</c:f>
              <c:strCache>
                <c:ptCount val="1"/>
                <c:pt idx="0">
                  <c:v>60 år +</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Fotballanlegg (bane/ hall)</c:v>
                </c:pt>
                <c:pt idx="1">
                  <c:v>Gymsaler i skoler</c:v>
                </c:pt>
                <c:pt idx="2">
                  <c:v>Idrettshall/ flerbrukshall</c:v>
                </c:pt>
                <c:pt idx="3">
                  <c:v>Alpinanlegg</c:v>
                </c:pt>
                <c:pt idx="4">
                  <c:v>Vekt-/ styrketreningsrom</c:v>
                </c:pt>
                <c:pt idx="5">
                  <c:v>Park og grøntområde i tettsted/ by</c:v>
                </c:pt>
                <c:pt idx="6">
                  <c:v>Privat treningssenter/ helsestudio</c:v>
                </c:pt>
                <c:pt idx="7">
                  <c:v>Svømmehall/ -basseng</c:v>
                </c:pt>
                <c:pt idx="8">
                  <c:v>Lysløype</c:v>
                </c:pt>
                <c:pt idx="9">
                  <c:v>Større utmarksarealer for tur- og friluftsaktiviteter</c:v>
                </c:pt>
                <c:pt idx="10">
                  <c:v>Turstier/ turløyper</c:v>
                </c:pt>
              </c:strCache>
            </c:strRef>
          </c:cat>
          <c:val>
            <c:numRef>
              <c:f>Sheet1!$B$2:$B$12</c:f>
              <c:numCache>
                <c:formatCode>General</c:formatCode>
                <c:ptCount val="11"/>
                <c:pt idx="0">
                  <c:v>1.5</c:v>
                </c:pt>
                <c:pt idx="1">
                  <c:v>4.5</c:v>
                </c:pt>
                <c:pt idx="2">
                  <c:v>7.3</c:v>
                </c:pt>
                <c:pt idx="3">
                  <c:v>5.5</c:v>
                </c:pt>
                <c:pt idx="4">
                  <c:v>15.1</c:v>
                </c:pt>
                <c:pt idx="5">
                  <c:v>14.3</c:v>
                </c:pt>
                <c:pt idx="6">
                  <c:v>26.3</c:v>
                </c:pt>
                <c:pt idx="7">
                  <c:v>22.5</c:v>
                </c:pt>
                <c:pt idx="8">
                  <c:v>19.100000000000001</c:v>
                </c:pt>
                <c:pt idx="9">
                  <c:v>46.6</c:v>
                </c:pt>
                <c:pt idx="10">
                  <c:v>60.3</c:v>
                </c:pt>
              </c:numCache>
            </c:numRef>
          </c:val>
          <c:extLst>
            <c:ext xmlns:c16="http://schemas.microsoft.com/office/drawing/2014/chart" uri="{C3380CC4-5D6E-409C-BE32-E72D297353CC}">
              <c16:uniqueId val="{00000000-CDE9-4ED4-8952-74BB06A7B8AD}"/>
            </c:ext>
          </c:extLst>
        </c:ser>
        <c:ser>
          <c:idx val="3"/>
          <c:order val="1"/>
          <c:tx>
            <c:strRef>
              <c:f>Sheet1!$C$1</c:f>
              <c:strCache>
                <c:ptCount val="1"/>
                <c:pt idx="0">
                  <c:v>15-24 år</c:v>
                </c:pt>
              </c:strCache>
            </c:strRef>
          </c:tx>
          <c:spPr>
            <a:solidFill>
              <a:srgbClr val="007681"/>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Fotballanlegg (bane/ hall)</c:v>
                </c:pt>
                <c:pt idx="1">
                  <c:v>Gymsaler i skoler</c:v>
                </c:pt>
                <c:pt idx="2">
                  <c:v>Idrettshall/ flerbrukshall</c:v>
                </c:pt>
                <c:pt idx="3">
                  <c:v>Alpinanlegg</c:v>
                </c:pt>
                <c:pt idx="4">
                  <c:v>Vekt-/ styrketreningsrom</c:v>
                </c:pt>
                <c:pt idx="5">
                  <c:v>Park og grøntområde i tettsted/ by</c:v>
                </c:pt>
                <c:pt idx="6">
                  <c:v>Privat treningssenter/ helsestudio</c:v>
                </c:pt>
                <c:pt idx="7">
                  <c:v>Svømmehall/ -basseng</c:v>
                </c:pt>
                <c:pt idx="8">
                  <c:v>Lysløype</c:v>
                </c:pt>
                <c:pt idx="9">
                  <c:v>Større utmarksarealer for tur- og friluftsaktiviteter</c:v>
                </c:pt>
                <c:pt idx="10">
                  <c:v>Turstier/ turløyper</c:v>
                </c:pt>
              </c:strCache>
            </c:strRef>
          </c:cat>
          <c:val>
            <c:numRef>
              <c:f>Sheet1!$C$2:$C$12</c:f>
              <c:numCache>
                <c:formatCode>General</c:formatCode>
                <c:ptCount val="11"/>
                <c:pt idx="0">
                  <c:v>26.9</c:v>
                </c:pt>
                <c:pt idx="1">
                  <c:v>36.200000000000003</c:v>
                </c:pt>
                <c:pt idx="2">
                  <c:v>43.7</c:v>
                </c:pt>
                <c:pt idx="3">
                  <c:v>33.5</c:v>
                </c:pt>
                <c:pt idx="4">
                  <c:v>58.2</c:v>
                </c:pt>
                <c:pt idx="5">
                  <c:v>28.9</c:v>
                </c:pt>
                <c:pt idx="6">
                  <c:v>53.1</c:v>
                </c:pt>
                <c:pt idx="7">
                  <c:v>37.9</c:v>
                </c:pt>
                <c:pt idx="8">
                  <c:v>38.6</c:v>
                </c:pt>
                <c:pt idx="9">
                  <c:v>47.7</c:v>
                </c:pt>
                <c:pt idx="10">
                  <c:v>59.1</c:v>
                </c:pt>
              </c:numCache>
            </c:numRef>
          </c:val>
          <c:extLst>
            <c:ext xmlns:c16="http://schemas.microsoft.com/office/drawing/2014/chart" uri="{C3380CC4-5D6E-409C-BE32-E72D297353CC}">
              <c16:uniqueId val="{00000001-CDE9-4ED4-8952-74BB06A7B8AD}"/>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sz="1000"/>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4421402676903201"/>
          <c:y val="0.26784349901848054"/>
          <c:w val="0.12586936374544722"/>
          <c:h val="0.23475322108889637"/>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804961879765029"/>
          <c:y val="3.1172548204130554E-2"/>
          <c:w val="0.32620696718465741"/>
          <c:h val="0.88723018521408492"/>
        </c:manualLayout>
      </c:layout>
      <c:barChart>
        <c:barDir val="bar"/>
        <c:grouping val="clustered"/>
        <c:varyColors val="0"/>
        <c:ser>
          <c:idx val="0"/>
          <c:order val="0"/>
          <c:tx>
            <c:strRef>
              <c:f>Sheet1!$B$1</c:f>
              <c:strCache>
                <c:ptCount val="1"/>
                <c:pt idx="0">
                  <c:v>Lav utdanning</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Fotballanlegg (bane/ hall)</c:v>
                </c:pt>
                <c:pt idx="1">
                  <c:v>Gymsaler i skoler</c:v>
                </c:pt>
                <c:pt idx="2">
                  <c:v>Idrettshall/ flerbrukshall</c:v>
                </c:pt>
                <c:pt idx="3">
                  <c:v>Alpinanlegg</c:v>
                </c:pt>
                <c:pt idx="4">
                  <c:v>Vekt-/ styrketreningsrom</c:v>
                </c:pt>
                <c:pt idx="5">
                  <c:v>Park og grøntområde i tettsted/ by</c:v>
                </c:pt>
                <c:pt idx="6">
                  <c:v>Privat treningssenter/ helsestudio</c:v>
                </c:pt>
                <c:pt idx="7">
                  <c:v>Svømmehall/ -basseng</c:v>
                </c:pt>
                <c:pt idx="8">
                  <c:v>Lysløype</c:v>
                </c:pt>
                <c:pt idx="9">
                  <c:v>Større utmarksarealer for tur- og friluftsaktiviteter</c:v>
                </c:pt>
                <c:pt idx="10">
                  <c:v>Turstier/ turløyper</c:v>
                </c:pt>
              </c:strCache>
            </c:strRef>
          </c:cat>
          <c:val>
            <c:numRef>
              <c:f>Sheet1!$B$2:$B$12</c:f>
              <c:numCache>
                <c:formatCode>General</c:formatCode>
                <c:ptCount val="11"/>
                <c:pt idx="0">
                  <c:v>13</c:v>
                </c:pt>
                <c:pt idx="1">
                  <c:v>17.3</c:v>
                </c:pt>
                <c:pt idx="2">
                  <c:v>21.7</c:v>
                </c:pt>
                <c:pt idx="3">
                  <c:v>20.7</c:v>
                </c:pt>
                <c:pt idx="4">
                  <c:v>34.299999999999997</c:v>
                </c:pt>
                <c:pt idx="5">
                  <c:v>19.5</c:v>
                </c:pt>
                <c:pt idx="6">
                  <c:v>34.299999999999997</c:v>
                </c:pt>
                <c:pt idx="7">
                  <c:v>29.1</c:v>
                </c:pt>
                <c:pt idx="8">
                  <c:v>28.4</c:v>
                </c:pt>
                <c:pt idx="9">
                  <c:v>45.4</c:v>
                </c:pt>
                <c:pt idx="10">
                  <c:v>57.4</c:v>
                </c:pt>
              </c:numCache>
            </c:numRef>
          </c:val>
          <c:extLst>
            <c:ext xmlns:c16="http://schemas.microsoft.com/office/drawing/2014/chart" uri="{C3380CC4-5D6E-409C-BE32-E72D297353CC}">
              <c16:uniqueId val="{00000000-9C90-4E56-A189-5A965AB7D49A}"/>
            </c:ext>
          </c:extLst>
        </c:ser>
        <c:ser>
          <c:idx val="3"/>
          <c:order val="1"/>
          <c:tx>
            <c:strRef>
              <c:f>Sheet1!$C$1</c:f>
              <c:strCache>
                <c:ptCount val="1"/>
                <c:pt idx="0">
                  <c:v>Høy utdanning</c:v>
                </c:pt>
              </c:strCache>
            </c:strRef>
          </c:tx>
          <c:spPr>
            <a:solidFill>
              <a:schemeClr val="accent6"/>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Fotballanlegg (bane/ hall)</c:v>
                </c:pt>
                <c:pt idx="1">
                  <c:v>Gymsaler i skoler</c:v>
                </c:pt>
                <c:pt idx="2">
                  <c:v>Idrettshall/ flerbrukshall</c:v>
                </c:pt>
                <c:pt idx="3">
                  <c:v>Alpinanlegg</c:v>
                </c:pt>
                <c:pt idx="4">
                  <c:v>Vekt-/ styrketreningsrom</c:v>
                </c:pt>
                <c:pt idx="5">
                  <c:v>Park og grøntområde i tettsted/ by</c:v>
                </c:pt>
                <c:pt idx="6">
                  <c:v>Privat treningssenter/ helsestudio</c:v>
                </c:pt>
                <c:pt idx="7">
                  <c:v>Svømmehall/ -basseng</c:v>
                </c:pt>
                <c:pt idx="8">
                  <c:v>Lysløype</c:v>
                </c:pt>
                <c:pt idx="9">
                  <c:v>Større utmarksarealer for tur- og friluftsaktiviteter</c:v>
                </c:pt>
                <c:pt idx="10">
                  <c:v>Turstier/ turløyper</c:v>
                </c:pt>
              </c:strCache>
            </c:strRef>
          </c:cat>
          <c:val>
            <c:numRef>
              <c:f>Sheet1!$C$2:$C$12</c:f>
              <c:numCache>
                <c:formatCode>General</c:formatCode>
                <c:ptCount val="11"/>
                <c:pt idx="0">
                  <c:v>9.4</c:v>
                </c:pt>
                <c:pt idx="1">
                  <c:v>10.5</c:v>
                </c:pt>
                <c:pt idx="2">
                  <c:v>16.8</c:v>
                </c:pt>
                <c:pt idx="3">
                  <c:v>23.7</c:v>
                </c:pt>
                <c:pt idx="4">
                  <c:v>33</c:v>
                </c:pt>
                <c:pt idx="5">
                  <c:v>27.8</c:v>
                </c:pt>
                <c:pt idx="6">
                  <c:v>38.4</c:v>
                </c:pt>
                <c:pt idx="7">
                  <c:v>35.700000000000003</c:v>
                </c:pt>
                <c:pt idx="8">
                  <c:v>40.4</c:v>
                </c:pt>
                <c:pt idx="9">
                  <c:v>59.8</c:v>
                </c:pt>
                <c:pt idx="10">
                  <c:v>74.5</c:v>
                </c:pt>
              </c:numCache>
            </c:numRef>
          </c:val>
          <c:extLst>
            <c:ext xmlns:c16="http://schemas.microsoft.com/office/drawing/2014/chart" uri="{C3380CC4-5D6E-409C-BE32-E72D297353CC}">
              <c16:uniqueId val="{00000001-9C90-4E56-A189-5A965AB7D49A}"/>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79916260467441569"/>
          <c:y val="0.31606347052443845"/>
          <c:w val="0.1933883264591926"/>
          <c:h val="0.24065552170333371"/>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492248580682841E-2"/>
          <c:y val="4.9716876187546666E-2"/>
          <c:w val="0.69635986757817614"/>
          <c:h val="0.82232120220260463"/>
        </c:manualLayout>
      </c:layout>
      <c:lineChart>
        <c:grouping val="standard"/>
        <c:varyColors val="0"/>
        <c:ser>
          <c:idx val="0"/>
          <c:order val="0"/>
          <c:tx>
            <c:strRef>
              <c:f>Sheet1!$A$2</c:f>
              <c:strCache>
                <c:ptCount val="1"/>
                <c:pt idx="0">
                  <c:v>Fotturer i skog og mark</c:v>
                </c:pt>
              </c:strCache>
            </c:strRef>
          </c:tx>
          <c:spPr>
            <a:ln w="28575">
              <a:solidFill>
                <a:srgbClr val="007681"/>
              </a:solidFill>
            </a:ln>
          </c:spPr>
          <c:marker>
            <c:symbol val="none"/>
          </c:marker>
          <c:dLbls>
            <c:dLbl>
              <c:idx val="11"/>
              <c:layout>
                <c:manualLayout>
                  <c:x val="-3.7678820882663696E-3"/>
                  <c:y val="-2.43158966095475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80-48E0-B35A-32576E51CB6B}"/>
                </c:ext>
              </c:extLst>
            </c:dLbl>
            <c:dLbl>
              <c:idx val="12"/>
              <c:layout>
                <c:manualLayout>
                  <c:x val="-2.0533496961637764E-2"/>
                  <c:y val="-3.8462304477724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80-48E0-B35A-32576E51CB6B}"/>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1993</c:v>
                </c:pt>
                <c:pt idx="1">
                  <c:v>1995</c:v>
                </c:pt>
                <c:pt idx="2">
                  <c:v>1997</c:v>
                </c:pt>
                <c:pt idx="3">
                  <c:v>1999</c:v>
                </c:pt>
                <c:pt idx="4">
                  <c:v>2001</c:v>
                </c:pt>
                <c:pt idx="5">
                  <c:v>2003</c:v>
                </c:pt>
                <c:pt idx="6">
                  <c:v>2005</c:v>
                </c:pt>
                <c:pt idx="7">
                  <c:v>2007</c:v>
                </c:pt>
                <c:pt idx="8">
                  <c:v>2009</c:v>
                </c:pt>
                <c:pt idx="9">
                  <c:v>2011</c:v>
                </c:pt>
                <c:pt idx="10">
                  <c:v>2013</c:v>
                </c:pt>
                <c:pt idx="11">
                  <c:v>2015</c:v>
                </c:pt>
                <c:pt idx="12">
                  <c:v>2017</c:v>
                </c:pt>
              </c:numCache>
            </c:numRef>
          </c:cat>
          <c:val>
            <c:numRef>
              <c:f>Sheet1!$B$2:$N$2</c:f>
              <c:numCache>
                <c:formatCode>General</c:formatCode>
                <c:ptCount val="13"/>
                <c:pt idx="0">
                  <c:v>54.6</c:v>
                </c:pt>
                <c:pt idx="1">
                  <c:v>43.5</c:v>
                </c:pt>
                <c:pt idx="2">
                  <c:v>50.9</c:v>
                </c:pt>
                <c:pt idx="3">
                  <c:v>54.4</c:v>
                </c:pt>
                <c:pt idx="4">
                  <c:v>55.5</c:v>
                </c:pt>
                <c:pt idx="5">
                  <c:v>57.5</c:v>
                </c:pt>
                <c:pt idx="6">
                  <c:v>61.2</c:v>
                </c:pt>
                <c:pt idx="7">
                  <c:v>60.5</c:v>
                </c:pt>
                <c:pt idx="8">
                  <c:v>61.9</c:v>
                </c:pt>
                <c:pt idx="9">
                  <c:v>61.3</c:v>
                </c:pt>
                <c:pt idx="10">
                  <c:v>63.3</c:v>
                </c:pt>
                <c:pt idx="11">
                  <c:v>61.9</c:v>
                </c:pt>
                <c:pt idx="12">
                  <c:v>58.8</c:v>
                </c:pt>
              </c:numCache>
            </c:numRef>
          </c:val>
          <c:smooth val="0"/>
          <c:extLst>
            <c:ext xmlns:c16="http://schemas.microsoft.com/office/drawing/2014/chart" uri="{C3380CC4-5D6E-409C-BE32-E72D297353CC}">
              <c16:uniqueId val="{00000002-9280-48E0-B35A-32576E51CB6B}"/>
            </c:ext>
          </c:extLst>
        </c:ser>
        <c:ser>
          <c:idx val="1"/>
          <c:order val="1"/>
          <c:tx>
            <c:strRef>
              <c:f>Sheet1!$A$3</c:f>
              <c:strCache>
                <c:ptCount val="1"/>
                <c:pt idx="0">
                  <c:v>Styrketrening</c:v>
                </c:pt>
              </c:strCache>
            </c:strRef>
          </c:tx>
          <c:spPr>
            <a:ln w="28575">
              <a:solidFill>
                <a:srgbClr val="F1BE48"/>
              </a:solidFill>
            </a:ln>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3-9280-48E0-B35A-32576E51CB6B}"/>
                </c:ext>
              </c:extLst>
            </c:dLbl>
            <c:dLbl>
              <c:idx val="6"/>
              <c:layout>
                <c:manualLayout>
                  <c:x val="-1.9832495642890427E-2"/>
                  <c:y val="-2.1708282746651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80-48E0-B35A-32576E51CB6B}"/>
                </c:ext>
              </c:extLst>
            </c:dLbl>
            <c:dLbl>
              <c:idx val="7"/>
              <c:layout>
                <c:manualLayout>
                  <c:x val="-2.1292915056947265E-2"/>
                  <c:y val="-2.1708282746651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80-48E0-B35A-32576E51CB6B}"/>
                </c:ext>
              </c:extLst>
            </c:dLbl>
            <c:dLbl>
              <c:idx val="8"/>
              <c:layout>
                <c:manualLayout>
                  <c:x val="-2.1292915056947265E-2"/>
                  <c:y val="-2.692351047244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80-48E0-B35A-32576E51CB6B}"/>
                </c:ext>
              </c:extLst>
            </c:dLbl>
            <c:dLbl>
              <c:idx val="11"/>
              <c:layout>
                <c:manualLayout>
                  <c:x val="-5.2283015023231018E-3"/>
                  <c:y val="-8.670213432168153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80-48E0-B35A-32576E51CB6B}"/>
                </c:ext>
              </c:extLst>
            </c:dLbl>
            <c:dLbl>
              <c:idx val="12"/>
              <c:layout>
                <c:manualLayout>
                  <c:x val="-1.4691819305410834E-2"/>
                  <c:y val="1.6297586643103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80-48E0-B35A-32576E51CB6B}"/>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Sheet1!$B$1:$N$1</c:f>
              <c:numCache>
                <c:formatCode>General</c:formatCode>
                <c:ptCount val="13"/>
                <c:pt idx="0">
                  <c:v>1993</c:v>
                </c:pt>
                <c:pt idx="1">
                  <c:v>1995</c:v>
                </c:pt>
                <c:pt idx="2">
                  <c:v>1997</c:v>
                </c:pt>
                <c:pt idx="3">
                  <c:v>1999</c:v>
                </c:pt>
                <c:pt idx="4">
                  <c:v>2001</c:v>
                </c:pt>
                <c:pt idx="5">
                  <c:v>2003</c:v>
                </c:pt>
                <c:pt idx="6">
                  <c:v>2005</c:v>
                </c:pt>
                <c:pt idx="7">
                  <c:v>2007</c:v>
                </c:pt>
                <c:pt idx="8">
                  <c:v>2009</c:v>
                </c:pt>
                <c:pt idx="9">
                  <c:v>2011</c:v>
                </c:pt>
                <c:pt idx="10">
                  <c:v>2013</c:v>
                </c:pt>
                <c:pt idx="11">
                  <c:v>2015</c:v>
                </c:pt>
                <c:pt idx="12">
                  <c:v>2017</c:v>
                </c:pt>
              </c:numCache>
            </c:numRef>
          </c:cat>
          <c:val>
            <c:numRef>
              <c:f>Sheet1!$B$3:$N$3</c:f>
              <c:numCache>
                <c:formatCode>General</c:formatCode>
                <c:ptCount val="13"/>
                <c:pt idx="0">
                  <c:v>9.6</c:v>
                </c:pt>
                <c:pt idx="1">
                  <c:v>9</c:v>
                </c:pt>
                <c:pt idx="2">
                  <c:v>13.8</c:v>
                </c:pt>
                <c:pt idx="3">
                  <c:v>13.9</c:v>
                </c:pt>
                <c:pt idx="4">
                  <c:v>14.3</c:v>
                </c:pt>
                <c:pt idx="5">
                  <c:v>17.600000000000001</c:v>
                </c:pt>
                <c:pt idx="6">
                  <c:v>23.4</c:v>
                </c:pt>
                <c:pt idx="7">
                  <c:v>27.8</c:v>
                </c:pt>
                <c:pt idx="8">
                  <c:v>32.200000000000003</c:v>
                </c:pt>
                <c:pt idx="9">
                  <c:v>35.5</c:v>
                </c:pt>
                <c:pt idx="10">
                  <c:v>36.1</c:v>
                </c:pt>
                <c:pt idx="11">
                  <c:v>37.6</c:v>
                </c:pt>
                <c:pt idx="12">
                  <c:v>41.2</c:v>
                </c:pt>
              </c:numCache>
            </c:numRef>
          </c:val>
          <c:smooth val="0"/>
          <c:extLst>
            <c:ext xmlns:c16="http://schemas.microsoft.com/office/drawing/2014/chart" uri="{C3380CC4-5D6E-409C-BE32-E72D297353CC}">
              <c16:uniqueId val="{00000009-9280-48E0-B35A-32576E51CB6B}"/>
            </c:ext>
          </c:extLst>
        </c:ser>
        <c:ser>
          <c:idx val="2"/>
          <c:order val="2"/>
          <c:tx>
            <c:strRef>
              <c:f>Sheet1!$A$4</c:f>
              <c:strCache>
                <c:ptCount val="1"/>
                <c:pt idx="0">
                  <c:v>Fotturer på fjell og vidde</c:v>
                </c:pt>
              </c:strCache>
            </c:strRef>
          </c:tx>
          <c:spPr>
            <a:ln w="28575">
              <a:solidFill>
                <a:srgbClr val="1B365D"/>
              </a:solidFill>
              <a:prstDash val="solid"/>
            </a:ln>
          </c:spPr>
          <c:marker>
            <c:symbol val="none"/>
          </c:marker>
          <c:dLbls>
            <c:dLbl>
              <c:idx val="2"/>
              <c:layout>
                <c:manualLayout>
                  <c:x val="-2.1292915056947186E-2"/>
                  <c:y val="-2.4315896609547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280-48E0-B35A-32576E51CB6B}"/>
                </c:ext>
              </c:extLst>
            </c:dLbl>
            <c:dLbl>
              <c:idx val="3"/>
              <c:layout>
                <c:manualLayout>
                  <c:x val="-2.1292915056947158E-2"/>
                  <c:y val="-2.1708282746651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280-48E0-B35A-32576E51CB6B}"/>
                </c:ext>
              </c:extLst>
            </c:dLbl>
            <c:dLbl>
              <c:idx val="4"/>
              <c:layout>
                <c:manualLayout>
                  <c:x val="-2.129291505694721E-2"/>
                  <c:y val="-1.91006688837544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280-48E0-B35A-32576E51CB6B}"/>
                </c:ext>
              </c:extLst>
            </c:dLbl>
            <c:dLbl>
              <c:idx val="5"/>
              <c:layout>
                <c:manualLayout>
                  <c:x val="-1.8372076228833693E-2"/>
                  <c:y val="9.5830836081080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280-48E0-B35A-32576E51CB6B}"/>
                </c:ext>
              </c:extLst>
            </c:dLbl>
            <c:dLbl>
              <c:idx val="6"/>
              <c:layout>
                <c:manualLayout>
                  <c:x val="-1.1069979158550085E-2"/>
                  <c:y val="4.367855882314800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280-48E0-B35A-32576E51CB6B}"/>
                </c:ext>
              </c:extLst>
            </c:dLbl>
            <c:dLbl>
              <c:idx val="7"/>
              <c:layout>
                <c:manualLayout>
                  <c:x val="-2.1292915056947265E-2"/>
                  <c:y val="-2.4315896609547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280-48E0-B35A-32576E51CB6B}"/>
                </c:ext>
              </c:extLst>
            </c:dLbl>
            <c:dLbl>
              <c:idx val="8"/>
              <c:delete val="1"/>
              <c:extLst>
                <c:ext xmlns:c15="http://schemas.microsoft.com/office/drawing/2012/chart" uri="{CE6537A1-D6FC-4f65-9D91-7224C49458BB}"/>
                <c:ext xmlns:c16="http://schemas.microsoft.com/office/drawing/2014/chart" uri="{C3380CC4-5D6E-409C-BE32-E72D297353CC}">
                  <c16:uniqueId val="{00000010-9280-48E0-B35A-32576E51CB6B}"/>
                </c:ext>
              </c:extLst>
            </c:dLbl>
            <c:dLbl>
              <c:idx val="9"/>
              <c:layout>
                <c:manualLayout>
                  <c:x val="-2.1292915056947158E-2"/>
                  <c:y val="-1.38854411579612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280-48E0-B35A-32576E51CB6B}"/>
                </c:ext>
              </c:extLst>
            </c:dLbl>
            <c:dLbl>
              <c:idx val="10"/>
              <c:layout>
                <c:manualLayout>
                  <c:x val="-2.1292915056947158E-2"/>
                  <c:y val="-2.1708282746651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280-48E0-B35A-32576E51CB6B}"/>
                </c:ext>
              </c:extLst>
            </c:dLbl>
            <c:dLbl>
              <c:idx val="11"/>
              <c:layout>
                <c:manualLayout>
                  <c:x val="-1.5451237400720335E-2"/>
                  <c:y val="-2.692351047244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280-48E0-B35A-32576E51CB6B}"/>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Sheet1!$B$1:$N$1</c:f>
              <c:numCache>
                <c:formatCode>General</c:formatCode>
                <c:ptCount val="13"/>
                <c:pt idx="0">
                  <c:v>1993</c:v>
                </c:pt>
                <c:pt idx="1">
                  <c:v>1995</c:v>
                </c:pt>
                <c:pt idx="2">
                  <c:v>1997</c:v>
                </c:pt>
                <c:pt idx="3">
                  <c:v>1999</c:v>
                </c:pt>
                <c:pt idx="4">
                  <c:v>2001</c:v>
                </c:pt>
                <c:pt idx="5">
                  <c:v>2003</c:v>
                </c:pt>
                <c:pt idx="6">
                  <c:v>2005</c:v>
                </c:pt>
                <c:pt idx="7">
                  <c:v>2007</c:v>
                </c:pt>
                <c:pt idx="8">
                  <c:v>2009</c:v>
                </c:pt>
                <c:pt idx="9">
                  <c:v>2011</c:v>
                </c:pt>
                <c:pt idx="10">
                  <c:v>2013</c:v>
                </c:pt>
                <c:pt idx="11">
                  <c:v>2015</c:v>
                </c:pt>
                <c:pt idx="12">
                  <c:v>2017</c:v>
                </c:pt>
              </c:numCache>
            </c:numRef>
          </c:cat>
          <c:val>
            <c:numRef>
              <c:f>Sheet1!$B$4:$N$4</c:f>
              <c:numCache>
                <c:formatCode>General</c:formatCode>
                <c:ptCount val="13"/>
                <c:pt idx="0">
                  <c:v>20.8</c:v>
                </c:pt>
                <c:pt idx="1">
                  <c:v>18.2</c:v>
                </c:pt>
                <c:pt idx="2">
                  <c:v>21.1</c:v>
                </c:pt>
                <c:pt idx="3">
                  <c:v>23.1</c:v>
                </c:pt>
                <c:pt idx="4">
                  <c:v>24.1</c:v>
                </c:pt>
                <c:pt idx="5">
                  <c:v>23.4</c:v>
                </c:pt>
                <c:pt idx="6">
                  <c:v>27</c:v>
                </c:pt>
                <c:pt idx="7">
                  <c:v>26.3</c:v>
                </c:pt>
                <c:pt idx="8">
                  <c:v>27.1</c:v>
                </c:pt>
                <c:pt idx="9">
                  <c:v>30.2</c:v>
                </c:pt>
                <c:pt idx="10">
                  <c:v>31</c:v>
                </c:pt>
                <c:pt idx="11">
                  <c:v>31.6</c:v>
                </c:pt>
                <c:pt idx="12">
                  <c:v>34.200000000000003</c:v>
                </c:pt>
              </c:numCache>
            </c:numRef>
          </c:val>
          <c:smooth val="0"/>
          <c:extLst>
            <c:ext xmlns:c16="http://schemas.microsoft.com/office/drawing/2014/chart" uri="{C3380CC4-5D6E-409C-BE32-E72D297353CC}">
              <c16:uniqueId val="{00000014-9280-48E0-B35A-32576E51CB6B}"/>
            </c:ext>
          </c:extLst>
        </c:ser>
        <c:ser>
          <c:idx val="3"/>
          <c:order val="3"/>
          <c:tx>
            <c:strRef>
              <c:f>Sheet1!$A$5</c:f>
              <c:strCache>
                <c:ptCount val="1"/>
                <c:pt idx="0">
                  <c:v>Jogging i mosjonshensikt</c:v>
                </c:pt>
              </c:strCache>
            </c:strRef>
          </c:tx>
          <c:spPr>
            <a:ln w="28575">
              <a:solidFill>
                <a:srgbClr val="E87722"/>
              </a:solidFill>
              <a:prstDash val="solid"/>
            </a:ln>
          </c:spPr>
          <c:marker>
            <c:symbol val="none"/>
          </c:marker>
          <c:dLbls>
            <c:dLbl>
              <c:idx val="1"/>
              <c:layout>
                <c:manualLayout>
                  <c:x val="-2.1292915056947158E-2"/>
                  <c:y val="9.58308360810798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280-48E0-B35A-32576E51CB6B}"/>
                </c:ext>
              </c:extLst>
            </c:dLbl>
            <c:dLbl>
              <c:idx val="2"/>
              <c:layout>
                <c:manualLayout>
                  <c:x val="-2.4176035966335378E-2"/>
                  <c:y val="-1.881886179502799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5208297206160165E-2"/>
                      <c:h val="5.0675587580612733E-2"/>
                    </c:manualLayout>
                  </c15:layout>
                </c:ext>
                <c:ext xmlns:c16="http://schemas.microsoft.com/office/drawing/2014/chart" uri="{C3380CC4-5D6E-409C-BE32-E72D297353CC}">
                  <c16:uniqueId val="{00000016-9280-48E0-B35A-32576E51CB6B}"/>
                </c:ext>
              </c:extLst>
            </c:dLbl>
            <c:dLbl>
              <c:idx val="4"/>
              <c:layout>
                <c:manualLayout>
                  <c:x val="-2.129291505694721E-2"/>
                  <c:y val="-2.4315896609547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280-48E0-B35A-32576E51CB6B}"/>
                </c:ext>
              </c:extLst>
            </c:dLbl>
            <c:dLbl>
              <c:idx val="6"/>
              <c:layout>
                <c:manualLayout>
                  <c:x val="-1.9832495642890427E-2"/>
                  <c:y val="-2.1708282746651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280-48E0-B35A-32576E51CB6B}"/>
                </c:ext>
              </c:extLst>
            </c:dLbl>
            <c:dLbl>
              <c:idx val="7"/>
              <c:layout>
                <c:manualLayout>
                  <c:x val="-2.1292915056947265E-2"/>
                  <c:y val="9.58308360810798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280-48E0-B35A-32576E51CB6B}"/>
                </c:ext>
              </c:extLst>
            </c:dLbl>
            <c:dLbl>
              <c:idx val="8"/>
              <c:layout>
                <c:manualLayout>
                  <c:x val="-1.9832495642890427E-2"/>
                  <c:y val="-2.1708282746651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280-48E0-B35A-32576E51CB6B}"/>
                </c:ext>
              </c:extLst>
            </c:dLbl>
            <c:dLbl>
              <c:idx val="9"/>
              <c:layout>
                <c:manualLayout>
                  <c:x val="-2.1292915056947158E-2"/>
                  <c:y val="-1.64930550208578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280-48E0-B35A-32576E51CB6B}"/>
                </c:ext>
              </c:extLst>
            </c:dLbl>
            <c:dLbl>
              <c:idx val="10"/>
              <c:layout>
                <c:manualLayout>
                  <c:x val="-2.4213753885060623E-2"/>
                  <c:y val="2.2621152922590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280-48E0-B35A-32576E51CB6B}"/>
                </c:ext>
              </c:extLst>
            </c:dLbl>
            <c:dLbl>
              <c:idx val="11"/>
              <c:delete val="1"/>
              <c:extLst>
                <c:ext xmlns:c15="http://schemas.microsoft.com/office/drawing/2012/chart" uri="{CE6537A1-D6FC-4f65-9D91-7224C49458BB}"/>
                <c:ext xmlns:c16="http://schemas.microsoft.com/office/drawing/2014/chart" uri="{C3380CC4-5D6E-409C-BE32-E72D297353CC}">
                  <c16:uniqueId val="{0000001D-9280-48E0-B35A-32576E51CB6B}"/>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Sheet1!$B$1:$N$1</c:f>
              <c:numCache>
                <c:formatCode>General</c:formatCode>
                <c:ptCount val="13"/>
                <c:pt idx="0">
                  <c:v>1993</c:v>
                </c:pt>
                <c:pt idx="1">
                  <c:v>1995</c:v>
                </c:pt>
                <c:pt idx="2">
                  <c:v>1997</c:v>
                </c:pt>
                <c:pt idx="3">
                  <c:v>1999</c:v>
                </c:pt>
                <c:pt idx="4">
                  <c:v>2001</c:v>
                </c:pt>
                <c:pt idx="5">
                  <c:v>2003</c:v>
                </c:pt>
                <c:pt idx="6">
                  <c:v>2005</c:v>
                </c:pt>
                <c:pt idx="7">
                  <c:v>2007</c:v>
                </c:pt>
                <c:pt idx="8">
                  <c:v>2009</c:v>
                </c:pt>
                <c:pt idx="9">
                  <c:v>2011</c:v>
                </c:pt>
                <c:pt idx="10">
                  <c:v>2013</c:v>
                </c:pt>
                <c:pt idx="11">
                  <c:v>2015</c:v>
                </c:pt>
                <c:pt idx="12">
                  <c:v>2017</c:v>
                </c:pt>
              </c:numCache>
            </c:numRef>
          </c:cat>
          <c:val>
            <c:numRef>
              <c:f>Sheet1!$B$5:$N$5</c:f>
              <c:numCache>
                <c:formatCode>General</c:formatCode>
                <c:ptCount val="13"/>
                <c:pt idx="1">
                  <c:v>19.2</c:v>
                </c:pt>
                <c:pt idx="2">
                  <c:v>29.9</c:v>
                </c:pt>
                <c:pt idx="3">
                  <c:v>19.600000000000001</c:v>
                </c:pt>
                <c:pt idx="4">
                  <c:v>18.399999999999999</c:v>
                </c:pt>
                <c:pt idx="5">
                  <c:v>18.7</c:v>
                </c:pt>
                <c:pt idx="6">
                  <c:v>21.2</c:v>
                </c:pt>
                <c:pt idx="7">
                  <c:v>22.1</c:v>
                </c:pt>
                <c:pt idx="8">
                  <c:v>26.3</c:v>
                </c:pt>
                <c:pt idx="9">
                  <c:v>28.3</c:v>
                </c:pt>
                <c:pt idx="10">
                  <c:v>31.7</c:v>
                </c:pt>
                <c:pt idx="11">
                  <c:v>31.9</c:v>
                </c:pt>
                <c:pt idx="12">
                  <c:v>30.5</c:v>
                </c:pt>
              </c:numCache>
            </c:numRef>
          </c:val>
          <c:smooth val="0"/>
          <c:extLst>
            <c:ext xmlns:c16="http://schemas.microsoft.com/office/drawing/2014/chart" uri="{C3380CC4-5D6E-409C-BE32-E72D297353CC}">
              <c16:uniqueId val="{0000001E-9280-48E0-B35A-32576E51CB6B}"/>
            </c:ext>
          </c:extLst>
        </c:ser>
        <c:ser>
          <c:idx val="4"/>
          <c:order val="4"/>
          <c:tx>
            <c:strRef>
              <c:f>Sheet1!$A$6</c:f>
              <c:strCache>
                <c:ptCount val="1"/>
                <c:pt idx="0">
                  <c:v>Skiturer i skog og fjell</c:v>
                </c:pt>
              </c:strCache>
            </c:strRef>
          </c:tx>
          <c:spPr>
            <a:ln w="28575">
              <a:solidFill>
                <a:srgbClr val="00B050"/>
              </a:solidFill>
            </a:ln>
          </c:spPr>
          <c:marker>
            <c:symbol val="none"/>
          </c:marker>
          <c:dLbls>
            <c:dLbl>
              <c:idx val="1"/>
              <c:layout>
                <c:manualLayout>
                  <c:x val="-2.2753334471003889E-2"/>
                  <c:y val="-2.692351047244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280-48E0-B35A-32576E51CB6B}"/>
                </c:ext>
              </c:extLst>
            </c:dLbl>
            <c:dLbl>
              <c:idx val="2"/>
              <c:layout>
                <c:manualLayout>
                  <c:x val="-2.1292915056947186E-2"/>
                  <c:y val="-2.17082827466511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9280-48E0-B35A-32576E51CB6B}"/>
                </c:ext>
              </c:extLst>
            </c:dLbl>
            <c:dLbl>
              <c:idx val="3"/>
              <c:layout>
                <c:manualLayout>
                  <c:x val="-1.6911656814777014E-2"/>
                  <c:y val="-2.692351047244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9280-48E0-B35A-32576E51CB6B}"/>
                </c:ext>
              </c:extLst>
            </c:dLbl>
            <c:dLbl>
              <c:idx val="4"/>
              <c:layout>
                <c:manualLayout>
                  <c:x val="-2.129291505694721E-2"/>
                  <c:y val="-2.1708282746651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9280-48E0-B35A-32576E51CB6B}"/>
                </c:ext>
              </c:extLst>
            </c:dLbl>
            <c:dLbl>
              <c:idx val="5"/>
              <c:layout>
                <c:manualLayout>
                  <c:x val="-2.1292915056947158E-2"/>
                  <c:y val="-2.1708282746651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9280-48E0-B35A-32576E51CB6B}"/>
                </c:ext>
              </c:extLst>
            </c:dLbl>
            <c:dLbl>
              <c:idx val="6"/>
              <c:layout>
                <c:manualLayout>
                  <c:x val="-1.9832495642890427E-2"/>
                  <c:y val="1.74059251967978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9280-48E0-B35A-32576E51CB6B}"/>
                </c:ext>
              </c:extLst>
            </c:dLbl>
            <c:dLbl>
              <c:idx val="7"/>
              <c:layout>
                <c:manualLayout>
                  <c:x val="-1.9832495642890427E-2"/>
                  <c:y val="9.5830836081080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9280-48E0-B35A-32576E51CB6B}"/>
                </c:ext>
              </c:extLst>
            </c:dLbl>
            <c:dLbl>
              <c:idx val="8"/>
              <c:layout>
                <c:manualLayout>
                  <c:x val="-2.1292915056947265E-2"/>
                  <c:y val="9.58308360810798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9280-48E0-B35A-32576E51CB6B}"/>
                </c:ext>
              </c:extLst>
            </c:dLbl>
            <c:dLbl>
              <c:idx val="9"/>
              <c:layout>
                <c:manualLayout>
                  <c:x val="-2.1292915056947158E-2"/>
                  <c:y val="1.2190697471004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9280-48E0-B35A-32576E51CB6B}"/>
                </c:ext>
              </c:extLst>
            </c:dLbl>
            <c:dLbl>
              <c:idx val="10"/>
              <c:layout>
                <c:manualLayout>
                  <c:x val="-2.1292915056947158E-2"/>
                  <c:y val="-2.692351047244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9280-48E0-B35A-32576E51CB6B}"/>
                </c:ext>
              </c:extLst>
            </c:dLbl>
            <c:dLbl>
              <c:idx val="11"/>
              <c:layout>
                <c:manualLayout>
                  <c:x val="-5.2283015023231018E-3"/>
                  <c:y val="6.975469745211486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9280-48E0-B35A-32576E51CB6B}"/>
                </c:ext>
              </c:extLst>
            </c:dLbl>
            <c:dLbl>
              <c:idx val="12"/>
              <c:layout>
                <c:manualLayout>
                  <c:x val="-8.8501416491837976E-3"/>
                  <c:y val="-7.170938122965624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9280-48E0-B35A-32576E51CB6B}"/>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Sheet1!$B$1:$N$1</c:f>
              <c:numCache>
                <c:formatCode>General</c:formatCode>
                <c:ptCount val="13"/>
                <c:pt idx="0">
                  <c:v>1993</c:v>
                </c:pt>
                <c:pt idx="1">
                  <c:v>1995</c:v>
                </c:pt>
                <c:pt idx="2">
                  <c:v>1997</c:v>
                </c:pt>
                <c:pt idx="3">
                  <c:v>1999</c:v>
                </c:pt>
                <c:pt idx="4">
                  <c:v>2001</c:v>
                </c:pt>
                <c:pt idx="5">
                  <c:v>2003</c:v>
                </c:pt>
                <c:pt idx="6">
                  <c:v>2005</c:v>
                </c:pt>
                <c:pt idx="7">
                  <c:v>2007</c:v>
                </c:pt>
                <c:pt idx="8">
                  <c:v>2009</c:v>
                </c:pt>
                <c:pt idx="9">
                  <c:v>2011</c:v>
                </c:pt>
                <c:pt idx="10">
                  <c:v>2013</c:v>
                </c:pt>
                <c:pt idx="11">
                  <c:v>2015</c:v>
                </c:pt>
                <c:pt idx="12">
                  <c:v>2017</c:v>
                </c:pt>
              </c:numCache>
            </c:numRef>
          </c:cat>
          <c:val>
            <c:numRef>
              <c:f>Sheet1!$B$6:$N$6</c:f>
              <c:numCache>
                <c:formatCode>General</c:formatCode>
                <c:ptCount val="13"/>
                <c:pt idx="1">
                  <c:v>26.8</c:v>
                </c:pt>
                <c:pt idx="2">
                  <c:v>34.6</c:v>
                </c:pt>
                <c:pt idx="3">
                  <c:v>30.4</c:v>
                </c:pt>
                <c:pt idx="4">
                  <c:v>28.4</c:v>
                </c:pt>
                <c:pt idx="5">
                  <c:v>30.1</c:v>
                </c:pt>
                <c:pt idx="6">
                  <c:v>31.8</c:v>
                </c:pt>
                <c:pt idx="7">
                  <c:v>32.4</c:v>
                </c:pt>
                <c:pt idx="8">
                  <c:v>32.4</c:v>
                </c:pt>
                <c:pt idx="9">
                  <c:v>37.700000000000003</c:v>
                </c:pt>
                <c:pt idx="10">
                  <c:v>37</c:v>
                </c:pt>
                <c:pt idx="11">
                  <c:v>33.799999999999997</c:v>
                </c:pt>
                <c:pt idx="12">
                  <c:v>29.6</c:v>
                </c:pt>
              </c:numCache>
            </c:numRef>
          </c:val>
          <c:smooth val="0"/>
          <c:extLst>
            <c:ext xmlns:c16="http://schemas.microsoft.com/office/drawing/2014/chart" uri="{C3380CC4-5D6E-409C-BE32-E72D297353CC}">
              <c16:uniqueId val="{0000002B-9280-48E0-B35A-32576E51CB6B}"/>
            </c:ext>
          </c:extLst>
        </c:ser>
        <c:ser>
          <c:idx val="5"/>
          <c:order val="5"/>
          <c:tx>
            <c:strRef>
              <c:f>Sheet1!$A$7</c:f>
              <c:strCache>
                <c:ptCount val="1"/>
                <c:pt idx="0">
                  <c:v>Sykling til jobb og på tur</c:v>
                </c:pt>
              </c:strCache>
            </c:strRef>
          </c:tx>
          <c:spPr>
            <a:ln w="28575">
              <a:solidFill>
                <a:srgbClr val="FF0000"/>
              </a:solidFill>
            </a:ln>
          </c:spPr>
          <c:marker>
            <c:symbol val="none"/>
          </c:marker>
          <c:dLbls>
            <c:dLbl>
              <c:idx val="11"/>
              <c:layout>
                <c:manualLayout>
                  <c:x val="-3.7678820882663696E-3"/>
                  <c:y val="8.670418756094271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9280-48E0-B35A-32576E51CB6B}"/>
                </c:ext>
              </c:extLst>
            </c:dLbl>
            <c:dLbl>
              <c:idx val="12"/>
              <c:layout>
                <c:manualLayout>
                  <c:x val="-1.3231399891354103E-2"/>
                  <c:y val="-3.25951732862083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9280-48E0-B35A-32576E51CB6B}"/>
                </c:ext>
              </c:extLst>
            </c:dLbl>
            <c:numFmt formatCode="#,##0" sourceLinked="0"/>
            <c:spPr>
              <a:noFill/>
              <a:ln>
                <a:noFill/>
              </a:ln>
              <a:effectLst/>
            </c:spPr>
            <c:txPr>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Sheet1!$B$1:$N$1</c:f>
              <c:numCache>
                <c:formatCode>General</c:formatCode>
                <c:ptCount val="13"/>
                <c:pt idx="0">
                  <c:v>1993</c:v>
                </c:pt>
                <c:pt idx="1">
                  <c:v>1995</c:v>
                </c:pt>
                <c:pt idx="2">
                  <c:v>1997</c:v>
                </c:pt>
                <c:pt idx="3">
                  <c:v>1999</c:v>
                </c:pt>
                <c:pt idx="4">
                  <c:v>2001</c:v>
                </c:pt>
                <c:pt idx="5">
                  <c:v>2003</c:v>
                </c:pt>
                <c:pt idx="6">
                  <c:v>2005</c:v>
                </c:pt>
                <c:pt idx="7">
                  <c:v>2007</c:v>
                </c:pt>
                <c:pt idx="8">
                  <c:v>2009</c:v>
                </c:pt>
                <c:pt idx="9">
                  <c:v>2011</c:v>
                </c:pt>
                <c:pt idx="10">
                  <c:v>2013</c:v>
                </c:pt>
                <c:pt idx="11">
                  <c:v>2015</c:v>
                </c:pt>
                <c:pt idx="12">
                  <c:v>2017</c:v>
                </c:pt>
              </c:numCache>
            </c:numRef>
          </c:cat>
          <c:val>
            <c:numRef>
              <c:f>Sheet1!$B$7:$N$7</c:f>
              <c:numCache>
                <c:formatCode>General</c:formatCode>
                <c:ptCount val="13"/>
                <c:pt idx="7">
                  <c:v>29.2</c:v>
                </c:pt>
                <c:pt idx="8">
                  <c:v>28.7</c:v>
                </c:pt>
                <c:pt idx="9">
                  <c:v>28.1</c:v>
                </c:pt>
                <c:pt idx="10">
                  <c:v>29.4</c:v>
                </c:pt>
                <c:pt idx="11">
                  <c:v>27.2</c:v>
                </c:pt>
                <c:pt idx="12">
                  <c:v>24.6</c:v>
                </c:pt>
              </c:numCache>
            </c:numRef>
          </c:val>
          <c:smooth val="0"/>
          <c:extLst>
            <c:ext xmlns:c16="http://schemas.microsoft.com/office/drawing/2014/chart" uri="{C3380CC4-5D6E-409C-BE32-E72D297353CC}">
              <c16:uniqueId val="{0000002E-9280-48E0-B35A-32576E51CB6B}"/>
            </c:ext>
          </c:extLst>
        </c:ser>
        <c:ser>
          <c:idx val="6"/>
          <c:order val="6"/>
          <c:tx>
            <c:strRef>
              <c:f>Sheet1!$A$8</c:f>
              <c:strCache>
                <c:ptCount val="1"/>
                <c:pt idx="0">
                  <c:v>Langrenn</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Sheet1!$B$1:$N$1</c:f>
              <c:numCache>
                <c:formatCode>General</c:formatCode>
                <c:ptCount val="13"/>
                <c:pt idx="0">
                  <c:v>1993</c:v>
                </c:pt>
                <c:pt idx="1">
                  <c:v>1995</c:v>
                </c:pt>
                <c:pt idx="2">
                  <c:v>1997</c:v>
                </c:pt>
                <c:pt idx="3">
                  <c:v>1999</c:v>
                </c:pt>
                <c:pt idx="4">
                  <c:v>2001</c:v>
                </c:pt>
                <c:pt idx="5">
                  <c:v>2003</c:v>
                </c:pt>
                <c:pt idx="6">
                  <c:v>2005</c:v>
                </c:pt>
                <c:pt idx="7">
                  <c:v>2007</c:v>
                </c:pt>
                <c:pt idx="8">
                  <c:v>2009</c:v>
                </c:pt>
                <c:pt idx="9">
                  <c:v>2011</c:v>
                </c:pt>
                <c:pt idx="10">
                  <c:v>2013</c:v>
                </c:pt>
                <c:pt idx="11">
                  <c:v>2015</c:v>
                </c:pt>
                <c:pt idx="12">
                  <c:v>2017</c:v>
                </c:pt>
              </c:numCache>
            </c:numRef>
          </c:cat>
          <c:val>
            <c:numRef>
              <c:f>Sheet1!$B$8:$N$8</c:f>
              <c:numCache>
                <c:formatCode>0</c:formatCode>
                <c:ptCount val="13"/>
                <c:pt idx="1">
                  <c:v>7.7</c:v>
                </c:pt>
                <c:pt idx="2">
                  <c:v>8.5</c:v>
                </c:pt>
                <c:pt idx="3">
                  <c:v>8.6</c:v>
                </c:pt>
                <c:pt idx="4">
                  <c:v>8.5</c:v>
                </c:pt>
                <c:pt idx="5">
                  <c:v>11.7</c:v>
                </c:pt>
                <c:pt idx="6">
                  <c:v>12.8</c:v>
                </c:pt>
                <c:pt idx="7">
                  <c:v>15.2</c:v>
                </c:pt>
                <c:pt idx="8">
                  <c:v>17</c:v>
                </c:pt>
                <c:pt idx="9">
                  <c:v>22.3</c:v>
                </c:pt>
                <c:pt idx="10">
                  <c:v>24.7</c:v>
                </c:pt>
                <c:pt idx="11">
                  <c:v>23.7</c:v>
                </c:pt>
                <c:pt idx="12">
                  <c:v>20.8</c:v>
                </c:pt>
              </c:numCache>
            </c:numRef>
          </c:val>
          <c:smooth val="0"/>
          <c:extLst>
            <c:ext xmlns:c16="http://schemas.microsoft.com/office/drawing/2014/chart" uri="{C3380CC4-5D6E-409C-BE32-E72D297353CC}">
              <c16:uniqueId val="{0000002F-9280-48E0-B35A-32576E51CB6B}"/>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7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76815779971947951"/>
          <c:y val="0.11959872313156768"/>
          <c:w val="0.22238817370050964"/>
          <c:h val="0.82710669825984406"/>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7809523520319701"/>
          <c:h val="0.82232120220260463"/>
        </c:manualLayout>
      </c:layout>
      <c:lineChart>
        <c:grouping val="standard"/>
        <c:varyColors val="0"/>
        <c:ser>
          <c:idx val="0"/>
          <c:order val="0"/>
          <c:tx>
            <c:strRef>
              <c:f>Sheet1!$A$2</c:f>
              <c:strCache>
                <c:ptCount val="1"/>
                <c:pt idx="0">
                  <c:v>Menn</c:v>
                </c:pt>
              </c:strCache>
            </c:strRef>
          </c:tx>
          <c:spPr>
            <a:ln w="44450">
              <a:solidFill>
                <a:schemeClr val="accent6"/>
              </a:solidFill>
            </a:ln>
          </c:spPr>
          <c:marker>
            <c:symbol val="none"/>
          </c:marker>
          <c:dLbls>
            <c:dLbl>
              <c:idx val="1"/>
              <c:layout>
                <c:manualLayout>
                  <c:x val="-2.4951854022489395E-2"/>
                  <c:y val="2.01346959289663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C2-462D-8AE8-42EB32CA9715}"/>
                </c:ext>
              </c:extLst>
            </c:dLbl>
            <c:dLbl>
              <c:idx val="2"/>
              <c:layout>
                <c:manualLayout>
                  <c:x val="-2.1866624558547997E-2"/>
                  <c:y val="1.4460937063718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C2-462D-8AE8-42EB32CA9715}"/>
                </c:ext>
              </c:extLst>
            </c:dLbl>
            <c:dLbl>
              <c:idx val="3"/>
              <c:layout>
                <c:manualLayout>
                  <c:x val="-2.3409239290518687E-2"/>
                  <c:y val="-2.8092254425643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C2-462D-8AE8-42EB32CA9715}"/>
                </c:ext>
              </c:extLst>
            </c:dLbl>
            <c:dLbl>
              <c:idx val="6"/>
              <c:layout>
                <c:manualLayout>
                  <c:x val="-2.1866624558547997E-2"/>
                  <c:y val="-3.9439772156140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6C2-462D-8AE8-42EB32CA9715}"/>
                </c:ext>
              </c:extLst>
            </c:dLbl>
            <c:dLbl>
              <c:idx val="7"/>
              <c:layout>
                <c:manualLayout>
                  <c:x val="-2.3409239290518687E-2"/>
                  <c:y val="-2.2418495560395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6C2-462D-8AE8-42EB32CA9715}"/>
                </c:ext>
              </c:extLst>
            </c:dLbl>
            <c:dLbl>
              <c:idx val="9"/>
              <c:layout>
                <c:manualLayout>
                  <c:x val="-2.6494468754460127E-2"/>
                  <c:y val="-2.2418495560395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C2-462D-8AE8-42EB32CA9715}"/>
                </c:ext>
              </c:extLst>
            </c:dLbl>
            <c:dLbl>
              <c:idx val="10"/>
              <c:layout>
                <c:manualLayout>
                  <c:x val="-2.3409239290518687E-2"/>
                  <c:y val="-3.3766013290891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6C2-462D-8AE8-42EB32CA9715}"/>
                </c:ext>
              </c:extLst>
            </c:dLbl>
            <c:dLbl>
              <c:idx val="14"/>
              <c:layout>
                <c:manualLayout>
                  <c:x val="-2.559975220991707E-2"/>
                  <c:y val="-1.5730384765734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C2-462D-8AE8-42EB32CA9715}"/>
                </c:ext>
              </c:extLst>
            </c:dLbl>
            <c:dLbl>
              <c:idx val="15"/>
              <c:layout>
                <c:manualLayout>
                  <c:x val="-2.5387104389729062E-2"/>
                  <c:y val="-1.24914803245377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6C2-462D-8AE8-42EB32CA9715}"/>
                </c:ext>
              </c:extLst>
            </c:dLbl>
            <c:dLbl>
              <c:idx val="16"/>
              <c:layout>
                <c:manualLayout>
                  <c:x val="-2.879180033051424E-2"/>
                  <c:y val="-3.547536995742959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7742504409171068E-2"/>
                      <c:h val="5.8787755929454691E-2"/>
                    </c:manualLayout>
                  </c15:layout>
                </c:ext>
                <c:ext xmlns:c16="http://schemas.microsoft.com/office/drawing/2014/chart" uri="{C3380CC4-5D6E-409C-BE32-E72D297353CC}">
                  <c16:uniqueId val="{0000000F-56C2-462D-8AE8-42EB32CA9715}"/>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58.7</c:v>
                </c:pt>
                <c:pt idx="1">
                  <c:v>60.2</c:v>
                </c:pt>
                <c:pt idx="2">
                  <c:v>58.1</c:v>
                </c:pt>
                <c:pt idx="3">
                  <c:v>66.2</c:v>
                </c:pt>
                <c:pt idx="4">
                  <c:v>61.7</c:v>
                </c:pt>
                <c:pt idx="5">
                  <c:v>56.5</c:v>
                </c:pt>
                <c:pt idx="6">
                  <c:v>61.6</c:v>
                </c:pt>
                <c:pt idx="7">
                  <c:v>64.599999999999994</c:v>
                </c:pt>
                <c:pt idx="8">
                  <c:v>62.7</c:v>
                </c:pt>
                <c:pt idx="9">
                  <c:v>67.900000000000006</c:v>
                </c:pt>
                <c:pt idx="10">
                  <c:v>71.599999999999994</c:v>
                </c:pt>
                <c:pt idx="11">
                  <c:v>70.7</c:v>
                </c:pt>
                <c:pt idx="12">
                  <c:v>71.7</c:v>
                </c:pt>
                <c:pt idx="13">
                  <c:v>75.3</c:v>
                </c:pt>
                <c:pt idx="14">
                  <c:v>76.900000000000006</c:v>
                </c:pt>
                <c:pt idx="15">
                  <c:v>74.5</c:v>
                </c:pt>
                <c:pt idx="16">
                  <c:v>76.8</c:v>
                </c:pt>
              </c:numCache>
            </c:numRef>
          </c:val>
          <c:smooth val="0"/>
          <c:extLst>
            <c:ext xmlns:c16="http://schemas.microsoft.com/office/drawing/2014/chart" uri="{C3380CC4-5D6E-409C-BE32-E72D297353CC}">
              <c16:uniqueId val="{00000009-56C2-462D-8AE8-42EB32CA9715}"/>
            </c:ext>
          </c:extLst>
        </c:ser>
        <c:ser>
          <c:idx val="1"/>
          <c:order val="1"/>
          <c:tx>
            <c:strRef>
              <c:f>Sheet1!$A$3</c:f>
              <c:strCache>
                <c:ptCount val="1"/>
                <c:pt idx="0">
                  <c:v>Kvinner</c:v>
                </c:pt>
              </c:strCache>
            </c:strRef>
          </c:tx>
          <c:spPr>
            <a:ln w="44450">
              <a:solidFill>
                <a:schemeClr val="accent1"/>
              </a:solidFill>
            </a:ln>
          </c:spPr>
          <c:marker>
            <c:symbol val="none"/>
          </c:marker>
          <c:dLbls>
            <c:dLbl>
              <c:idx val="1"/>
              <c:layout>
                <c:manualLayout>
                  <c:x val="-2.3409239290518719E-2"/>
                  <c:y val="-3.0929133858267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6C2-462D-8AE8-42EB32CA9715}"/>
                </c:ext>
              </c:extLst>
            </c:dLbl>
            <c:dLbl>
              <c:idx val="3"/>
              <c:layout>
                <c:manualLayout>
                  <c:x val="-2.3409239290518687E-2"/>
                  <c:y val="3.1482213659462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6C2-462D-8AE8-42EB32CA9715}"/>
                </c:ext>
              </c:extLst>
            </c:dLbl>
            <c:dLbl>
              <c:idx val="4"/>
              <c:layout>
                <c:manualLayout>
                  <c:x val="-2.4951854022489381E-2"/>
                  <c:y val="1.446082537555135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9849595063632859E-2"/>
                      <c:h val="4.7673870553414856E-2"/>
                    </c:manualLayout>
                  </c15:layout>
                </c:ext>
                <c:ext xmlns:c16="http://schemas.microsoft.com/office/drawing/2014/chart" uri="{C3380CC4-5D6E-409C-BE32-E72D297353CC}">
                  <c16:uniqueId val="{0000000C-56C2-462D-8AE8-42EB32CA9715}"/>
                </c:ext>
              </c:extLst>
            </c:dLbl>
            <c:dLbl>
              <c:idx val="15"/>
              <c:delete val="1"/>
              <c:extLst>
                <c:ext xmlns:c15="http://schemas.microsoft.com/office/drawing/2012/chart" uri="{CE6537A1-D6FC-4f65-9D91-7224C49458BB}"/>
                <c:ext xmlns:c16="http://schemas.microsoft.com/office/drawing/2014/chart" uri="{C3380CC4-5D6E-409C-BE32-E72D297353CC}">
                  <c16:uniqueId val="{0000000D-56C2-462D-8AE8-42EB32CA9715}"/>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55.3</c:v>
                </c:pt>
                <c:pt idx="1">
                  <c:v>60.9</c:v>
                </c:pt>
                <c:pt idx="2">
                  <c:v>59.2</c:v>
                </c:pt>
                <c:pt idx="3">
                  <c:v>64.900000000000006</c:v>
                </c:pt>
                <c:pt idx="4">
                  <c:v>61.1</c:v>
                </c:pt>
                <c:pt idx="5">
                  <c:v>59.8</c:v>
                </c:pt>
                <c:pt idx="6">
                  <c:v>65.900000000000006</c:v>
                </c:pt>
                <c:pt idx="7">
                  <c:v>67.900000000000006</c:v>
                </c:pt>
                <c:pt idx="8">
                  <c:v>67.5</c:v>
                </c:pt>
                <c:pt idx="9">
                  <c:v>70.5</c:v>
                </c:pt>
                <c:pt idx="10">
                  <c:v>76.8</c:v>
                </c:pt>
                <c:pt idx="11">
                  <c:v>78.099999999999994</c:v>
                </c:pt>
                <c:pt idx="12">
                  <c:v>78.2</c:v>
                </c:pt>
                <c:pt idx="13">
                  <c:v>82.2</c:v>
                </c:pt>
                <c:pt idx="14">
                  <c:v>79.900000000000006</c:v>
                </c:pt>
                <c:pt idx="15">
                  <c:v>79.7</c:v>
                </c:pt>
                <c:pt idx="16">
                  <c:v>79.7</c:v>
                </c:pt>
              </c:numCache>
            </c:numRef>
          </c:val>
          <c:smooth val="0"/>
          <c:extLst>
            <c:ext xmlns:c16="http://schemas.microsoft.com/office/drawing/2014/chart" uri="{C3380CC4-5D6E-409C-BE32-E72D297353CC}">
              <c16:uniqueId val="{0000000E-56C2-462D-8AE8-42EB32CA9715}"/>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90"/>
          <c:min val="5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85502288110630975"/>
          <c:y val="0.33649835259954203"/>
          <c:w val="0.13593258156501159"/>
          <c:h val="0.25507745574356394"/>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518741832858207E-2"/>
          <c:y val="5.1141632009091303E-2"/>
          <c:w val="0.80501540103380764"/>
          <c:h val="0.77754077560437607"/>
        </c:manualLayout>
      </c:layout>
      <c:barChart>
        <c:barDir val="col"/>
        <c:grouping val="clustered"/>
        <c:varyColors val="0"/>
        <c:ser>
          <c:idx val="0"/>
          <c:order val="0"/>
          <c:tx>
            <c:strRef>
              <c:f>Sheet1!$A$2</c:f>
              <c:strCache>
                <c:ptCount val="1"/>
                <c:pt idx="0">
                  <c:v>15-24 år</c:v>
                </c:pt>
              </c:strCache>
            </c:strRef>
          </c:tx>
          <c:spPr>
            <a:solidFill>
              <a:srgbClr val="007681"/>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Fotturer i skog og mark</c:v>
                </c:pt>
                <c:pt idx="1">
                  <c:v>Skiturer i skog og fjell</c:v>
                </c:pt>
                <c:pt idx="2">
                  <c:v>Fotturer på fjell og vidde </c:v>
                </c:pt>
                <c:pt idx="3">
                  <c:v>Styrketrening</c:v>
                </c:pt>
                <c:pt idx="4">
                  <c:v>Jogging</c:v>
                </c:pt>
              </c:strCache>
            </c:strRef>
          </c:cat>
          <c:val>
            <c:numRef>
              <c:f>Sheet1!$B$2:$F$2</c:f>
              <c:numCache>
                <c:formatCode>General</c:formatCode>
                <c:ptCount val="5"/>
                <c:pt idx="0">
                  <c:v>44.9</c:v>
                </c:pt>
                <c:pt idx="1">
                  <c:v>26.5</c:v>
                </c:pt>
                <c:pt idx="2">
                  <c:v>31.3</c:v>
                </c:pt>
                <c:pt idx="3">
                  <c:v>64.3</c:v>
                </c:pt>
                <c:pt idx="4">
                  <c:v>50.4</c:v>
                </c:pt>
              </c:numCache>
            </c:numRef>
          </c:val>
          <c:extLst>
            <c:ext xmlns:c16="http://schemas.microsoft.com/office/drawing/2014/chart" uri="{C3380CC4-5D6E-409C-BE32-E72D297353CC}">
              <c16:uniqueId val="{00000000-5866-4376-B5D5-74D196BA5AF3}"/>
            </c:ext>
          </c:extLst>
        </c:ser>
        <c:ser>
          <c:idx val="3"/>
          <c:order val="1"/>
          <c:tx>
            <c:strRef>
              <c:f>Sheet1!$A$3</c:f>
              <c:strCache>
                <c:ptCount val="1"/>
                <c:pt idx="0">
                  <c:v>25-39 år</c:v>
                </c:pt>
              </c:strCache>
            </c:strRef>
          </c:tx>
          <c:spPr>
            <a:solidFill>
              <a:srgbClr val="E87722"/>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Fotturer i skog og mark</c:v>
                </c:pt>
                <c:pt idx="1">
                  <c:v>Skiturer i skog og fjell</c:v>
                </c:pt>
                <c:pt idx="2">
                  <c:v>Fotturer på fjell og vidde </c:v>
                </c:pt>
                <c:pt idx="3">
                  <c:v>Styrketrening</c:v>
                </c:pt>
                <c:pt idx="4">
                  <c:v>Jogging</c:v>
                </c:pt>
              </c:strCache>
            </c:strRef>
          </c:cat>
          <c:val>
            <c:numRef>
              <c:f>Sheet1!$B$3:$F$3</c:f>
              <c:numCache>
                <c:formatCode>General</c:formatCode>
                <c:ptCount val="5"/>
                <c:pt idx="0">
                  <c:v>57.7</c:v>
                </c:pt>
                <c:pt idx="1">
                  <c:v>26.5</c:v>
                </c:pt>
                <c:pt idx="2">
                  <c:v>33.6</c:v>
                </c:pt>
                <c:pt idx="3">
                  <c:v>53.1</c:v>
                </c:pt>
                <c:pt idx="4">
                  <c:v>44.1</c:v>
                </c:pt>
              </c:numCache>
            </c:numRef>
          </c:val>
          <c:extLst>
            <c:ext xmlns:c16="http://schemas.microsoft.com/office/drawing/2014/chart" uri="{C3380CC4-5D6E-409C-BE32-E72D297353CC}">
              <c16:uniqueId val="{00000001-5866-4376-B5D5-74D196BA5AF3}"/>
            </c:ext>
          </c:extLst>
        </c:ser>
        <c:ser>
          <c:idx val="1"/>
          <c:order val="2"/>
          <c:tx>
            <c:strRef>
              <c:f>Sheet1!$A$4</c:f>
              <c:strCache>
                <c:ptCount val="1"/>
                <c:pt idx="0">
                  <c:v>40-59 år</c:v>
                </c:pt>
              </c:strCache>
            </c:strRef>
          </c:tx>
          <c:spPr>
            <a:solidFill>
              <a:srgbClr val="1B365D"/>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Fotturer i skog og mark</c:v>
                </c:pt>
                <c:pt idx="1">
                  <c:v>Skiturer i skog og fjell</c:v>
                </c:pt>
                <c:pt idx="2">
                  <c:v>Fotturer på fjell og vidde </c:v>
                </c:pt>
                <c:pt idx="3">
                  <c:v>Styrketrening</c:v>
                </c:pt>
                <c:pt idx="4">
                  <c:v>Jogging</c:v>
                </c:pt>
              </c:strCache>
            </c:strRef>
          </c:cat>
          <c:val>
            <c:numRef>
              <c:f>Sheet1!$B$4:$F$4</c:f>
              <c:numCache>
                <c:formatCode>General</c:formatCode>
                <c:ptCount val="5"/>
                <c:pt idx="0">
                  <c:v>64.2</c:v>
                </c:pt>
                <c:pt idx="1">
                  <c:v>36.4</c:v>
                </c:pt>
                <c:pt idx="2">
                  <c:v>38</c:v>
                </c:pt>
                <c:pt idx="3">
                  <c:v>32.799999999999997</c:v>
                </c:pt>
                <c:pt idx="4">
                  <c:v>27.2</c:v>
                </c:pt>
              </c:numCache>
            </c:numRef>
          </c:val>
          <c:extLst>
            <c:ext xmlns:c16="http://schemas.microsoft.com/office/drawing/2014/chart" uri="{C3380CC4-5D6E-409C-BE32-E72D297353CC}">
              <c16:uniqueId val="{00000002-5866-4376-B5D5-74D196BA5AF3}"/>
            </c:ext>
          </c:extLst>
        </c:ser>
        <c:ser>
          <c:idx val="2"/>
          <c:order val="3"/>
          <c:tx>
            <c:strRef>
              <c:f>Sheet1!$A$5</c:f>
              <c:strCache>
                <c:ptCount val="1"/>
                <c:pt idx="0">
                  <c:v>60 år +</c:v>
                </c:pt>
              </c:strCache>
            </c:strRef>
          </c:tx>
          <c:spPr>
            <a:solidFill>
              <a:srgbClr val="71B2C9"/>
            </a:solidFill>
          </c:spPr>
          <c:invertIfNegative val="0"/>
          <c:dLbls>
            <c:numFmt formatCode="#,##0" sourceLinked="0"/>
            <c:spPr>
              <a:noFill/>
              <a:ln>
                <a:noFill/>
              </a:ln>
              <a:effectLst/>
            </c:spPr>
            <c:txPr>
              <a:bodyPr wrap="square" lIns="38100" tIns="19050" rIns="38100" bIns="19050" anchor="ctr">
                <a:spAutoFit/>
              </a:bodyPr>
              <a:lstStyle/>
              <a:p>
                <a:pPr>
                  <a:defRPr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Fotturer i skog og mark</c:v>
                </c:pt>
                <c:pt idx="1">
                  <c:v>Skiturer i skog og fjell</c:v>
                </c:pt>
                <c:pt idx="2">
                  <c:v>Fotturer på fjell og vidde </c:v>
                </c:pt>
                <c:pt idx="3">
                  <c:v>Styrketrening</c:v>
                </c:pt>
                <c:pt idx="4">
                  <c:v>Jogging</c:v>
                </c:pt>
              </c:strCache>
            </c:strRef>
          </c:cat>
          <c:val>
            <c:numRef>
              <c:f>Sheet1!$B$5:$F$5</c:f>
              <c:numCache>
                <c:formatCode>General</c:formatCode>
                <c:ptCount val="5"/>
                <c:pt idx="0">
                  <c:v>61.3</c:v>
                </c:pt>
                <c:pt idx="1">
                  <c:v>26.2</c:v>
                </c:pt>
                <c:pt idx="2">
                  <c:v>31.9</c:v>
                </c:pt>
                <c:pt idx="3">
                  <c:v>27.1</c:v>
                </c:pt>
                <c:pt idx="4">
                  <c:v>10.7</c:v>
                </c:pt>
              </c:numCache>
            </c:numRef>
          </c:val>
          <c:extLst>
            <c:ext xmlns:c16="http://schemas.microsoft.com/office/drawing/2014/chart" uri="{C3380CC4-5D6E-409C-BE32-E72D297353CC}">
              <c16:uniqueId val="{00000003-5866-4376-B5D5-74D196BA5AF3}"/>
            </c:ext>
          </c:extLst>
        </c:ser>
        <c:dLbls>
          <c:showLegendKey val="0"/>
          <c:showVal val="0"/>
          <c:showCatName val="0"/>
          <c:showSerName val="0"/>
          <c:showPercent val="0"/>
          <c:showBubbleSize val="0"/>
        </c:dLbls>
        <c:gapWidth val="175"/>
        <c:axId val="106159104"/>
        <c:axId val="106177280"/>
      </c:barChart>
      <c:catAx>
        <c:axId val="106159104"/>
        <c:scaling>
          <c:orientation val="minMax"/>
        </c:scaling>
        <c:delete val="0"/>
        <c:axPos val="b"/>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tickLblSkip val="1"/>
        <c:tickMarkSkip val="1"/>
        <c:noMultiLvlLbl val="0"/>
      </c:catAx>
      <c:valAx>
        <c:axId val="106177280"/>
        <c:scaling>
          <c:orientation val="minMax"/>
          <c:max val="100"/>
        </c:scaling>
        <c:delete val="0"/>
        <c:axPos val="l"/>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6048757794164621"/>
          <c:y val="0.31840603545930546"/>
          <c:w val="0.12577525031593276"/>
          <c:h val="0.30984839541947656"/>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492248580682841E-2"/>
          <c:y val="4.9716876187546666E-2"/>
          <c:w val="0.65888187587662672"/>
          <c:h val="0.83796698103813005"/>
        </c:manualLayout>
      </c:layout>
      <c:lineChart>
        <c:grouping val="standard"/>
        <c:varyColors val="0"/>
        <c:ser>
          <c:idx val="0"/>
          <c:order val="0"/>
          <c:tx>
            <c:strRef>
              <c:f>Sheet1!$A$2</c:f>
              <c:strCache>
                <c:ptCount val="1"/>
                <c:pt idx="0">
                  <c:v>Fotturer 15-24 år </c:v>
                </c:pt>
              </c:strCache>
            </c:strRef>
          </c:tx>
          <c:spPr>
            <a:ln w="28575">
              <a:solidFill>
                <a:srgbClr val="00B050"/>
              </a:solidFill>
            </a:ln>
          </c:spPr>
          <c:marker>
            <c:symbol val="none"/>
          </c:marker>
          <c:dLbls>
            <c:dLbl>
              <c:idx val="0"/>
              <c:layout>
                <c:manualLayout>
                  <c:x val="-2.1232395347325208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DE-4ACA-8CBB-3FC3ADBC203F}"/>
                </c:ext>
              </c:extLst>
            </c:dLbl>
            <c:dLbl>
              <c:idx val="1"/>
              <c:layout>
                <c:manualLayout>
                  <c:x val="-2.1232395347325208E-2"/>
                  <c:y val="-1.8866608190396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3DE-4ACA-8CBB-3FC3ADBC203F}"/>
                </c:ext>
              </c:extLst>
            </c:dLbl>
            <c:dLbl>
              <c:idx val="2"/>
              <c:layout>
                <c:manualLayout>
                  <c:x val="-2.1232395347325208E-2"/>
                  <c:y val="-2.9169248241909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DE-4ACA-8CBB-3FC3ADBC203F}"/>
                </c:ext>
              </c:extLst>
            </c:dLbl>
            <c:dLbl>
              <c:idx val="3"/>
              <c:layout>
                <c:manualLayout>
                  <c:x val="-2.1232395347325208E-2"/>
                  <c:y val="-1.629094817751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DE-4ACA-8CBB-3FC3ADBC203F}"/>
                </c:ext>
              </c:extLst>
            </c:dLbl>
            <c:dLbl>
              <c:idx val="4"/>
              <c:layout>
                <c:manualLayout>
                  <c:x val="-2.4144932432006359E-2"/>
                  <c:y val="-2.9169248241909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DE-4ACA-8CBB-3FC3ADBC203F}"/>
                </c:ext>
              </c:extLst>
            </c:dLbl>
            <c:dLbl>
              <c:idx val="5"/>
              <c:layout>
                <c:manualLayout>
                  <c:x val="-2.1232395347325208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DE-4ACA-8CBB-3FC3ADBC203F}"/>
                </c:ext>
              </c:extLst>
            </c:dLbl>
            <c:dLbl>
              <c:idx val="6"/>
              <c:layout>
                <c:manualLayout>
                  <c:x val="-2.1232395347325208E-2"/>
                  <c:y val="-2.1442268203274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DE-4ACA-8CBB-3FC3ADBC203F}"/>
                </c:ext>
              </c:extLst>
            </c:dLbl>
            <c:dLbl>
              <c:idx val="7"/>
              <c:layout>
                <c:manualLayout>
                  <c:x val="-2.1232395347325315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DE-4ACA-8CBB-3FC3ADBC203F}"/>
                </c:ext>
              </c:extLst>
            </c:dLbl>
            <c:dLbl>
              <c:idx val="8"/>
              <c:layout>
                <c:manualLayout>
                  <c:x val="-3.7571728392387237E-3"/>
                  <c:y val="-5.988308126004532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DE-4ACA-8CBB-3FC3ADBC203F}"/>
                </c:ext>
              </c:extLst>
            </c:dLbl>
            <c:dLbl>
              <c:idx val="10"/>
              <c:layout>
                <c:manualLayout>
                  <c:x val="-1.8455852740629726E-2"/>
                  <c:y val="-2.3136061938331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DE-4ACA-8CBB-3FC3ADBC203F}"/>
                </c:ext>
              </c:extLst>
            </c:dLbl>
            <c:dLbl>
              <c:idx val="11"/>
              <c:layout>
                <c:manualLayout>
                  <c:x val="-2.8791887125220458E-2"/>
                  <c:y val="-3.05058059437119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D3DE-4ACA-8CBB-3FC3ADBC203F}"/>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1995</c:v>
                </c:pt>
                <c:pt idx="1">
                  <c:v>1997</c:v>
                </c:pt>
                <c:pt idx="2">
                  <c:v>1999</c:v>
                </c:pt>
                <c:pt idx="3">
                  <c:v>2001</c:v>
                </c:pt>
                <c:pt idx="4">
                  <c:v>2003</c:v>
                </c:pt>
                <c:pt idx="5">
                  <c:v>2005</c:v>
                </c:pt>
                <c:pt idx="6">
                  <c:v>2007</c:v>
                </c:pt>
                <c:pt idx="7">
                  <c:v>2009</c:v>
                </c:pt>
                <c:pt idx="8">
                  <c:v>2011</c:v>
                </c:pt>
                <c:pt idx="9">
                  <c:v>2013</c:v>
                </c:pt>
                <c:pt idx="10">
                  <c:v>2015</c:v>
                </c:pt>
                <c:pt idx="11">
                  <c:v>2017</c:v>
                </c:pt>
              </c:numCache>
            </c:numRef>
          </c:cat>
          <c:val>
            <c:numRef>
              <c:f>Sheet1!$B$2:$M$2</c:f>
              <c:numCache>
                <c:formatCode>General</c:formatCode>
                <c:ptCount val="12"/>
                <c:pt idx="0">
                  <c:v>31.1</c:v>
                </c:pt>
                <c:pt idx="1">
                  <c:v>31.7</c:v>
                </c:pt>
                <c:pt idx="2">
                  <c:v>31.1</c:v>
                </c:pt>
                <c:pt idx="3">
                  <c:v>38.799999999999997</c:v>
                </c:pt>
                <c:pt idx="4">
                  <c:v>38.5</c:v>
                </c:pt>
                <c:pt idx="5">
                  <c:v>41.4</c:v>
                </c:pt>
                <c:pt idx="6">
                  <c:v>40.6</c:v>
                </c:pt>
                <c:pt idx="7">
                  <c:v>44.8</c:v>
                </c:pt>
                <c:pt idx="8">
                  <c:v>50</c:v>
                </c:pt>
                <c:pt idx="9">
                  <c:v>46.2</c:v>
                </c:pt>
                <c:pt idx="10">
                  <c:v>47.1</c:v>
                </c:pt>
                <c:pt idx="11">
                  <c:v>44.9</c:v>
                </c:pt>
              </c:numCache>
            </c:numRef>
          </c:val>
          <c:smooth val="0"/>
          <c:extLst>
            <c:ext xmlns:c16="http://schemas.microsoft.com/office/drawing/2014/chart" uri="{C3380CC4-5D6E-409C-BE32-E72D297353CC}">
              <c16:uniqueId val="{0000000A-D3DE-4ACA-8CBB-3FC3ADBC203F}"/>
            </c:ext>
          </c:extLst>
        </c:ser>
        <c:ser>
          <c:idx val="1"/>
          <c:order val="1"/>
          <c:tx>
            <c:strRef>
              <c:f>Sheet1!$A$3</c:f>
              <c:strCache>
                <c:ptCount val="1"/>
                <c:pt idx="0">
                  <c:v>Fotturer 25-39 år</c:v>
                </c:pt>
              </c:strCache>
            </c:strRef>
          </c:tx>
          <c:spPr>
            <a:ln w="28575">
              <a:solidFill>
                <a:srgbClr val="F1BE48"/>
              </a:solidFill>
            </a:ln>
          </c:spPr>
          <c:marker>
            <c:symbol val="none"/>
          </c:marker>
          <c:dLbls>
            <c:dLbl>
              <c:idx val="0"/>
              <c:layout>
                <c:manualLayout>
                  <c:x val="-2.4153267222714651E-2"/>
                  <c:y val="-1.7767500630857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DE-4ACA-8CBB-3FC3ADBC203F}"/>
                </c:ext>
              </c:extLst>
            </c:dLbl>
            <c:dLbl>
              <c:idx val="1"/>
              <c:delete val="1"/>
              <c:extLst>
                <c:ext xmlns:c15="http://schemas.microsoft.com/office/drawing/2012/chart" uri="{CE6537A1-D6FC-4f65-9D91-7224C49458BB}"/>
                <c:ext xmlns:c16="http://schemas.microsoft.com/office/drawing/2014/chart" uri="{C3380CC4-5D6E-409C-BE32-E72D297353CC}">
                  <c16:uniqueId val="{0000000C-D3DE-4ACA-8CBB-3FC3ADBC203F}"/>
                </c:ext>
              </c:extLst>
            </c:dLbl>
            <c:dLbl>
              <c:idx val="2"/>
              <c:layout>
                <c:manualLayout>
                  <c:x val="-2.1232428394601186E-2"/>
                  <c:y val="2.1410563053643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DE-4ACA-8CBB-3FC3ADBC203F}"/>
                </c:ext>
              </c:extLst>
            </c:dLbl>
            <c:dLbl>
              <c:idx val="3"/>
              <c:delete val="1"/>
              <c:extLst>
                <c:ext xmlns:c15="http://schemas.microsoft.com/office/drawing/2012/chart" uri="{CE6537A1-D6FC-4f65-9D91-7224C49458BB}"/>
                <c:ext xmlns:c16="http://schemas.microsoft.com/office/drawing/2014/chart" uri="{C3380CC4-5D6E-409C-BE32-E72D297353CC}">
                  <c16:uniqueId val="{0000000E-D3DE-4ACA-8CBB-3FC3ADBC203F}"/>
                </c:ext>
              </c:extLst>
            </c:dLbl>
            <c:dLbl>
              <c:idx val="4"/>
              <c:layout>
                <c:manualLayout>
                  <c:x val="-2.5601152328414572E-2"/>
                  <c:y val="-1.7767500630857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DE-4ACA-8CBB-3FC3ADBC203F}"/>
                </c:ext>
              </c:extLst>
            </c:dLbl>
            <c:dLbl>
              <c:idx val="5"/>
              <c:layout>
                <c:manualLayout>
                  <c:x val="-2.1232395347325208E-2"/>
                  <c:y val="3.1745111062662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DE-4ACA-8CBB-3FC3ADBC203F}"/>
                </c:ext>
              </c:extLst>
            </c:dLbl>
            <c:dLbl>
              <c:idx val="6"/>
              <c:layout>
                <c:manualLayout>
                  <c:x val="-2.1232395347325208E-2"/>
                  <c:y val="2.4018131024027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DE-4ACA-8CBB-3FC3ADBC203F}"/>
                </c:ext>
              </c:extLst>
            </c:dLbl>
            <c:dLbl>
              <c:idx val="7"/>
              <c:layout>
                <c:manualLayout>
                  <c:x val="-2.1232395347325315E-2"/>
                  <c:y val="1.62911509853927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3DE-4ACA-8CBB-3FC3ADBC203F}"/>
                </c:ext>
              </c:extLst>
            </c:dLbl>
            <c:dLbl>
              <c:idx val="8"/>
              <c:layout>
                <c:manualLayout>
                  <c:x val="-6.6697099239197153E-3"/>
                  <c:y val="3.412850921001239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3DE-4ACA-8CBB-3FC3ADBC203F}"/>
                </c:ext>
              </c:extLst>
            </c:dLbl>
            <c:dLbl>
              <c:idx val="10"/>
              <c:layout>
                <c:manualLayout>
                  <c:x val="-6.6887209163799411E-3"/>
                  <c:y val="1.38856464818874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3DE-4ACA-8CBB-3FC3ADBC203F}"/>
                </c:ext>
              </c:extLst>
            </c:dLbl>
            <c:dLbl>
              <c:idx val="11"/>
              <c:layout>
                <c:manualLayout>
                  <c:x val="-2.4382716049382715E-2"/>
                  <c:y val="3.44420389687069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D3DE-4ACA-8CBB-3FC3ADBC203F}"/>
                </c:ext>
              </c:extLst>
            </c:dLbl>
            <c:numFmt formatCode="0" sourceLinked="0"/>
            <c:spPr>
              <a:noFill/>
              <a:ln>
                <a:noFill/>
              </a:ln>
              <a:effectLst/>
            </c:spPr>
            <c:txPr>
              <a:bodyPr/>
              <a:lstStyle/>
              <a:p>
                <a:pPr>
                  <a:defRPr b="1" i="0"/>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1995</c:v>
                </c:pt>
                <c:pt idx="1">
                  <c:v>1997</c:v>
                </c:pt>
                <c:pt idx="2">
                  <c:v>1999</c:v>
                </c:pt>
                <c:pt idx="3">
                  <c:v>2001</c:v>
                </c:pt>
                <c:pt idx="4">
                  <c:v>2003</c:v>
                </c:pt>
                <c:pt idx="5">
                  <c:v>2005</c:v>
                </c:pt>
                <c:pt idx="6">
                  <c:v>2007</c:v>
                </c:pt>
                <c:pt idx="7">
                  <c:v>2009</c:v>
                </c:pt>
                <c:pt idx="8">
                  <c:v>2011</c:v>
                </c:pt>
                <c:pt idx="9">
                  <c:v>2013</c:v>
                </c:pt>
                <c:pt idx="10">
                  <c:v>2015</c:v>
                </c:pt>
                <c:pt idx="11">
                  <c:v>2017</c:v>
                </c:pt>
              </c:numCache>
            </c:numRef>
          </c:cat>
          <c:val>
            <c:numRef>
              <c:f>Sheet1!$B$3:$M$3</c:f>
              <c:numCache>
                <c:formatCode>General</c:formatCode>
                <c:ptCount val="12"/>
                <c:pt idx="0">
                  <c:v>43.6</c:v>
                </c:pt>
                <c:pt idx="1">
                  <c:v>51.1</c:v>
                </c:pt>
                <c:pt idx="2">
                  <c:v>52.9</c:v>
                </c:pt>
                <c:pt idx="3">
                  <c:v>53.5</c:v>
                </c:pt>
                <c:pt idx="4">
                  <c:v>56.8</c:v>
                </c:pt>
                <c:pt idx="5">
                  <c:v>58.3</c:v>
                </c:pt>
                <c:pt idx="6">
                  <c:v>56.5</c:v>
                </c:pt>
                <c:pt idx="7">
                  <c:v>61.6</c:v>
                </c:pt>
                <c:pt idx="8">
                  <c:v>57.2</c:v>
                </c:pt>
                <c:pt idx="9">
                  <c:v>62.1</c:v>
                </c:pt>
                <c:pt idx="10">
                  <c:v>62.3</c:v>
                </c:pt>
                <c:pt idx="11">
                  <c:v>57.7</c:v>
                </c:pt>
              </c:numCache>
            </c:numRef>
          </c:val>
          <c:smooth val="0"/>
          <c:extLst>
            <c:ext xmlns:c16="http://schemas.microsoft.com/office/drawing/2014/chart" uri="{C3380CC4-5D6E-409C-BE32-E72D297353CC}">
              <c16:uniqueId val="{00000015-D3DE-4ACA-8CBB-3FC3ADBC203F}"/>
            </c:ext>
          </c:extLst>
        </c:ser>
        <c:ser>
          <c:idx val="2"/>
          <c:order val="2"/>
          <c:tx>
            <c:strRef>
              <c:f>Sheet1!$A$4</c:f>
              <c:strCache>
                <c:ptCount val="1"/>
                <c:pt idx="0">
                  <c:v>Fotturer 40-59 år</c:v>
                </c:pt>
              </c:strCache>
            </c:strRef>
          </c:tx>
          <c:spPr>
            <a:ln w="28575">
              <a:solidFill>
                <a:srgbClr val="1B365D"/>
              </a:solidFill>
              <a:prstDash val="solid"/>
            </a:ln>
          </c:spPr>
          <c:marker>
            <c:symbol val="none"/>
          </c:marker>
          <c:dLbls>
            <c:dLbl>
              <c:idx val="0"/>
              <c:layout>
                <c:manualLayout>
                  <c:x val="-2.1232428394601186E-2"/>
                  <c:y val="-2.9265024526969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D3DE-4ACA-8CBB-3FC3ADBC203F}"/>
                </c:ext>
              </c:extLst>
            </c:dLbl>
            <c:dLbl>
              <c:idx val="1"/>
              <c:layout>
                <c:manualLayout>
                  <c:x val="-2.1232395347325208E-2"/>
                  <c:y val="-2.1442268203274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D3DE-4ACA-8CBB-3FC3ADBC203F}"/>
                </c:ext>
              </c:extLst>
            </c:dLbl>
            <c:dLbl>
              <c:idx val="2"/>
              <c:layout>
                <c:manualLayout>
                  <c:x val="-2.1232395347325208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D3DE-4ACA-8CBB-3FC3ADBC203F}"/>
                </c:ext>
              </c:extLst>
            </c:dLbl>
            <c:dLbl>
              <c:idx val="3"/>
              <c:layout>
                <c:manualLayout>
                  <c:x val="-2.1232395347325208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D3DE-4ACA-8CBB-3FC3ADBC203F}"/>
                </c:ext>
              </c:extLst>
            </c:dLbl>
            <c:dLbl>
              <c:idx val="4"/>
              <c:layout>
                <c:manualLayout>
                  <c:x val="-2.4144932432006359E-2"/>
                  <c:y val="-1.8866608190396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D3DE-4ACA-8CBB-3FC3ADBC203F}"/>
                </c:ext>
              </c:extLst>
            </c:dLbl>
            <c:dLbl>
              <c:idx val="5"/>
              <c:layout>
                <c:manualLayout>
                  <c:x val="-1.9772008980544507E-2"/>
                  <c:y val="-2.1889583773496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D3DE-4ACA-8CBB-3FC3ADBC203F}"/>
                </c:ext>
              </c:extLst>
            </c:dLbl>
            <c:dLbl>
              <c:idx val="6"/>
              <c:layout>
                <c:manualLayout>
                  <c:x val="-1.9776126804984657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D3DE-4ACA-8CBB-3FC3ADBC203F}"/>
                </c:ext>
              </c:extLst>
            </c:dLbl>
            <c:dLbl>
              <c:idx val="7"/>
              <c:layout>
                <c:manualLayout>
                  <c:x val="-2.1232428394601186E-2"/>
                  <c:y val="-2.40818273336655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D3DE-4ACA-8CBB-3FC3ADBC203F}"/>
                </c:ext>
              </c:extLst>
            </c:dLbl>
            <c:dLbl>
              <c:idx val="8"/>
              <c:layout>
                <c:manualLayout>
                  <c:x val="-2.3009080358945794E-3"/>
                  <c:y val="-2.9456797074051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D3DE-4ACA-8CBB-3FC3ADBC203F}"/>
                </c:ext>
              </c:extLst>
            </c:dLbl>
            <c:dLbl>
              <c:idx val="10"/>
              <c:layout>
                <c:manualLayout>
                  <c:x val="-1.6251267202710851E-2"/>
                  <c:y val="-4.54746492645908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D3DE-4ACA-8CBB-3FC3ADBC203F}"/>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Sheet1!$B$1:$M$1</c:f>
              <c:numCache>
                <c:formatCode>General</c:formatCode>
                <c:ptCount val="12"/>
                <c:pt idx="0">
                  <c:v>1995</c:v>
                </c:pt>
                <c:pt idx="1">
                  <c:v>1997</c:v>
                </c:pt>
                <c:pt idx="2">
                  <c:v>1999</c:v>
                </c:pt>
                <c:pt idx="3">
                  <c:v>2001</c:v>
                </c:pt>
                <c:pt idx="4">
                  <c:v>2003</c:v>
                </c:pt>
                <c:pt idx="5">
                  <c:v>2005</c:v>
                </c:pt>
                <c:pt idx="6">
                  <c:v>2007</c:v>
                </c:pt>
                <c:pt idx="7">
                  <c:v>2009</c:v>
                </c:pt>
                <c:pt idx="8">
                  <c:v>2011</c:v>
                </c:pt>
                <c:pt idx="9">
                  <c:v>2013</c:v>
                </c:pt>
                <c:pt idx="10">
                  <c:v>2015</c:v>
                </c:pt>
                <c:pt idx="11">
                  <c:v>2017</c:v>
                </c:pt>
              </c:numCache>
            </c:numRef>
          </c:cat>
          <c:val>
            <c:numRef>
              <c:f>Sheet1!$B$4:$M$4</c:f>
              <c:numCache>
                <c:formatCode>General</c:formatCode>
                <c:ptCount val="12"/>
                <c:pt idx="0">
                  <c:v>53</c:v>
                </c:pt>
                <c:pt idx="1">
                  <c:v>60.7</c:v>
                </c:pt>
                <c:pt idx="2">
                  <c:v>66.900000000000006</c:v>
                </c:pt>
                <c:pt idx="3">
                  <c:v>65.900000000000006</c:v>
                </c:pt>
                <c:pt idx="4">
                  <c:v>68.900000000000006</c:v>
                </c:pt>
                <c:pt idx="5">
                  <c:v>69.7</c:v>
                </c:pt>
                <c:pt idx="6">
                  <c:v>70</c:v>
                </c:pt>
                <c:pt idx="7">
                  <c:v>68</c:v>
                </c:pt>
                <c:pt idx="8">
                  <c:v>67.900000000000006</c:v>
                </c:pt>
                <c:pt idx="9">
                  <c:v>69.7</c:v>
                </c:pt>
                <c:pt idx="10">
                  <c:v>67.900000000000006</c:v>
                </c:pt>
                <c:pt idx="11">
                  <c:v>64.2</c:v>
                </c:pt>
              </c:numCache>
            </c:numRef>
          </c:val>
          <c:smooth val="0"/>
          <c:extLst>
            <c:ext xmlns:c16="http://schemas.microsoft.com/office/drawing/2014/chart" uri="{C3380CC4-5D6E-409C-BE32-E72D297353CC}">
              <c16:uniqueId val="{00000020-D3DE-4ACA-8CBB-3FC3ADBC203F}"/>
            </c:ext>
          </c:extLst>
        </c:ser>
        <c:ser>
          <c:idx val="3"/>
          <c:order val="3"/>
          <c:tx>
            <c:strRef>
              <c:f>Sheet1!$A$5</c:f>
              <c:strCache>
                <c:ptCount val="1"/>
                <c:pt idx="0">
                  <c:v>Fotturer 60 år +</c:v>
                </c:pt>
              </c:strCache>
            </c:strRef>
          </c:tx>
          <c:spPr>
            <a:ln w="28575">
              <a:solidFill>
                <a:srgbClr val="E87722"/>
              </a:solidFill>
              <a:prstDash val="solid"/>
            </a:ln>
          </c:spPr>
          <c:marker>
            <c:symbol val="none"/>
          </c:marker>
          <c:dLbls>
            <c:dLbl>
              <c:idx val="0"/>
              <c:layout>
                <c:manualLayout>
                  <c:x val="-2.1232428394601186E-2"/>
                  <c:y val="1.76720250051689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D3DE-4ACA-8CBB-3FC3ADBC203F}"/>
                </c:ext>
              </c:extLst>
            </c:dLbl>
            <c:dLbl>
              <c:idx val="1"/>
              <c:layout>
                <c:manualLayout>
                  <c:x val="-2.1232395347325208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D3DE-4ACA-8CBB-3FC3ADBC203F}"/>
                </c:ext>
              </c:extLst>
            </c:dLbl>
            <c:dLbl>
              <c:idx val="2"/>
              <c:layout>
                <c:manualLayout>
                  <c:x val="-2.7804315757856482E-2"/>
                  <c:y val="-2.268223679063920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6668716620216896E-2"/>
                      <c:h val="4.2852745991922958E-2"/>
                    </c:manualLayout>
                  </c15:layout>
                </c:ext>
                <c:ext xmlns:c16="http://schemas.microsoft.com/office/drawing/2014/chart" uri="{C3380CC4-5D6E-409C-BE32-E72D297353CC}">
                  <c16:uniqueId val="{00000023-D3DE-4ACA-8CBB-3FC3ADBC203F}"/>
                </c:ext>
              </c:extLst>
            </c:dLbl>
            <c:dLbl>
              <c:idx val="3"/>
              <c:layout>
                <c:manualLayout>
                  <c:x val="-2.1232395347325208E-2"/>
                  <c:y val="-2.144226820327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D3DE-4ACA-8CBB-3FC3ADBC203F}"/>
                </c:ext>
              </c:extLst>
            </c:dLbl>
            <c:dLbl>
              <c:idx val="4"/>
              <c:layout>
                <c:manualLayout>
                  <c:x val="-2.7065826507693305E-2"/>
                  <c:y val="1.767202500516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D3DE-4ACA-8CBB-3FC3ADBC203F}"/>
                </c:ext>
              </c:extLst>
            </c:dLbl>
            <c:dLbl>
              <c:idx val="5"/>
              <c:layout>
                <c:manualLayout>
                  <c:x val="-1.9776126804984657E-2"/>
                  <c:y val="-1.8866608190396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D3DE-4ACA-8CBB-3FC3ADBC203F}"/>
                </c:ext>
              </c:extLst>
            </c:dLbl>
            <c:dLbl>
              <c:idx val="6"/>
              <c:layout>
                <c:manualLayout>
                  <c:x val="-2.1232395347325208E-2"/>
                  <c:y val="-2.1442268203274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D3DE-4ACA-8CBB-3FC3ADBC203F}"/>
                </c:ext>
              </c:extLst>
            </c:dLbl>
            <c:dLbl>
              <c:idx val="7"/>
              <c:layout>
                <c:manualLayout>
                  <c:x val="-2.1232395347325315E-2"/>
                  <c:y val="-1.88666081903960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D3DE-4ACA-8CBB-3FC3ADBC203F}"/>
                </c:ext>
              </c:extLst>
            </c:dLbl>
            <c:dLbl>
              <c:idx val="8"/>
              <c:layout>
                <c:manualLayout>
                  <c:x val="-5.2217468640080441E-3"/>
                  <c:y val="-2.68173580025924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D3DE-4ACA-8CBB-3FC3ADBC203F}"/>
                </c:ext>
              </c:extLst>
            </c:dLbl>
            <c:dLbl>
              <c:idx val="9"/>
              <c:layout>
                <c:manualLayout>
                  <c:x val="-1.9832495642890427E-2"/>
                  <c:y val="-1.388544115796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D3DE-4ACA-8CBB-3FC3ADBC203F}"/>
                </c:ext>
              </c:extLst>
            </c:dLbl>
            <c:dLbl>
              <c:idx val="10"/>
              <c:layout>
                <c:manualLayout>
                  <c:x val="-5.2283015023231018E-3"/>
                  <c:y val="-1.1277827295064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D3DE-4ACA-8CBB-3FC3ADBC203F}"/>
                </c:ext>
              </c:extLst>
            </c:dLbl>
            <c:dLbl>
              <c:idx val="11"/>
              <c:layout>
                <c:manualLayout>
                  <c:x val="-1.7612658133524299E-2"/>
                  <c:y val="-1.49937797116553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D3DE-4ACA-8CBB-3FC3ADBC203F}"/>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Sheet1!$B$1:$M$1</c:f>
              <c:numCache>
                <c:formatCode>General</c:formatCode>
                <c:ptCount val="12"/>
                <c:pt idx="0">
                  <c:v>1995</c:v>
                </c:pt>
                <c:pt idx="1">
                  <c:v>1997</c:v>
                </c:pt>
                <c:pt idx="2">
                  <c:v>1999</c:v>
                </c:pt>
                <c:pt idx="3">
                  <c:v>2001</c:v>
                </c:pt>
                <c:pt idx="4">
                  <c:v>2003</c:v>
                </c:pt>
                <c:pt idx="5">
                  <c:v>2005</c:v>
                </c:pt>
                <c:pt idx="6">
                  <c:v>2007</c:v>
                </c:pt>
                <c:pt idx="7">
                  <c:v>2009</c:v>
                </c:pt>
                <c:pt idx="8">
                  <c:v>2011</c:v>
                </c:pt>
                <c:pt idx="9">
                  <c:v>2013</c:v>
                </c:pt>
                <c:pt idx="10">
                  <c:v>2015</c:v>
                </c:pt>
                <c:pt idx="11">
                  <c:v>2017</c:v>
                </c:pt>
              </c:numCache>
            </c:numRef>
          </c:cat>
          <c:val>
            <c:numRef>
              <c:f>Sheet1!$B$5:$M$5</c:f>
              <c:numCache>
                <c:formatCode>General</c:formatCode>
                <c:ptCount val="12"/>
                <c:pt idx="0">
                  <c:v>40.299999999999997</c:v>
                </c:pt>
                <c:pt idx="1">
                  <c:v>50.8</c:v>
                </c:pt>
                <c:pt idx="2">
                  <c:v>54.3</c:v>
                </c:pt>
                <c:pt idx="3">
                  <c:v>54.1</c:v>
                </c:pt>
                <c:pt idx="4">
                  <c:v>54.6</c:v>
                </c:pt>
                <c:pt idx="5">
                  <c:v>64.900000000000006</c:v>
                </c:pt>
                <c:pt idx="6">
                  <c:v>64.5</c:v>
                </c:pt>
                <c:pt idx="7">
                  <c:v>64.900000000000006</c:v>
                </c:pt>
                <c:pt idx="8">
                  <c:v>63.9</c:v>
                </c:pt>
                <c:pt idx="9">
                  <c:v>66.7</c:v>
                </c:pt>
                <c:pt idx="10">
                  <c:v>62.8</c:v>
                </c:pt>
                <c:pt idx="11">
                  <c:v>61.3</c:v>
                </c:pt>
              </c:numCache>
            </c:numRef>
          </c:val>
          <c:smooth val="0"/>
          <c:extLst>
            <c:ext xmlns:c16="http://schemas.microsoft.com/office/drawing/2014/chart" uri="{C3380CC4-5D6E-409C-BE32-E72D297353CC}">
              <c16:uniqueId val="{0000002D-D3DE-4ACA-8CBB-3FC3ADBC203F}"/>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80"/>
          <c:min val="2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75567446430307306"/>
          <c:y val="0.17175100038949948"/>
          <c:w val="0.24102612173478311"/>
          <c:h val="0.52437246335121912"/>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927720840450498"/>
          <c:y val="5.1141632009091303E-2"/>
          <c:w val="0.52509373828271466"/>
          <c:h val="0.8556928442330648"/>
        </c:manualLayout>
      </c:layout>
      <c:barChart>
        <c:barDir val="bar"/>
        <c:grouping val="clustered"/>
        <c:varyColors val="0"/>
        <c:ser>
          <c:idx val="0"/>
          <c:order val="0"/>
          <c:tx>
            <c:strRef>
              <c:f>Sheet1!$A$2</c:f>
              <c:strCache>
                <c:ptCount val="1"/>
                <c:pt idx="0">
                  <c:v>Kvinner</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Snowboard</c:v>
                </c:pt>
                <c:pt idx="1">
                  <c:v>Roing/padling</c:v>
                </c:pt>
                <c:pt idx="2">
                  <c:v>Ekstremsport</c:v>
                </c:pt>
                <c:pt idx="3">
                  <c:v>Skyting</c:v>
                </c:pt>
                <c:pt idx="4">
                  <c:v>Vektløfting/ kroppsbygging</c:v>
                </c:pt>
                <c:pt idx="5">
                  <c:v>Fotball</c:v>
                </c:pt>
                <c:pt idx="6">
                  <c:v>Løpstrening</c:v>
                </c:pt>
                <c:pt idx="7">
                  <c:v>Slalåm/ Alpint</c:v>
                </c:pt>
                <c:pt idx="8">
                  <c:v>Sykling som trening</c:v>
                </c:pt>
                <c:pt idx="9">
                  <c:v>Langrenn</c:v>
                </c:pt>
                <c:pt idx="10">
                  <c:v>Sykling til jobb og på tur</c:v>
                </c:pt>
                <c:pt idx="11">
                  <c:v>Jogging i mosjonshensikt</c:v>
                </c:pt>
                <c:pt idx="12">
                  <c:v>Skiturer i skog og fjell</c:v>
                </c:pt>
              </c:strCache>
            </c:strRef>
          </c:cat>
          <c:val>
            <c:numRef>
              <c:f>Sheet1!$B$2:$N$2</c:f>
              <c:numCache>
                <c:formatCode>General</c:formatCode>
                <c:ptCount val="13"/>
                <c:pt idx="0">
                  <c:v>2</c:v>
                </c:pt>
                <c:pt idx="1">
                  <c:v>3.6</c:v>
                </c:pt>
                <c:pt idx="2">
                  <c:v>4</c:v>
                </c:pt>
                <c:pt idx="3">
                  <c:v>1.2</c:v>
                </c:pt>
                <c:pt idx="4">
                  <c:v>8.8000000000000007</c:v>
                </c:pt>
                <c:pt idx="5">
                  <c:v>2</c:v>
                </c:pt>
                <c:pt idx="6">
                  <c:v>10.9</c:v>
                </c:pt>
                <c:pt idx="7">
                  <c:v>9.6</c:v>
                </c:pt>
                <c:pt idx="8">
                  <c:v>13.5</c:v>
                </c:pt>
                <c:pt idx="9">
                  <c:v>19.899999999999999</c:v>
                </c:pt>
                <c:pt idx="10">
                  <c:v>26.4</c:v>
                </c:pt>
                <c:pt idx="11">
                  <c:v>27.7</c:v>
                </c:pt>
                <c:pt idx="12">
                  <c:v>30.2</c:v>
                </c:pt>
              </c:numCache>
            </c:numRef>
          </c:val>
          <c:extLst>
            <c:ext xmlns:c16="http://schemas.microsoft.com/office/drawing/2014/chart" uri="{C3380CC4-5D6E-409C-BE32-E72D297353CC}">
              <c16:uniqueId val="{00000000-5F3C-4A01-BCAC-4AEBE46573AC}"/>
            </c:ext>
          </c:extLst>
        </c:ser>
        <c:ser>
          <c:idx val="3"/>
          <c:order val="1"/>
          <c:tx>
            <c:strRef>
              <c:f>Sheet1!$A$3</c:f>
              <c:strCache>
                <c:ptCount val="1"/>
                <c:pt idx="0">
                  <c:v>Menn</c:v>
                </c:pt>
              </c:strCache>
            </c:strRef>
          </c:tx>
          <c:spPr>
            <a:solidFill>
              <a:schemeClr val="accent6"/>
            </a:solidFill>
            <a:ln w="12700">
              <a:noFill/>
              <a:prstDash val="solid"/>
            </a:ln>
          </c:spPr>
          <c:invertIfNegative val="0"/>
          <c:dLbls>
            <c:numFmt formatCode="#,##0" sourceLinked="0"/>
            <c:spPr>
              <a:noFill/>
              <a:ln>
                <a:noFill/>
              </a:ln>
              <a:effectLst/>
            </c:spPr>
            <c:txPr>
              <a:bodyPr/>
              <a:lstStyle/>
              <a:p>
                <a:pPr>
                  <a:defRPr sz="900"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Snowboard</c:v>
                </c:pt>
                <c:pt idx="1">
                  <c:v>Roing/padling</c:v>
                </c:pt>
                <c:pt idx="2">
                  <c:v>Ekstremsport</c:v>
                </c:pt>
                <c:pt idx="3">
                  <c:v>Skyting</c:v>
                </c:pt>
                <c:pt idx="4">
                  <c:v>Vektløfting/ kroppsbygging</c:v>
                </c:pt>
                <c:pt idx="5">
                  <c:v>Fotball</c:v>
                </c:pt>
                <c:pt idx="6">
                  <c:v>Løpstrening</c:v>
                </c:pt>
                <c:pt idx="7">
                  <c:v>Slalåm/ Alpint</c:v>
                </c:pt>
                <c:pt idx="8">
                  <c:v>Sykling som trening</c:v>
                </c:pt>
                <c:pt idx="9">
                  <c:v>Langrenn</c:v>
                </c:pt>
                <c:pt idx="10">
                  <c:v>Sykling til jobb og på tur</c:v>
                </c:pt>
                <c:pt idx="11">
                  <c:v>Jogging i mosjonshensikt</c:v>
                </c:pt>
                <c:pt idx="12">
                  <c:v>Skiturer i skog og fjell</c:v>
                </c:pt>
              </c:strCache>
            </c:strRef>
          </c:cat>
          <c:val>
            <c:numRef>
              <c:f>Sheet1!$B$3:$N$3</c:f>
              <c:numCache>
                <c:formatCode>General</c:formatCode>
                <c:ptCount val="13"/>
                <c:pt idx="0">
                  <c:v>3.6</c:v>
                </c:pt>
                <c:pt idx="1">
                  <c:v>5.5</c:v>
                </c:pt>
                <c:pt idx="2">
                  <c:v>5</c:v>
                </c:pt>
                <c:pt idx="3">
                  <c:v>7</c:v>
                </c:pt>
                <c:pt idx="4">
                  <c:v>13.7</c:v>
                </c:pt>
                <c:pt idx="5">
                  <c:v>10.8</c:v>
                </c:pt>
                <c:pt idx="6">
                  <c:v>15.6</c:v>
                </c:pt>
                <c:pt idx="7">
                  <c:v>13.8</c:v>
                </c:pt>
                <c:pt idx="8">
                  <c:v>17.100000000000001</c:v>
                </c:pt>
                <c:pt idx="9">
                  <c:v>21.7</c:v>
                </c:pt>
                <c:pt idx="10">
                  <c:v>22.8</c:v>
                </c:pt>
                <c:pt idx="11">
                  <c:v>33.299999999999997</c:v>
                </c:pt>
                <c:pt idx="12">
                  <c:v>29.1</c:v>
                </c:pt>
              </c:numCache>
            </c:numRef>
          </c:val>
          <c:extLst>
            <c:ext xmlns:c16="http://schemas.microsoft.com/office/drawing/2014/chart" uri="{C3380CC4-5D6E-409C-BE32-E72D297353CC}">
              <c16:uniqueId val="{00000001-5F3C-4A01-BCAC-4AEBE46573AC}"/>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7417073578630811"/>
          <c:y val="0.37012430820351822"/>
          <c:w val="0.1093931978833232"/>
          <c:h val="0.20143837749082388"/>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002492743962562"/>
          <c:y val="5.1141632009091303E-2"/>
          <c:w val="0.46063773278340209"/>
          <c:h val="0.85901002634410939"/>
        </c:manualLayout>
      </c:layout>
      <c:barChart>
        <c:barDir val="bar"/>
        <c:grouping val="clustered"/>
        <c:varyColors val="0"/>
        <c:ser>
          <c:idx val="0"/>
          <c:order val="0"/>
          <c:tx>
            <c:strRef>
              <c:f>Sheet1!$A$2</c:f>
              <c:strCache>
                <c:ptCount val="1"/>
                <c:pt idx="0">
                  <c:v>Kvinner</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Ridning</c:v>
                </c:pt>
                <c:pt idx="1">
                  <c:v>Dans</c:v>
                </c:pt>
                <c:pt idx="2">
                  <c:v>Yoga/Pilates</c:v>
                </c:pt>
                <c:pt idx="3">
                  <c:v>Gym/ jazzballett/aerobics/ freestyle</c:v>
                </c:pt>
                <c:pt idx="4">
                  <c:v>Svømming</c:v>
                </c:pt>
                <c:pt idx="5">
                  <c:v>Fotturer på fjell og vidde</c:v>
                </c:pt>
                <c:pt idx="6">
                  <c:v>Styrketrening</c:v>
                </c:pt>
                <c:pt idx="7">
                  <c:v>Fotturer i skog og mark</c:v>
                </c:pt>
              </c:strCache>
            </c:strRef>
          </c:cat>
          <c:val>
            <c:numRef>
              <c:f>Sheet1!$B$2:$I$2</c:f>
              <c:numCache>
                <c:formatCode>General</c:formatCode>
                <c:ptCount val="8"/>
                <c:pt idx="0">
                  <c:v>3</c:v>
                </c:pt>
                <c:pt idx="1">
                  <c:v>7.9</c:v>
                </c:pt>
                <c:pt idx="2">
                  <c:v>17.7</c:v>
                </c:pt>
                <c:pt idx="3">
                  <c:v>16.100000000000001</c:v>
                </c:pt>
                <c:pt idx="4">
                  <c:v>16.600000000000001</c:v>
                </c:pt>
                <c:pt idx="5">
                  <c:v>35</c:v>
                </c:pt>
                <c:pt idx="6">
                  <c:v>43.2</c:v>
                </c:pt>
                <c:pt idx="7">
                  <c:v>65.5</c:v>
                </c:pt>
              </c:numCache>
            </c:numRef>
          </c:val>
          <c:extLst>
            <c:ext xmlns:c16="http://schemas.microsoft.com/office/drawing/2014/chart" uri="{C3380CC4-5D6E-409C-BE32-E72D297353CC}">
              <c16:uniqueId val="{00000000-AF55-42DC-9489-8ED349217033}"/>
            </c:ext>
          </c:extLst>
        </c:ser>
        <c:ser>
          <c:idx val="3"/>
          <c:order val="1"/>
          <c:tx>
            <c:strRef>
              <c:f>Sheet1!$A$3</c:f>
              <c:strCache>
                <c:ptCount val="1"/>
                <c:pt idx="0">
                  <c:v>Menn</c:v>
                </c:pt>
              </c:strCache>
            </c:strRef>
          </c:tx>
          <c:spPr>
            <a:solidFill>
              <a:schemeClr val="accent6"/>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Ridning</c:v>
                </c:pt>
                <c:pt idx="1">
                  <c:v>Dans</c:v>
                </c:pt>
                <c:pt idx="2">
                  <c:v>Yoga/Pilates</c:v>
                </c:pt>
                <c:pt idx="3">
                  <c:v>Gym/ jazzballett/aerobics/ freestyle</c:v>
                </c:pt>
                <c:pt idx="4">
                  <c:v>Svømming</c:v>
                </c:pt>
                <c:pt idx="5">
                  <c:v>Fotturer på fjell og vidde</c:v>
                </c:pt>
                <c:pt idx="6">
                  <c:v>Styrketrening</c:v>
                </c:pt>
                <c:pt idx="7">
                  <c:v>Fotturer i skog og mark</c:v>
                </c:pt>
              </c:strCache>
            </c:strRef>
          </c:cat>
          <c:val>
            <c:numRef>
              <c:f>Sheet1!$B$3:$I$3</c:f>
              <c:numCache>
                <c:formatCode>General</c:formatCode>
                <c:ptCount val="8"/>
                <c:pt idx="0">
                  <c:v>0.6</c:v>
                </c:pt>
                <c:pt idx="1">
                  <c:v>3.2</c:v>
                </c:pt>
                <c:pt idx="2">
                  <c:v>3.6</c:v>
                </c:pt>
                <c:pt idx="3">
                  <c:v>4.0999999999999996</c:v>
                </c:pt>
                <c:pt idx="4">
                  <c:v>10.8</c:v>
                </c:pt>
                <c:pt idx="5">
                  <c:v>33.5</c:v>
                </c:pt>
                <c:pt idx="6">
                  <c:v>39.1</c:v>
                </c:pt>
                <c:pt idx="7">
                  <c:v>52.2</c:v>
                </c:pt>
              </c:numCache>
            </c:numRef>
          </c:val>
          <c:extLst>
            <c:ext xmlns:c16="http://schemas.microsoft.com/office/drawing/2014/chart" uri="{C3380CC4-5D6E-409C-BE32-E72D297353CC}">
              <c16:uniqueId val="{00000001-AF55-42DC-9489-8ED349217033}"/>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6080439429233702"/>
          <c:y val="0.35562463782936221"/>
          <c:w val="0.1093931978833232"/>
          <c:h val="0.20143837749082388"/>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018365759835574"/>
          <c:y val="2.5924082695538513E-2"/>
          <c:w val="0.46026503631490506"/>
          <c:h val="0.90252177383587218"/>
        </c:manualLayout>
      </c:layout>
      <c:barChart>
        <c:barDir val="bar"/>
        <c:grouping val="clustered"/>
        <c:varyColors val="0"/>
        <c:ser>
          <c:idx val="0"/>
          <c:order val="0"/>
          <c:tx>
            <c:strRef>
              <c:f>Sheet1!$A$2</c:f>
              <c:strCache>
                <c:ptCount val="1"/>
                <c:pt idx="0">
                  <c:v>Lav utdanning</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Yoga/ Pilates</c:v>
                </c:pt>
                <c:pt idx="1">
                  <c:v>Vektløfting/kroppsbygging</c:v>
                </c:pt>
                <c:pt idx="2">
                  <c:v>Gymnastikk/jazzballett/aerobics/freestyle</c:v>
                </c:pt>
                <c:pt idx="3">
                  <c:v>Fotball</c:v>
                </c:pt>
                <c:pt idx="4">
                  <c:v>Løpstrening</c:v>
                </c:pt>
                <c:pt idx="5">
                  <c:v>Slalåm/alpint</c:v>
                </c:pt>
                <c:pt idx="6">
                  <c:v>Sykling som trening</c:v>
                </c:pt>
                <c:pt idx="7">
                  <c:v>Svømming</c:v>
                </c:pt>
                <c:pt idx="8">
                  <c:v>Langrenn</c:v>
                </c:pt>
                <c:pt idx="9">
                  <c:v>Sykling til jobb/ tur</c:v>
                </c:pt>
                <c:pt idx="10">
                  <c:v>Fotturer på fjell og vidde</c:v>
                </c:pt>
                <c:pt idx="11">
                  <c:v>Jogging i mosjonshensikt</c:v>
                </c:pt>
                <c:pt idx="12">
                  <c:v>Skiturer i skog og fjell</c:v>
                </c:pt>
                <c:pt idx="13">
                  <c:v>Styrketrening</c:v>
                </c:pt>
                <c:pt idx="14">
                  <c:v>Fotturer i skog og mark</c:v>
                </c:pt>
              </c:strCache>
            </c:strRef>
          </c:cat>
          <c:val>
            <c:numRef>
              <c:f>Sheet1!$B$2:$P$2</c:f>
              <c:numCache>
                <c:formatCode>General</c:formatCode>
                <c:ptCount val="15"/>
                <c:pt idx="0">
                  <c:v>7</c:v>
                </c:pt>
                <c:pt idx="1">
                  <c:v>15.8</c:v>
                </c:pt>
                <c:pt idx="2">
                  <c:v>7.4</c:v>
                </c:pt>
                <c:pt idx="3">
                  <c:v>8.1</c:v>
                </c:pt>
                <c:pt idx="4">
                  <c:v>14</c:v>
                </c:pt>
                <c:pt idx="5">
                  <c:v>12</c:v>
                </c:pt>
                <c:pt idx="6">
                  <c:v>12.8</c:v>
                </c:pt>
                <c:pt idx="7">
                  <c:v>12.8</c:v>
                </c:pt>
                <c:pt idx="8">
                  <c:v>15.2</c:v>
                </c:pt>
                <c:pt idx="9">
                  <c:v>19.100000000000001</c:v>
                </c:pt>
                <c:pt idx="10">
                  <c:v>28.9</c:v>
                </c:pt>
                <c:pt idx="11">
                  <c:v>28</c:v>
                </c:pt>
                <c:pt idx="12">
                  <c:v>21.9</c:v>
                </c:pt>
                <c:pt idx="13">
                  <c:v>40</c:v>
                </c:pt>
                <c:pt idx="14">
                  <c:v>51.6</c:v>
                </c:pt>
              </c:numCache>
            </c:numRef>
          </c:val>
          <c:extLst>
            <c:ext xmlns:c16="http://schemas.microsoft.com/office/drawing/2014/chart" uri="{C3380CC4-5D6E-409C-BE32-E72D297353CC}">
              <c16:uniqueId val="{00000000-E51F-4D59-950F-B1DA23A2B990}"/>
            </c:ext>
          </c:extLst>
        </c:ser>
        <c:ser>
          <c:idx val="3"/>
          <c:order val="1"/>
          <c:tx>
            <c:strRef>
              <c:f>Sheet1!$A$3</c:f>
              <c:strCache>
                <c:ptCount val="1"/>
                <c:pt idx="0">
                  <c:v>Høy utdanning</c:v>
                </c:pt>
              </c:strCache>
            </c:strRef>
          </c:tx>
          <c:spPr>
            <a:solidFill>
              <a:srgbClr val="007681"/>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Yoga/ Pilates</c:v>
                </c:pt>
                <c:pt idx="1">
                  <c:v>Vektløfting/kroppsbygging</c:v>
                </c:pt>
                <c:pt idx="2">
                  <c:v>Gymnastikk/jazzballett/aerobics/freestyle</c:v>
                </c:pt>
                <c:pt idx="3">
                  <c:v>Fotball</c:v>
                </c:pt>
                <c:pt idx="4">
                  <c:v>Løpstrening</c:v>
                </c:pt>
                <c:pt idx="5">
                  <c:v>Slalåm/alpint</c:v>
                </c:pt>
                <c:pt idx="6">
                  <c:v>Sykling som trening</c:v>
                </c:pt>
                <c:pt idx="7">
                  <c:v>Svømming</c:v>
                </c:pt>
                <c:pt idx="8">
                  <c:v>Langrenn</c:v>
                </c:pt>
                <c:pt idx="9">
                  <c:v>Sykling til jobb/ tur</c:v>
                </c:pt>
                <c:pt idx="10">
                  <c:v>Fotturer på fjell og vidde</c:v>
                </c:pt>
                <c:pt idx="11">
                  <c:v>Jogging i mosjonshensikt</c:v>
                </c:pt>
                <c:pt idx="12">
                  <c:v>Skiturer i skog og fjell</c:v>
                </c:pt>
                <c:pt idx="13">
                  <c:v>Styrketrening</c:v>
                </c:pt>
                <c:pt idx="14">
                  <c:v>Fotturer i skog og mark</c:v>
                </c:pt>
              </c:strCache>
            </c:strRef>
          </c:cat>
          <c:val>
            <c:numRef>
              <c:f>Sheet1!$B$3:$P$3</c:f>
              <c:numCache>
                <c:formatCode>General</c:formatCode>
                <c:ptCount val="15"/>
                <c:pt idx="0">
                  <c:v>13.1</c:v>
                </c:pt>
                <c:pt idx="1">
                  <c:v>8.1999999999999993</c:v>
                </c:pt>
                <c:pt idx="2">
                  <c:v>11.8</c:v>
                </c:pt>
                <c:pt idx="3">
                  <c:v>5.4</c:v>
                </c:pt>
                <c:pt idx="4">
                  <c:v>12.8</c:v>
                </c:pt>
                <c:pt idx="5">
                  <c:v>11.6</c:v>
                </c:pt>
                <c:pt idx="6">
                  <c:v>17.100000000000001</c:v>
                </c:pt>
                <c:pt idx="7">
                  <c:v>14.4</c:v>
                </c:pt>
                <c:pt idx="8">
                  <c:v>24.6</c:v>
                </c:pt>
                <c:pt idx="9">
                  <c:v>28.4</c:v>
                </c:pt>
                <c:pt idx="10">
                  <c:v>38</c:v>
                </c:pt>
                <c:pt idx="11">
                  <c:v>32.299999999999997</c:v>
                </c:pt>
                <c:pt idx="12">
                  <c:v>34.9</c:v>
                </c:pt>
                <c:pt idx="13">
                  <c:v>42</c:v>
                </c:pt>
                <c:pt idx="14">
                  <c:v>63.8</c:v>
                </c:pt>
              </c:numCache>
            </c:numRef>
          </c:val>
          <c:extLst>
            <c:ext xmlns:c16="http://schemas.microsoft.com/office/drawing/2014/chart" uri="{C3380CC4-5D6E-409C-BE32-E72D297353CC}">
              <c16:uniqueId val="{00000001-E51F-4D59-950F-B1DA23A2B990}"/>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268303267647098"/>
          <c:y val="0.30796035446102571"/>
          <c:w val="0.157018567123554"/>
          <c:h val="0.21825715085641317"/>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77276816698243"/>
          <c:y val="2.5924082695538513E-2"/>
          <c:w val="0.56167604754149081"/>
          <c:h val="0.90252177383587218"/>
        </c:manualLayout>
      </c:layout>
      <c:barChart>
        <c:barDir val="bar"/>
        <c:grouping val="clustered"/>
        <c:varyColors val="0"/>
        <c:ser>
          <c:idx val="0"/>
          <c:order val="0"/>
          <c:tx>
            <c:strRef>
              <c:f>Sheet1!$A$2</c:f>
              <c:strCache>
                <c:ptCount val="1"/>
                <c:pt idx="0">
                  <c:v>Nord-Norge</c:v>
                </c:pt>
              </c:strCache>
            </c:strRef>
          </c:tx>
          <c:spPr>
            <a:solidFill>
              <a:srgbClr val="888B8D"/>
            </a:solidFill>
            <a:ln w="12700">
              <a:noFill/>
              <a:prstDash val="solid"/>
            </a:ln>
          </c:spPr>
          <c:invertIfNegative val="0"/>
          <c:dLbls>
            <c:numFmt formatCode="#,##0" sourceLinked="0"/>
            <c:spPr>
              <a:noFill/>
              <a:ln w="25399">
                <a:noFill/>
              </a:ln>
            </c:spPr>
            <c:txPr>
              <a:bodyPr/>
              <a:lstStyle/>
              <a:p>
                <a:pPr>
                  <a:defRPr sz="800"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Fotball</c:v>
                </c:pt>
                <c:pt idx="1">
                  <c:v>Løpstrening</c:v>
                </c:pt>
                <c:pt idx="2">
                  <c:v>Slalåm/alpint</c:v>
                </c:pt>
                <c:pt idx="3">
                  <c:v>Sykling som trening</c:v>
                </c:pt>
                <c:pt idx="4">
                  <c:v>Svømming</c:v>
                </c:pt>
                <c:pt idx="5">
                  <c:v>Langrenn</c:v>
                </c:pt>
                <c:pt idx="6">
                  <c:v>Sykling til jobb/ tur</c:v>
                </c:pt>
                <c:pt idx="7">
                  <c:v>Fotturer på fjell og vidde</c:v>
                </c:pt>
                <c:pt idx="8">
                  <c:v>Jogging i mosjonshensikt</c:v>
                </c:pt>
                <c:pt idx="9">
                  <c:v>Skiturer i skog og fjell</c:v>
                </c:pt>
                <c:pt idx="10">
                  <c:v>Styrketrening</c:v>
                </c:pt>
                <c:pt idx="11">
                  <c:v>Fotturer i skog og mark</c:v>
                </c:pt>
              </c:strCache>
            </c:strRef>
          </c:cat>
          <c:val>
            <c:numRef>
              <c:f>Sheet1!$B$2:$M$2</c:f>
              <c:numCache>
                <c:formatCode>General</c:formatCode>
                <c:ptCount val="12"/>
                <c:pt idx="0">
                  <c:v>6.7</c:v>
                </c:pt>
                <c:pt idx="1">
                  <c:v>10.7</c:v>
                </c:pt>
                <c:pt idx="2">
                  <c:v>10.199999999999999</c:v>
                </c:pt>
                <c:pt idx="3">
                  <c:v>13.1</c:v>
                </c:pt>
                <c:pt idx="4">
                  <c:v>11.4</c:v>
                </c:pt>
                <c:pt idx="5">
                  <c:v>17.600000000000001</c:v>
                </c:pt>
                <c:pt idx="6">
                  <c:v>23.5</c:v>
                </c:pt>
                <c:pt idx="7">
                  <c:v>44.1</c:v>
                </c:pt>
                <c:pt idx="8">
                  <c:v>24.5</c:v>
                </c:pt>
                <c:pt idx="9">
                  <c:v>40.4</c:v>
                </c:pt>
                <c:pt idx="10">
                  <c:v>35.4</c:v>
                </c:pt>
                <c:pt idx="11">
                  <c:v>63.2</c:v>
                </c:pt>
              </c:numCache>
            </c:numRef>
          </c:val>
          <c:extLst>
            <c:ext xmlns:c16="http://schemas.microsoft.com/office/drawing/2014/chart" uri="{C3380CC4-5D6E-409C-BE32-E72D297353CC}">
              <c16:uniqueId val="{00000000-AE64-459A-89CD-B41DF1A80A88}"/>
            </c:ext>
          </c:extLst>
        </c:ser>
        <c:ser>
          <c:idx val="3"/>
          <c:order val="1"/>
          <c:tx>
            <c:strRef>
              <c:f>Sheet1!$A$3</c:f>
              <c:strCache>
                <c:ptCount val="1"/>
                <c:pt idx="0">
                  <c:v>Midt-Norge</c:v>
                </c:pt>
              </c:strCache>
            </c:strRef>
          </c:tx>
          <c:spPr>
            <a:solidFill>
              <a:srgbClr val="71B2C9"/>
            </a:solidFill>
            <a:ln w="12700">
              <a:noFill/>
              <a:prstDash val="solid"/>
            </a:ln>
          </c:spPr>
          <c:invertIfNegative val="0"/>
          <c:dLbls>
            <c:numFmt formatCode="#,##0" sourceLinked="0"/>
            <c:spPr>
              <a:noFill/>
              <a:ln>
                <a:noFill/>
              </a:ln>
              <a:effectLst/>
            </c:spPr>
            <c:txPr>
              <a:bodyPr/>
              <a:lstStyle/>
              <a:p>
                <a:pPr>
                  <a:defRPr sz="800"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Fotball</c:v>
                </c:pt>
                <c:pt idx="1">
                  <c:v>Løpstrening</c:v>
                </c:pt>
                <c:pt idx="2">
                  <c:v>Slalåm/alpint</c:v>
                </c:pt>
                <c:pt idx="3">
                  <c:v>Sykling som trening</c:v>
                </c:pt>
                <c:pt idx="4">
                  <c:v>Svømming</c:v>
                </c:pt>
                <c:pt idx="5">
                  <c:v>Langrenn</c:v>
                </c:pt>
                <c:pt idx="6">
                  <c:v>Sykling til jobb/ tur</c:v>
                </c:pt>
                <c:pt idx="7">
                  <c:v>Fotturer på fjell og vidde</c:v>
                </c:pt>
                <c:pt idx="8">
                  <c:v>Jogging i mosjonshensikt</c:v>
                </c:pt>
                <c:pt idx="9">
                  <c:v>Skiturer i skog og fjell</c:v>
                </c:pt>
                <c:pt idx="10">
                  <c:v>Styrketrening</c:v>
                </c:pt>
                <c:pt idx="11">
                  <c:v>Fotturer i skog og mark</c:v>
                </c:pt>
              </c:strCache>
            </c:strRef>
          </c:cat>
          <c:val>
            <c:numRef>
              <c:f>Sheet1!$B$3:$M$3</c:f>
              <c:numCache>
                <c:formatCode>General</c:formatCode>
                <c:ptCount val="12"/>
                <c:pt idx="0">
                  <c:v>7.1</c:v>
                </c:pt>
                <c:pt idx="1">
                  <c:v>11.3</c:v>
                </c:pt>
                <c:pt idx="2">
                  <c:v>10.9</c:v>
                </c:pt>
                <c:pt idx="3">
                  <c:v>18.7</c:v>
                </c:pt>
                <c:pt idx="4">
                  <c:v>13.8</c:v>
                </c:pt>
                <c:pt idx="5">
                  <c:v>22.6</c:v>
                </c:pt>
                <c:pt idx="6">
                  <c:v>26.1</c:v>
                </c:pt>
                <c:pt idx="7">
                  <c:v>44.8</c:v>
                </c:pt>
                <c:pt idx="8">
                  <c:v>31.8</c:v>
                </c:pt>
                <c:pt idx="9">
                  <c:v>37.9</c:v>
                </c:pt>
                <c:pt idx="10">
                  <c:v>41.1</c:v>
                </c:pt>
                <c:pt idx="11">
                  <c:v>61.5</c:v>
                </c:pt>
              </c:numCache>
            </c:numRef>
          </c:val>
          <c:extLst>
            <c:ext xmlns:c16="http://schemas.microsoft.com/office/drawing/2014/chart" uri="{C3380CC4-5D6E-409C-BE32-E72D297353CC}">
              <c16:uniqueId val="{00000001-AE64-459A-89CD-B41DF1A80A88}"/>
            </c:ext>
          </c:extLst>
        </c:ser>
        <c:ser>
          <c:idx val="1"/>
          <c:order val="2"/>
          <c:tx>
            <c:strRef>
              <c:f>Sheet1!$A$4</c:f>
              <c:strCache>
                <c:ptCount val="1"/>
                <c:pt idx="0">
                  <c:v>Vestlandet</c:v>
                </c:pt>
              </c:strCache>
            </c:strRef>
          </c:tx>
          <c:spPr>
            <a:solidFill>
              <a:srgbClr val="1B365D"/>
            </a:solidFill>
            <a:ln w="12700">
              <a:noFill/>
              <a:prstDash val="solid"/>
            </a:ln>
          </c:spPr>
          <c:invertIfNegative val="0"/>
          <c:dLbls>
            <c:numFmt formatCode="#,##0" sourceLinked="0"/>
            <c:spPr>
              <a:noFill/>
              <a:ln w="25399">
                <a:noFill/>
              </a:ln>
            </c:spPr>
            <c:txPr>
              <a:bodyPr/>
              <a:lstStyle/>
              <a:p>
                <a:pPr>
                  <a:defRPr sz="800"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Fotball</c:v>
                </c:pt>
                <c:pt idx="1">
                  <c:v>Løpstrening</c:v>
                </c:pt>
                <c:pt idx="2">
                  <c:v>Slalåm/alpint</c:v>
                </c:pt>
                <c:pt idx="3">
                  <c:v>Sykling som trening</c:v>
                </c:pt>
                <c:pt idx="4">
                  <c:v>Svømming</c:v>
                </c:pt>
                <c:pt idx="5">
                  <c:v>Langrenn</c:v>
                </c:pt>
                <c:pt idx="6">
                  <c:v>Sykling til jobb/ tur</c:v>
                </c:pt>
                <c:pt idx="7">
                  <c:v>Fotturer på fjell og vidde</c:v>
                </c:pt>
                <c:pt idx="8">
                  <c:v>Jogging i mosjonshensikt</c:v>
                </c:pt>
                <c:pt idx="9">
                  <c:v>Skiturer i skog og fjell</c:v>
                </c:pt>
                <c:pt idx="10">
                  <c:v>Styrketrening</c:v>
                </c:pt>
                <c:pt idx="11">
                  <c:v>Fotturer i skog og mark</c:v>
                </c:pt>
              </c:strCache>
            </c:strRef>
          </c:cat>
          <c:val>
            <c:numRef>
              <c:f>Sheet1!$B$4:$M$4</c:f>
              <c:numCache>
                <c:formatCode>General</c:formatCode>
                <c:ptCount val="12"/>
                <c:pt idx="0">
                  <c:v>7.8</c:v>
                </c:pt>
                <c:pt idx="1">
                  <c:v>14</c:v>
                </c:pt>
                <c:pt idx="2">
                  <c:v>13.4</c:v>
                </c:pt>
                <c:pt idx="3">
                  <c:v>15.1</c:v>
                </c:pt>
                <c:pt idx="4">
                  <c:v>15.9</c:v>
                </c:pt>
                <c:pt idx="5">
                  <c:v>15.8</c:v>
                </c:pt>
                <c:pt idx="6">
                  <c:v>25</c:v>
                </c:pt>
                <c:pt idx="7">
                  <c:v>38.4</c:v>
                </c:pt>
                <c:pt idx="8">
                  <c:v>32.6</c:v>
                </c:pt>
                <c:pt idx="9">
                  <c:v>23.2</c:v>
                </c:pt>
                <c:pt idx="10">
                  <c:v>41.6</c:v>
                </c:pt>
                <c:pt idx="11">
                  <c:v>58.9</c:v>
                </c:pt>
              </c:numCache>
            </c:numRef>
          </c:val>
          <c:extLst>
            <c:ext xmlns:c16="http://schemas.microsoft.com/office/drawing/2014/chart" uri="{C3380CC4-5D6E-409C-BE32-E72D297353CC}">
              <c16:uniqueId val="{00000002-AE64-459A-89CD-B41DF1A80A88}"/>
            </c:ext>
          </c:extLst>
        </c:ser>
        <c:ser>
          <c:idx val="2"/>
          <c:order val="3"/>
          <c:tx>
            <c:strRef>
              <c:f>Sheet1!$A$5</c:f>
              <c:strCache>
                <c:ptCount val="1"/>
                <c:pt idx="0">
                  <c:v>Østlandet utenom Oslo</c:v>
                </c:pt>
              </c:strCache>
            </c:strRef>
          </c:tx>
          <c:spPr>
            <a:solidFill>
              <a:srgbClr val="E87722"/>
            </a:solidFill>
          </c:spPr>
          <c:invertIfNegative val="0"/>
          <c:dLbls>
            <c:numFmt formatCode="#,##0" sourceLinked="0"/>
            <c:spPr>
              <a:noFill/>
              <a:ln>
                <a:noFill/>
              </a:ln>
              <a:effectLst/>
            </c:spPr>
            <c:txPr>
              <a:bodyPr wrap="square" lIns="38100" tIns="19050" rIns="38100" bIns="19050" anchor="ctr">
                <a:spAutoFit/>
              </a:bodyPr>
              <a:lstStyle/>
              <a:p>
                <a:pPr>
                  <a:defRPr sz="800"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Fotball</c:v>
                </c:pt>
                <c:pt idx="1">
                  <c:v>Løpstrening</c:v>
                </c:pt>
                <c:pt idx="2">
                  <c:v>Slalåm/alpint</c:v>
                </c:pt>
                <c:pt idx="3">
                  <c:v>Sykling som trening</c:v>
                </c:pt>
                <c:pt idx="4">
                  <c:v>Svømming</c:v>
                </c:pt>
                <c:pt idx="5">
                  <c:v>Langrenn</c:v>
                </c:pt>
                <c:pt idx="6">
                  <c:v>Sykling til jobb/ tur</c:v>
                </c:pt>
                <c:pt idx="7">
                  <c:v>Fotturer på fjell og vidde</c:v>
                </c:pt>
                <c:pt idx="8">
                  <c:v>Jogging i mosjonshensikt</c:v>
                </c:pt>
                <c:pt idx="9">
                  <c:v>Skiturer i skog og fjell</c:v>
                </c:pt>
                <c:pt idx="10">
                  <c:v>Styrketrening</c:v>
                </c:pt>
                <c:pt idx="11">
                  <c:v>Fotturer i skog og mark</c:v>
                </c:pt>
              </c:strCache>
            </c:strRef>
          </c:cat>
          <c:val>
            <c:numRef>
              <c:f>Sheet1!$B$5:$M$5</c:f>
              <c:numCache>
                <c:formatCode>General</c:formatCode>
                <c:ptCount val="12"/>
                <c:pt idx="0">
                  <c:v>5.0999999999999996</c:v>
                </c:pt>
                <c:pt idx="1">
                  <c:v>12</c:v>
                </c:pt>
                <c:pt idx="2">
                  <c:v>11</c:v>
                </c:pt>
                <c:pt idx="3">
                  <c:v>13.7</c:v>
                </c:pt>
                <c:pt idx="4">
                  <c:v>13.3</c:v>
                </c:pt>
                <c:pt idx="5">
                  <c:v>21.5</c:v>
                </c:pt>
                <c:pt idx="6">
                  <c:v>21.9</c:v>
                </c:pt>
                <c:pt idx="7">
                  <c:v>28.3</c:v>
                </c:pt>
                <c:pt idx="8">
                  <c:v>28.2</c:v>
                </c:pt>
                <c:pt idx="9">
                  <c:v>28.3</c:v>
                </c:pt>
                <c:pt idx="10">
                  <c:v>38.6</c:v>
                </c:pt>
                <c:pt idx="11">
                  <c:v>58.3</c:v>
                </c:pt>
              </c:numCache>
            </c:numRef>
          </c:val>
          <c:extLst>
            <c:ext xmlns:c16="http://schemas.microsoft.com/office/drawing/2014/chart" uri="{C3380CC4-5D6E-409C-BE32-E72D297353CC}">
              <c16:uniqueId val="{00000003-AE64-459A-89CD-B41DF1A80A88}"/>
            </c:ext>
          </c:extLst>
        </c:ser>
        <c:ser>
          <c:idx val="4"/>
          <c:order val="4"/>
          <c:tx>
            <c:strRef>
              <c:f>Sheet1!$A$6</c:f>
              <c:strCache>
                <c:ptCount val="1"/>
                <c:pt idx="0">
                  <c:v>Oslo</c:v>
                </c:pt>
              </c:strCache>
            </c:strRef>
          </c:tx>
          <c:spPr>
            <a:solidFill>
              <a:srgbClr val="007681"/>
            </a:solidFill>
          </c:spPr>
          <c:invertIfNegative val="0"/>
          <c:dLbls>
            <c:numFmt formatCode="#,##0" sourceLinked="0"/>
            <c:spPr>
              <a:noFill/>
              <a:ln>
                <a:noFill/>
              </a:ln>
              <a:effectLst/>
            </c:spPr>
            <c:txPr>
              <a:bodyPr wrap="square" lIns="38100" tIns="19050" rIns="38100" bIns="19050" anchor="ctr">
                <a:spAutoFit/>
              </a:bodyPr>
              <a:lstStyle/>
              <a:p>
                <a:pPr>
                  <a:defRPr sz="800"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Fotball</c:v>
                </c:pt>
                <c:pt idx="1">
                  <c:v>Løpstrening</c:v>
                </c:pt>
                <c:pt idx="2">
                  <c:v>Slalåm/alpint</c:v>
                </c:pt>
                <c:pt idx="3">
                  <c:v>Sykling som trening</c:v>
                </c:pt>
                <c:pt idx="4">
                  <c:v>Svømming</c:v>
                </c:pt>
                <c:pt idx="5">
                  <c:v>Langrenn</c:v>
                </c:pt>
                <c:pt idx="6">
                  <c:v>Sykling til jobb/ tur</c:v>
                </c:pt>
                <c:pt idx="7">
                  <c:v>Fotturer på fjell og vidde</c:v>
                </c:pt>
                <c:pt idx="8">
                  <c:v>Jogging i mosjonshensikt</c:v>
                </c:pt>
                <c:pt idx="9">
                  <c:v>Skiturer i skog og fjell</c:v>
                </c:pt>
                <c:pt idx="10">
                  <c:v>Styrketrening</c:v>
                </c:pt>
                <c:pt idx="11">
                  <c:v>Fotturer i skog og mark</c:v>
                </c:pt>
              </c:strCache>
            </c:strRef>
          </c:cat>
          <c:val>
            <c:numRef>
              <c:f>Sheet1!$B$6:$M$6</c:f>
              <c:numCache>
                <c:formatCode>General</c:formatCode>
                <c:ptCount val="12"/>
                <c:pt idx="0">
                  <c:v>7</c:v>
                </c:pt>
                <c:pt idx="1">
                  <c:v>20.100000000000001</c:v>
                </c:pt>
                <c:pt idx="2">
                  <c:v>12.7</c:v>
                </c:pt>
                <c:pt idx="3">
                  <c:v>19</c:v>
                </c:pt>
                <c:pt idx="4">
                  <c:v>12.1</c:v>
                </c:pt>
                <c:pt idx="5">
                  <c:v>28.4</c:v>
                </c:pt>
                <c:pt idx="6">
                  <c:v>31.6</c:v>
                </c:pt>
                <c:pt idx="7">
                  <c:v>26.4</c:v>
                </c:pt>
                <c:pt idx="8">
                  <c:v>36.9</c:v>
                </c:pt>
                <c:pt idx="9">
                  <c:v>28.9</c:v>
                </c:pt>
                <c:pt idx="10">
                  <c:v>52.6</c:v>
                </c:pt>
                <c:pt idx="11">
                  <c:v>54.4</c:v>
                </c:pt>
              </c:numCache>
            </c:numRef>
          </c:val>
          <c:extLst>
            <c:ext xmlns:c16="http://schemas.microsoft.com/office/drawing/2014/chart" uri="{C3380CC4-5D6E-409C-BE32-E72D297353CC}">
              <c16:uniqueId val="{00000004-AE64-459A-89CD-B41DF1A80A88}"/>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2624000135866638"/>
          <c:y val="0.23230764800112191"/>
          <c:w val="0.15582607276272328"/>
          <c:h val="0.36726993938896507"/>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8096973989362438E-2"/>
          <c:y val="4.5333724945628415E-2"/>
          <c:w val="0.71644273832373639"/>
          <c:h val="0.85957851863905987"/>
        </c:manualLayout>
      </c:layout>
      <c:lineChart>
        <c:grouping val="standard"/>
        <c:varyColors val="0"/>
        <c:ser>
          <c:idx val="0"/>
          <c:order val="0"/>
          <c:tx>
            <c:strRef>
              <c:f>Sheet1!$A$2</c:f>
              <c:strCache>
                <c:ptCount val="1"/>
                <c:pt idx="0">
                  <c:v>Gir fysisk/ mentalt overskudd</c:v>
                </c:pt>
              </c:strCache>
            </c:strRef>
          </c:tx>
          <c:spPr>
            <a:ln w="28575">
              <a:solidFill>
                <a:srgbClr val="007681"/>
              </a:solidFill>
            </a:ln>
          </c:spPr>
          <c:marker>
            <c:symbol val="none"/>
          </c:marker>
          <c:dLbls>
            <c:dLbl>
              <c:idx val="0"/>
              <c:layout>
                <c:manualLayout>
                  <c:x val="-2.0475135705308123E-2"/>
                  <c:y val="-1.6984917807148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45-4964-9AB5-0814536E012C}"/>
                </c:ext>
              </c:extLst>
            </c:dLbl>
            <c:dLbl>
              <c:idx val="8"/>
              <c:layout>
                <c:manualLayout>
                  <c:x val="-1.1251337158389033E-2"/>
                  <c:y val="-1.890300123540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45-4964-9AB5-0814536E012C}"/>
                </c:ext>
              </c:extLst>
            </c:dLbl>
            <c:dLbl>
              <c:idx val="15"/>
              <c:layout>
                <c:manualLayout>
                  <c:x val="-3.8747346511562178E-3"/>
                  <c:y val="-1.1626238252476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45-4964-9AB5-0814536E012C}"/>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Sheet1!$B$2:$P$2</c:f>
              <c:numCache>
                <c:formatCode>General</c:formatCode>
                <c:ptCount val="15"/>
                <c:pt idx="0">
                  <c:v>39.6</c:v>
                </c:pt>
                <c:pt idx="1">
                  <c:v>41.3</c:v>
                </c:pt>
                <c:pt idx="2">
                  <c:v>44.3</c:v>
                </c:pt>
                <c:pt idx="3">
                  <c:v>42.8</c:v>
                </c:pt>
                <c:pt idx="4">
                  <c:v>49.6</c:v>
                </c:pt>
                <c:pt idx="5">
                  <c:v>51.5</c:v>
                </c:pt>
                <c:pt idx="6">
                  <c:v>51.2</c:v>
                </c:pt>
                <c:pt idx="7">
                  <c:v>51.7</c:v>
                </c:pt>
                <c:pt idx="8">
                  <c:v>56.6</c:v>
                </c:pt>
                <c:pt idx="9">
                  <c:v>58.6</c:v>
                </c:pt>
                <c:pt idx="10">
                  <c:v>57.5</c:v>
                </c:pt>
                <c:pt idx="11">
                  <c:v>59.6</c:v>
                </c:pt>
                <c:pt idx="12">
                  <c:v>61.8</c:v>
                </c:pt>
                <c:pt idx="13">
                  <c:v>59</c:v>
                </c:pt>
                <c:pt idx="14">
                  <c:v>60.7</c:v>
                </c:pt>
              </c:numCache>
            </c:numRef>
          </c:val>
          <c:smooth val="0"/>
          <c:extLst>
            <c:ext xmlns:c16="http://schemas.microsoft.com/office/drawing/2014/chart" uri="{C3380CC4-5D6E-409C-BE32-E72D297353CC}">
              <c16:uniqueId val="{00000003-E845-4964-9AB5-0814536E012C}"/>
            </c:ext>
          </c:extLst>
        </c:ser>
        <c:ser>
          <c:idx val="1"/>
          <c:order val="1"/>
          <c:tx>
            <c:strRef>
              <c:f>Sheet1!$A$3</c:f>
              <c:strCache>
                <c:ptCount val="1"/>
                <c:pt idx="0">
                  <c:v>Forebygge helseplager</c:v>
                </c:pt>
              </c:strCache>
            </c:strRef>
          </c:tx>
          <c:spPr>
            <a:ln w="28575">
              <a:solidFill>
                <a:srgbClr val="E87722"/>
              </a:solidFill>
            </a:ln>
          </c:spPr>
          <c:marker>
            <c:symbol val="none"/>
          </c:marker>
          <c:dLbls>
            <c:dLbl>
              <c:idx val="0"/>
              <c:layout>
                <c:manualLayout>
                  <c:x val="-2.0475135705308123E-2"/>
                  <c:y val="-8.21850861636216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45-4964-9AB5-0814536E012C}"/>
                </c:ext>
              </c:extLst>
            </c:dLbl>
            <c:dLbl>
              <c:idx val="1"/>
              <c:layout>
                <c:manualLayout>
                  <c:x val="-2.0475135705308147E-2"/>
                  <c:y val="-1.4793315509451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45-4964-9AB5-0814536E012C}"/>
                </c:ext>
              </c:extLst>
            </c:dLbl>
            <c:dLbl>
              <c:idx val="2"/>
              <c:layout>
                <c:manualLayout>
                  <c:x val="-2.0475135705308147E-2"/>
                  <c:y val="-1.69849178071483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45-4964-9AB5-0814536E012C}"/>
                </c:ext>
              </c:extLst>
            </c:dLbl>
            <c:dLbl>
              <c:idx val="3"/>
              <c:layout>
                <c:manualLayout>
                  <c:x val="-2.0475135705308123E-2"/>
                  <c:y val="9.314309765210287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845-4964-9AB5-0814536E012C}"/>
                </c:ext>
              </c:extLst>
            </c:dLbl>
            <c:dLbl>
              <c:idx val="4"/>
              <c:layout>
                <c:manualLayout>
                  <c:x val="-2.0475135705308123E-2"/>
                  <c:y val="-1.643701723272417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45-4964-9AB5-0814536E012C}"/>
                </c:ext>
              </c:extLst>
            </c:dLbl>
            <c:dLbl>
              <c:idx val="5"/>
              <c:layout>
                <c:manualLayout>
                  <c:x val="-1.9018867162967572E-2"/>
                  <c:y val="-1.0410110914058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45-4964-9AB5-0814536E012C}"/>
                </c:ext>
              </c:extLst>
            </c:dLbl>
            <c:dLbl>
              <c:idx val="10"/>
              <c:layout>
                <c:manualLayout>
                  <c:x val="-2.0475135705308123E-2"/>
                  <c:y val="-1.04101109140586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845-4964-9AB5-0814536E012C}"/>
                </c:ext>
              </c:extLst>
            </c:dLbl>
            <c:dLbl>
              <c:idx val="11"/>
              <c:layout>
                <c:manualLayout>
                  <c:x val="-2.0475135705308123E-2"/>
                  <c:y val="-1.4793315509451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845-4964-9AB5-0814536E012C}"/>
                </c:ext>
              </c:extLst>
            </c:dLbl>
            <c:dLbl>
              <c:idx val="12"/>
              <c:layout>
                <c:manualLayout>
                  <c:x val="-2.0475135705308227E-2"/>
                  <c:y val="-1.6984917807148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845-4964-9AB5-0814536E012C}"/>
                </c:ext>
              </c:extLst>
            </c:dLbl>
            <c:dLbl>
              <c:idx val="13"/>
              <c:layout>
                <c:manualLayout>
                  <c:x val="-4.4561817395620809E-3"/>
                  <c:y val="4.93110516981725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845-4964-9AB5-0814536E012C}"/>
                </c:ext>
              </c:extLst>
            </c:dLbl>
            <c:dLbl>
              <c:idx val="14"/>
              <c:layout>
                <c:manualLayout>
                  <c:x val="-1.1737524451264827E-2"/>
                  <c:y val="-3.835304020968994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845-4964-9AB5-0814536E012C}"/>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Sheet1!$B$3:$P$3</c:f>
              <c:numCache>
                <c:formatCode>General</c:formatCode>
                <c:ptCount val="15"/>
                <c:pt idx="0">
                  <c:v>28.2</c:v>
                </c:pt>
                <c:pt idx="1">
                  <c:v>31.8</c:v>
                </c:pt>
                <c:pt idx="2">
                  <c:v>32.799999999999997</c:v>
                </c:pt>
                <c:pt idx="3">
                  <c:v>31.8</c:v>
                </c:pt>
                <c:pt idx="4">
                  <c:v>38</c:v>
                </c:pt>
                <c:pt idx="5">
                  <c:v>43.1</c:v>
                </c:pt>
                <c:pt idx="6">
                  <c:v>43.8</c:v>
                </c:pt>
                <c:pt idx="7">
                  <c:v>45.5</c:v>
                </c:pt>
                <c:pt idx="8">
                  <c:v>51.8</c:v>
                </c:pt>
                <c:pt idx="9">
                  <c:v>53.7</c:v>
                </c:pt>
                <c:pt idx="10">
                  <c:v>55.6</c:v>
                </c:pt>
                <c:pt idx="11">
                  <c:v>57.7</c:v>
                </c:pt>
                <c:pt idx="12">
                  <c:v>59.3</c:v>
                </c:pt>
                <c:pt idx="13">
                  <c:v>59</c:v>
                </c:pt>
                <c:pt idx="14">
                  <c:v>59.6</c:v>
                </c:pt>
              </c:numCache>
            </c:numRef>
          </c:val>
          <c:smooth val="0"/>
          <c:extLst>
            <c:ext xmlns:c16="http://schemas.microsoft.com/office/drawing/2014/chart" uri="{C3380CC4-5D6E-409C-BE32-E72D297353CC}">
              <c16:uniqueId val="{0000000F-E845-4964-9AB5-0814536E012C}"/>
            </c:ext>
          </c:extLst>
        </c:ser>
        <c:ser>
          <c:idx val="2"/>
          <c:order val="2"/>
          <c:tx>
            <c:strRef>
              <c:f>Sheet1!$A$4</c:f>
              <c:strCache>
                <c:ptCount val="1"/>
                <c:pt idx="0">
                  <c:v>Gir avstressing/ avkobling</c:v>
                </c:pt>
              </c:strCache>
            </c:strRef>
          </c:tx>
          <c:spPr>
            <a:ln w="28575">
              <a:solidFill>
                <a:srgbClr val="1B365D"/>
              </a:solidFill>
              <a:prstDash val="solid"/>
            </a:ln>
          </c:spPr>
          <c:marker>
            <c:symbol val="none"/>
          </c:marker>
          <c:dLbls>
            <c:dLbl>
              <c:idx val="0"/>
              <c:layout>
                <c:manualLayout>
                  <c:x val="-2.0475135705308123E-2"/>
                  <c:y val="-1.917652010484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845-4964-9AB5-0814536E012C}"/>
                </c:ext>
              </c:extLst>
            </c:dLbl>
            <c:dLbl>
              <c:idx val="2"/>
              <c:layout>
                <c:manualLayout>
                  <c:x val="-2.0475135705308147E-2"/>
                  <c:y val="-1.2601713211755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845-4964-9AB5-0814536E012C}"/>
                </c:ext>
              </c:extLst>
            </c:dLbl>
            <c:dLbl>
              <c:idx val="4"/>
              <c:layout>
                <c:manualLayout>
                  <c:x val="-2.0475135705308123E-2"/>
                  <c:y val="-1.917652010484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845-4964-9AB5-0814536E012C}"/>
                </c:ext>
              </c:extLst>
            </c:dLbl>
            <c:dLbl>
              <c:idx val="5"/>
              <c:layout>
                <c:manualLayout>
                  <c:x val="-2.0475135705308175E-2"/>
                  <c:y val="-8.21850861636208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845-4964-9AB5-0814536E012C}"/>
                </c:ext>
              </c:extLst>
            </c:dLbl>
            <c:dLbl>
              <c:idx val="7"/>
              <c:layout>
                <c:manualLayout>
                  <c:x val="-1.7562598620627024E-2"/>
                  <c:y val="-1.9176520104844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845-4964-9AB5-0814536E012C}"/>
                </c:ext>
              </c:extLst>
            </c:dLbl>
            <c:dLbl>
              <c:idx val="8"/>
              <c:delete val="1"/>
              <c:extLst>
                <c:ext xmlns:c15="http://schemas.microsoft.com/office/drawing/2012/chart" uri="{CE6537A1-D6FC-4f65-9D91-7224C49458BB}"/>
                <c:ext xmlns:c16="http://schemas.microsoft.com/office/drawing/2014/chart" uri="{C3380CC4-5D6E-409C-BE32-E72D297353CC}">
                  <c16:uniqueId val="{00000015-E845-4964-9AB5-0814536E012C}"/>
                </c:ext>
              </c:extLst>
            </c:dLbl>
            <c:dLbl>
              <c:idx val="13"/>
              <c:layout>
                <c:manualLayout>
                  <c:x val="-2.8018834497895058E-2"/>
                  <c:y val="-3.90837508947745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845-4964-9AB5-0814536E012C}"/>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Sheet1!$B$4:$P$4</c:f>
              <c:numCache>
                <c:formatCode>General</c:formatCode>
                <c:ptCount val="15"/>
                <c:pt idx="0">
                  <c:v>35.5</c:v>
                </c:pt>
                <c:pt idx="1">
                  <c:v>36.200000000000003</c:v>
                </c:pt>
                <c:pt idx="2">
                  <c:v>40.299999999999997</c:v>
                </c:pt>
                <c:pt idx="3">
                  <c:v>36.700000000000003</c:v>
                </c:pt>
                <c:pt idx="4">
                  <c:v>39.200000000000003</c:v>
                </c:pt>
                <c:pt idx="5">
                  <c:v>40.700000000000003</c:v>
                </c:pt>
                <c:pt idx="6">
                  <c:v>39</c:v>
                </c:pt>
                <c:pt idx="7">
                  <c:v>40.1</c:v>
                </c:pt>
                <c:pt idx="8">
                  <c:v>40.299999999999997</c:v>
                </c:pt>
                <c:pt idx="9">
                  <c:v>41.3</c:v>
                </c:pt>
                <c:pt idx="10">
                  <c:v>41.7</c:v>
                </c:pt>
                <c:pt idx="11">
                  <c:v>42.1</c:v>
                </c:pt>
                <c:pt idx="12">
                  <c:v>40.6</c:v>
                </c:pt>
                <c:pt idx="13">
                  <c:v>42</c:v>
                </c:pt>
                <c:pt idx="14">
                  <c:v>42.2</c:v>
                </c:pt>
              </c:numCache>
            </c:numRef>
          </c:val>
          <c:smooth val="0"/>
          <c:extLst>
            <c:ext xmlns:c16="http://schemas.microsoft.com/office/drawing/2014/chart" uri="{C3380CC4-5D6E-409C-BE32-E72D297353CC}">
              <c16:uniqueId val="{00000017-E845-4964-9AB5-0814536E012C}"/>
            </c:ext>
          </c:extLst>
        </c:ser>
        <c:ser>
          <c:idx val="3"/>
          <c:order val="3"/>
          <c:tx>
            <c:strRef>
              <c:f>Sheet1!$A$5</c:f>
              <c:strCache>
                <c:ptCount val="1"/>
                <c:pt idx="0">
                  <c:v>Ha det gøy/ moro</c:v>
                </c:pt>
              </c:strCache>
            </c:strRef>
          </c:tx>
          <c:spPr>
            <a:ln w="28575">
              <a:solidFill>
                <a:srgbClr val="71B2C9"/>
              </a:solidFill>
              <a:prstDash val="solid"/>
            </a:ln>
          </c:spPr>
          <c:marker>
            <c:symbol val="none"/>
          </c:marker>
          <c:dLbls>
            <c:dLbl>
              <c:idx val="0"/>
              <c:layout>
                <c:manualLayout>
                  <c:x val="-2.0475135705308123E-2"/>
                  <c:y val="-2.136812240254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845-4964-9AB5-0814536E012C}"/>
                </c:ext>
              </c:extLst>
            </c:dLbl>
            <c:dLbl>
              <c:idx val="1"/>
              <c:layout>
                <c:manualLayout>
                  <c:x val="-2.0475135705308147E-2"/>
                  <c:y val="-1.479331550945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845-4964-9AB5-0814536E012C}"/>
                </c:ext>
              </c:extLst>
            </c:dLbl>
            <c:dLbl>
              <c:idx val="2"/>
              <c:layout>
                <c:manualLayout>
                  <c:x val="-2.0475135705308147E-2"/>
                  <c:y val="-1.9176520104844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845-4964-9AB5-0814536E012C}"/>
                </c:ext>
              </c:extLst>
            </c:dLbl>
            <c:dLbl>
              <c:idx val="3"/>
              <c:layout>
                <c:manualLayout>
                  <c:x val="-2.0475135705308123E-2"/>
                  <c:y val="-2.35597247002379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845-4964-9AB5-0814536E012C}"/>
                </c:ext>
              </c:extLst>
            </c:dLbl>
            <c:dLbl>
              <c:idx val="4"/>
              <c:layout>
                <c:manualLayout>
                  <c:x val="-2.0475135705308123E-2"/>
                  <c:y val="1.58891166582999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845-4964-9AB5-0814536E012C}"/>
                </c:ext>
              </c:extLst>
            </c:dLbl>
            <c:dLbl>
              <c:idx val="5"/>
              <c:layout>
                <c:manualLayout>
                  <c:x val="-2.3387672789989274E-2"/>
                  <c:y val="-1.91765201048449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845-4964-9AB5-0814536E012C}"/>
                </c:ext>
              </c:extLst>
            </c:dLbl>
            <c:dLbl>
              <c:idx val="7"/>
              <c:layout>
                <c:manualLayout>
                  <c:x val="-2.0475135705308175E-2"/>
                  <c:y val="-1.917652010484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845-4964-9AB5-0814536E012C}"/>
                </c:ext>
              </c:extLst>
            </c:dLbl>
            <c:dLbl>
              <c:idx val="13"/>
              <c:layout>
                <c:manualLayout>
                  <c:x val="-1.9488230957694589E-2"/>
                  <c:y val="-3.4700531378501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845-4964-9AB5-0814536E012C}"/>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Sheet1!$B$5:$P$5</c:f>
              <c:numCache>
                <c:formatCode>General</c:formatCode>
                <c:ptCount val="15"/>
                <c:pt idx="0">
                  <c:v>31</c:v>
                </c:pt>
                <c:pt idx="1">
                  <c:v>34.200000000000003</c:v>
                </c:pt>
                <c:pt idx="2">
                  <c:v>36.200000000000003</c:v>
                </c:pt>
                <c:pt idx="3">
                  <c:v>33.6</c:v>
                </c:pt>
                <c:pt idx="4" formatCode="0">
                  <c:v>37.200000000000003</c:v>
                </c:pt>
                <c:pt idx="5" formatCode="0">
                  <c:v>34.6</c:v>
                </c:pt>
                <c:pt idx="6" formatCode="0">
                  <c:v>33.6</c:v>
                </c:pt>
                <c:pt idx="7">
                  <c:v>36.1</c:v>
                </c:pt>
                <c:pt idx="8">
                  <c:v>32.799999999999997</c:v>
                </c:pt>
                <c:pt idx="9">
                  <c:v>33.700000000000003</c:v>
                </c:pt>
                <c:pt idx="10">
                  <c:v>32.9</c:v>
                </c:pt>
                <c:pt idx="11">
                  <c:v>34.4</c:v>
                </c:pt>
                <c:pt idx="12">
                  <c:v>32.4</c:v>
                </c:pt>
                <c:pt idx="13">
                  <c:v>34</c:v>
                </c:pt>
                <c:pt idx="14">
                  <c:v>33</c:v>
                </c:pt>
              </c:numCache>
            </c:numRef>
          </c:val>
          <c:smooth val="0"/>
          <c:extLst>
            <c:ext xmlns:c16="http://schemas.microsoft.com/office/drawing/2014/chart" uri="{C3380CC4-5D6E-409C-BE32-E72D297353CC}">
              <c16:uniqueId val="{00000020-E845-4964-9AB5-0814536E012C}"/>
            </c:ext>
          </c:extLst>
        </c:ser>
        <c:ser>
          <c:idx val="4"/>
          <c:order val="4"/>
          <c:tx>
            <c:strRef>
              <c:f>Sheet1!$A$6</c:f>
              <c:strCache>
                <c:ptCount val="1"/>
                <c:pt idx="0">
                  <c:v>Holde vekten nede</c:v>
                </c:pt>
              </c:strCache>
            </c:strRef>
          </c:tx>
          <c:spPr>
            <a:ln>
              <a:solidFill>
                <a:srgbClr val="888B8D"/>
              </a:solidFill>
            </a:ln>
          </c:spPr>
          <c:marker>
            <c:symbol val="none"/>
          </c:marker>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Sheet1!$B$6:$P$6</c:f>
              <c:numCache>
                <c:formatCode>General</c:formatCode>
                <c:ptCount val="15"/>
                <c:pt idx="0">
                  <c:v>16.600000000000001</c:v>
                </c:pt>
                <c:pt idx="1">
                  <c:v>18</c:v>
                </c:pt>
                <c:pt idx="2">
                  <c:v>16.899999999999999</c:v>
                </c:pt>
                <c:pt idx="3">
                  <c:v>18</c:v>
                </c:pt>
                <c:pt idx="4">
                  <c:v>19.5</c:v>
                </c:pt>
                <c:pt idx="5">
                  <c:v>18.899999999999999</c:v>
                </c:pt>
                <c:pt idx="6">
                  <c:v>21.3</c:v>
                </c:pt>
                <c:pt idx="7">
                  <c:v>24.1</c:v>
                </c:pt>
                <c:pt idx="8">
                  <c:v>28.8</c:v>
                </c:pt>
                <c:pt idx="9">
                  <c:v>27.8</c:v>
                </c:pt>
                <c:pt idx="10">
                  <c:v>30.8</c:v>
                </c:pt>
                <c:pt idx="11">
                  <c:v>28.5</c:v>
                </c:pt>
                <c:pt idx="12">
                  <c:v>29.3</c:v>
                </c:pt>
                <c:pt idx="13">
                  <c:v>26</c:v>
                </c:pt>
                <c:pt idx="14">
                  <c:v>27.1</c:v>
                </c:pt>
              </c:numCache>
            </c:numRef>
          </c:val>
          <c:smooth val="0"/>
          <c:extLst>
            <c:ext xmlns:c16="http://schemas.microsoft.com/office/drawing/2014/chart" uri="{C3380CC4-5D6E-409C-BE32-E72D297353CC}">
              <c16:uniqueId val="{00000021-E845-4964-9AB5-0814536E012C}"/>
            </c:ext>
          </c:extLst>
        </c:ser>
        <c:ser>
          <c:idx val="5"/>
          <c:order val="5"/>
          <c:tx>
            <c:strRef>
              <c:f>Sheet1!$A$7</c:f>
              <c:strCache>
                <c:ptCount val="1"/>
                <c:pt idx="0">
                  <c:v>Oppleve sosialt fellesskap</c:v>
                </c:pt>
              </c:strCache>
            </c:strRef>
          </c:tx>
          <c:spPr>
            <a:ln>
              <a:solidFill>
                <a:srgbClr val="B7BF12"/>
              </a:solidFill>
            </a:ln>
          </c:spPr>
          <c:marker>
            <c:symbol val="none"/>
          </c:marker>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Sheet1!$B$7:$P$7</c:f>
              <c:numCache>
                <c:formatCode>General</c:formatCode>
                <c:ptCount val="15"/>
                <c:pt idx="0">
                  <c:v>24.2</c:v>
                </c:pt>
                <c:pt idx="1">
                  <c:v>26.2</c:v>
                </c:pt>
                <c:pt idx="2">
                  <c:v>29.9</c:v>
                </c:pt>
                <c:pt idx="3">
                  <c:v>25.8</c:v>
                </c:pt>
                <c:pt idx="4" formatCode="0">
                  <c:v>29.2</c:v>
                </c:pt>
                <c:pt idx="5" formatCode="0">
                  <c:v>27.1</c:v>
                </c:pt>
                <c:pt idx="6" formatCode="0">
                  <c:v>27.1</c:v>
                </c:pt>
                <c:pt idx="7">
                  <c:v>27.1</c:v>
                </c:pt>
                <c:pt idx="8">
                  <c:v>26.9</c:v>
                </c:pt>
                <c:pt idx="9">
                  <c:v>26.3</c:v>
                </c:pt>
                <c:pt idx="10">
                  <c:v>25.7</c:v>
                </c:pt>
                <c:pt idx="11">
                  <c:v>25.2</c:v>
                </c:pt>
                <c:pt idx="12">
                  <c:v>22.2</c:v>
                </c:pt>
                <c:pt idx="13">
                  <c:v>22</c:v>
                </c:pt>
                <c:pt idx="14">
                  <c:v>22.3</c:v>
                </c:pt>
              </c:numCache>
            </c:numRef>
          </c:val>
          <c:smooth val="0"/>
          <c:extLst>
            <c:ext xmlns:c16="http://schemas.microsoft.com/office/drawing/2014/chart" uri="{C3380CC4-5D6E-409C-BE32-E72D297353CC}">
              <c16:uniqueId val="{00000022-E845-4964-9AB5-0814536E012C}"/>
            </c:ext>
          </c:extLst>
        </c:ser>
        <c:ser>
          <c:idx val="6"/>
          <c:order val="6"/>
          <c:tx>
            <c:strRef>
              <c:f>Sheet1!$A$8</c:f>
              <c:strCache>
                <c:ptCount val="1"/>
                <c:pt idx="0">
                  <c:v>Gir bedre selvtillit</c:v>
                </c:pt>
              </c:strCache>
            </c:strRef>
          </c:tx>
          <c:spPr>
            <a:ln>
              <a:solidFill>
                <a:srgbClr val="FF0000"/>
              </a:solidFill>
            </a:ln>
          </c:spPr>
          <c:marker>
            <c:symbol val="none"/>
          </c:marker>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Sheet1!$B$8:$P$8</c:f>
              <c:numCache>
                <c:formatCode>General</c:formatCode>
                <c:ptCount val="15"/>
                <c:pt idx="0">
                  <c:v>12.6</c:v>
                </c:pt>
                <c:pt idx="1">
                  <c:v>14.3</c:v>
                </c:pt>
                <c:pt idx="2">
                  <c:v>13.9</c:v>
                </c:pt>
                <c:pt idx="3">
                  <c:v>14.9</c:v>
                </c:pt>
                <c:pt idx="4">
                  <c:v>14.7</c:v>
                </c:pt>
                <c:pt idx="5">
                  <c:v>17.600000000000001</c:v>
                </c:pt>
                <c:pt idx="6">
                  <c:v>18.600000000000001</c:v>
                </c:pt>
                <c:pt idx="7">
                  <c:v>21.3</c:v>
                </c:pt>
                <c:pt idx="8">
                  <c:v>24.1</c:v>
                </c:pt>
                <c:pt idx="9">
                  <c:v>25.5</c:v>
                </c:pt>
                <c:pt idx="10">
                  <c:v>26.1</c:v>
                </c:pt>
                <c:pt idx="11">
                  <c:v>28.9</c:v>
                </c:pt>
                <c:pt idx="12">
                  <c:v>26</c:v>
                </c:pt>
                <c:pt idx="13">
                  <c:v>28</c:v>
                </c:pt>
                <c:pt idx="14">
                  <c:v>27.4</c:v>
                </c:pt>
              </c:numCache>
            </c:numRef>
          </c:val>
          <c:smooth val="0"/>
          <c:extLst>
            <c:ext xmlns:c16="http://schemas.microsoft.com/office/drawing/2014/chart" uri="{C3380CC4-5D6E-409C-BE32-E72D297353CC}">
              <c16:uniqueId val="{00000023-E845-4964-9AB5-0814536E012C}"/>
            </c:ext>
          </c:extLst>
        </c:ser>
        <c:ser>
          <c:idx val="7"/>
          <c:order val="7"/>
          <c:tx>
            <c:strRef>
              <c:f>Sheet1!$A$9</c:f>
              <c:strCache>
                <c:ptCount val="1"/>
                <c:pt idx="0">
                  <c:v>Synes jeg bør</c:v>
                </c:pt>
              </c:strCache>
            </c:strRef>
          </c:tx>
          <c:spPr>
            <a:ln>
              <a:solidFill>
                <a:srgbClr val="B7BF12">
                  <a:lumMod val="50000"/>
                </a:srgbClr>
              </a:solidFill>
            </a:ln>
          </c:spPr>
          <c:marker>
            <c:symbol val="none"/>
          </c:marker>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Sheet1!$B$9:$P$9</c:f>
              <c:numCache>
                <c:formatCode>General</c:formatCode>
                <c:ptCount val="15"/>
                <c:pt idx="0">
                  <c:v>13.7</c:v>
                </c:pt>
                <c:pt idx="1">
                  <c:v>13.4</c:v>
                </c:pt>
                <c:pt idx="2">
                  <c:v>12.7</c:v>
                </c:pt>
                <c:pt idx="3">
                  <c:v>14.7</c:v>
                </c:pt>
                <c:pt idx="4">
                  <c:v>11.9</c:v>
                </c:pt>
                <c:pt idx="5">
                  <c:v>15.7</c:v>
                </c:pt>
                <c:pt idx="6">
                  <c:v>16.399999999999999</c:v>
                </c:pt>
                <c:pt idx="7">
                  <c:v>18.600000000000001</c:v>
                </c:pt>
                <c:pt idx="8">
                  <c:v>20.8</c:v>
                </c:pt>
                <c:pt idx="9">
                  <c:v>24.1</c:v>
                </c:pt>
                <c:pt idx="10">
                  <c:v>24.1</c:v>
                </c:pt>
                <c:pt idx="11">
                  <c:v>21.8</c:v>
                </c:pt>
                <c:pt idx="12">
                  <c:v>19.399999999999999</c:v>
                </c:pt>
                <c:pt idx="13">
                  <c:v>21</c:v>
                </c:pt>
                <c:pt idx="14">
                  <c:v>21.2</c:v>
                </c:pt>
              </c:numCache>
            </c:numRef>
          </c:val>
          <c:smooth val="0"/>
          <c:extLst>
            <c:ext xmlns:c16="http://schemas.microsoft.com/office/drawing/2014/chart" uri="{C3380CC4-5D6E-409C-BE32-E72D297353CC}">
              <c16:uniqueId val="{00000024-E845-4964-9AB5-0814536E012C}"/>
            </c:ext>
          </c:extLst>
        </c:ser>
        <c:ser>
          <c:idx val="8"/>
          <c:order val="8"/>
          <c:tx>
            <c:strRef>
              <c:f>Sheet1!$A$10</c:f>
              <c:strCache>
                <c:ptCount val="1"/>
                <c:pt idx="0">
                  <c:v>Bygge opp etter sykdom/ skade/ barsel</c:v>
                </c:pt>
              </c:strCache>
            </c:strRef>
          </c:tx>
          <c:spPr>
            <a:ln>
              <a:solidFill>
                <a:srgbClr val="222223">
                  <a:lumMod val="75000"/>
                  <a:lumOff val="25000"/>
                </a:srgbClr>
              </a:solidFill>
            </a:ln>
          </c:spPr>
          <c:marker>
            <c:symbol val="none"/>
          </c:marker>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Sheet1!$B$10:$P$10</c:f>
              <c:numCache>
                <c:formatCode>General</c:formatCode>
                <c:ptCount val="15"/>
                <c:pt idx="0">
                  <c:v>13.9</c:v>
                </c:pt>
                <c:pt idx="1">
                  <c:v>15.3</c:v>
                </c:pt>
                <c:pt idx="2">
                  <c:v>13.9</c:v>
                </c:pt>
                <c:pt idx="3">
                  <c:v>13.3</c:v>
                </c:pt>
                <c:pt idx="4">
                  <c:v>14</c:v>
                </c:pt>
                <c:pt idx="5">
                  <c:v>16.399999999999999</c:v>
                </c:pt>
                <c:pt idx="6">
                  <c:v>16.899999999999999</c:v>
                </c:pt>
                <c:pt idx="7">
                  <c:v>18.3</c:v>
                </c:pt>
                <c:pt idx="8">
                  <c:v>18.899999999999999</c:v>
                </c:pt>
                <c:pt idx="9">
                  <c:v>19.100000000000001</c:v>
                </c:pt>
                <c:pt idx="10">
                  <c:v>17.899999999999999</c:v>
                </c:pt>
                <c:pt idx="11">
                  <c:v>17.100000000000001</c:v>
                </c:pt>
                <c:pt idx="12">
                  <c:v>16.7</c:v>
                </c:pt>
                <c:pt idx="13">
                  <c:v>18</c:v>
                </c:pt>
                <c:pt idx="14">
                  <c:v>17.7</c:v>
                </c:pt>
              </c:numCache>
            </c:numRef>
          </c:val>
          <c:smooth val="0"/>
          <c:extLst>
            <c:ext xmlns:c16="http://schemas.microsoft.com/office/drawing/2014/chart" uri="{C3380CC4-5D6E-409C-BE32-E72D297353CC}">
              <c16:uniqueId val="{00000025-E845-4964-9AB5-0814536E012C}"/>
            </c:ext>
          </c:extLst>
        </c:ser>
        <c:ser>
          <c:idx val="9"/>
          <c:order val="9"/>
          <c:tx>
            <c:strRef>
              <c:f>Sheet1!$A$11</c:f>
              <c:strCache>
                <c:ptCount val="1"/>
                <c:pt idx="0">
                  <c:v>Hensyn til utseendet</c:v>
                </c:pt>
              </c:strCache>
            </c:strRef>
          </c:tx>
          <c:spPr>
            <a:ln>
              <a:solidFill>
                <a:srgbClr val="007681">
                  <a:lumMod val="20000"/>
                  <a:lumOff val="80000"/>
                </a:srgbClr>
              </a:solidFill>
            </a:ln>
          </c:spPr>
          <c:marker>
            <c:symbol val="none"/>
          </c:marker>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Sheet1!$B$11:$P$11</c:f>
              <c:numCache>
                <c:formatCode>General</c:formatCode>
                <c:ptCount val="15"/>
                <c:pt idx="0">
                  <c:v>6.6</c:v>
                </c:pt>
                <c:pt idx="1">
                  <c:v>7.6</c:v>
                </c:pt>
                <c:pt idx="2">
                  <c:v>8.5</c:v>
                </c:pt>
                <c:pt idx="3">
                  <c:v>7.8</c:v>
                </c:pt>
                <c:pt idx="4" formatCode="0">
                  <c:v>9</c:v>
                </c:pt>
                <c:pt idx="5" formatCode="0">
                  <c:v>10.3</c:v>
                </c:pt>
                <c:pt idx="6" formatCode="0">
                  <c:v>11.9</c:v>
                </c:pt>
                <c:pt idx="7">
                  <c:v>13.3</c:v>
                </c:pt>
                <c:pt idx="8">
                  <c:v>14.9</c:v>
                </c:pt>
                <c:pt idx="9">
                  <c:v>14.6</c:v>
                </c:pt>
                <c:pt idx="10">
                  <c:v>17.3</c:v>
                </c:pt>
                <c:pt idx="11">
                  <c:v>15.1</c:v>
                </c:pt>
                <c:pt idx="12">
                  <c:v>16</c:v>
                </c:pt>
                <c:pt idx="13">
                  <c:v>15</c:v>
                </c:pt>
                <c:pt idx="14">
                  <c:v>14.9</c:v>
                </c:pt>
              </c:numCache>
            </c:numRef>
          </c:val>
          <c:smooth val="0"/>
          <c:extLst>
            <c:ext xmlns:c16="http://schemas.microsoft.com/office/drawing/2014/chart" uri="{C3380CC4-5D6E-409C-BE32-E72D297353CC}">
              <c16:uniqueId val="{00000026-E845-4964-9AB5-0814536E012C}"/>
            </c:ext>
          </c:extLst>
        </c:ser>
        <c:ser>
          <c:idx val="10"/>
          <c:order val="10"/>
          <c:tx>
            <c:strRef>
              <c:f>Sheet1!$A$12</c:f>
              <c:strCache>
                <c:ptCount val="1"/>
                <c:pt idx="0">
                  <c:v>Gir spenning/ utfordringer</c:v>
                </c:pt>
              </c:strCache>
            </c:strRef>
          </c:tx>
          <c:spPr>
            <a:ln>
              <a:solidFill>
                <a:srgbClr val="F1BE48">
                  <a:lumMod val="50000"/>
                </a:srgbClr>
              </a:solidFill>
            </a:ln>
          </c:spPr>
          <c:marker>
            <c:symbol val="none"/>
          </c:marker>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Sheet1!$B$12:$P$12</c:f>
              <c:numCache>
                <c:formatCode>General</c:formatCode>
                <c:ptCount val="15"/>
                <c:pt idx="0">
                  <c:v>9.5</c:v>
                </c:pt>
                <c:pt idx="1">
                  <c:v>9.9</c:v>
                </c:pt>
                <c:pt idx="2">
                  <c:v>10.5</c:v>
                </c:pt>
                <c:pt idx="3">
                  <c:v>10.5</c:v>
                </c:pt>
                <c:pt idx="4" formatCode="0">
                  <c:v>11.2</c:v>
                </c:pt>
                <c:pt idx="5" formatCode="0">
                  <c:v>11.8</c:v>
                </c:pt>
                <c:pt idx="6" formatCode="0">
                  <c:v>10.8</c:v>
                </c:pt>
                <c:pt idx="7">
                  <c:v>10.8</c:v>
                </c:pt>
                <c:pt idx="8">
                  <c:v>11.3</c:v>
                </c:pt>
                <c:pt idx="9">
                  <c:v>13.2</c:v>
                </c:pt>
                <c:pt idx="10">
                  <c:v>13.2</c:v>
                </c:pt>
                <c:pt idx="11">
                  <c:v>11.8</c:v>
                </c:pt>
                <c:pt idx="12">
                  <c:v>13.2</c:v>
                </c:pt>
                <c:pt idx="13">
                  <c:v>14</c:v>
                </c:pt>
                <c:pt idx="14">
                  <c:v>14</c:v>
                </c:pt>
              </c:numCache>
            </c:numRef>
          </c:val>
          <c:smooth val="0"/>
          <c:extLst>
            <c:ext xmlns:c16="http://schemas.microsoft.com/office/drawing/2014/chart" uri="{C3380CC4-5D6E-409C-BE32-E72D297353CC}">
              <c16:uniqueId val="{00000027-E845-4964-9AB5-0814536E012C}"/>
            </c:ext>
          </c:extLst>
        </c:ser>
        <c:ser>
          <c:idx val="11"/>
          <c:order val="11"/>
          <c:tx>
            <c:strRef>
              <c:f>Sheet1!$A$13</c:f>
              <c:strCache>
                <c:ptCount val="1"/>
                <c:pt idx="0">
                  <c:v>Konkurrere/ måle krefter</c:v>
                </c:pt>
              </c:strCache>
            </c:strRef>
          </c:tx>
          <c:spPr>
            <a:ln>
              <a:solidFill>
                <a:srgbClr val="000308"/>
              </a:solidFill>
            </a:ln>
          </c:spPr>
          <c:marker>
            <c:symbol val="none"/>
          </c:marker>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Sheet1!$B$13:$P$13</c:f>
              <c:numCache>
                <c:formatCode>General</c:formatCode>
                <c:ptCount val="15"/>
                <c:pt idx="0">
                  <c:v>3.6</c:v>
                </c:pt>
                <c:pt idx="1">
                  <c:v>4.7</c:v>
                </c:pt>
                <c:pt idx="2">
                  <c:v>4.4000000000000004</c:v>
                </c:pt>
                <c:pt idx="3">
                  <c:v>4</c:v>
                </c:pt>
                <c:pt idx="4" formatCode="0">
                  <c:v>4.5</c:v>
                </c:pt>
                <c:pt idx="5" formatCode="0">
                  <c:v>4.4000000000000004</c:v>
                </c:pt>
                <c:pt idx="6" formatCode="0">
                  <c:v>4.5999999999999996</c:v>
                </c:pt>
                <c:pt idx="7">
                  <c:v>4.5999999999999996</c:v>
                </c:pt>
                <c:pt idx="8">
                  <c:v>6</c:v>
                </c:pt>
                <c:pt idx="9">
                  <c:v>6.5</c:v>
                </c:pt>
                <c:pt idx="10">
                  <c:v>6.3</c:v>
                </c:pt>
                <c:pt idx="11">
                  <c:v>6.8</c:v>
                </c:pt>
                <c:pt idx="12">
                  <c:v>6.3</c:v>
                </c:pt>
                <c:pt idx="13">
                  <c:v>6</c:v>
                </c:pt>
                <c:pt idx="14">
                  <c:v>6.9</c:v>
                </c:pt>
              </c:numCache>
            </c:numRef>
          </c:val>
          <c:smooth val="0"/>
          <c:extLst>
            <c:ext xmlns:c16="http://schemas.microsoft.com/office/drawing/2014/chart" uri="{C3380CC4-5D6E-409C-BE32-E72D297353CC}">
              <c16:uniqueId val="{00000028-E845-4964-9AB5-0814536E012C}"/>
            </c:ext>
          </c:extLst>
        </c:ser>
        <c:ser>
          <c:idx val="12"/>
          <c:order val="12"/>
          <c:tx>
            <c:strRef>
              <c:f>Sheet1!$A$14</c:f>
              <c:strCache>
                <c:ptCount val="1"/>
                <c:pt idx="0">
                  <c:v>Være sammen med venner</c:v>
                </c:pt>
              </c:strCache>
            </c:strRef>
          </c:tx>
          <c:spPr>
            <a:ln>
              <a:solidFill>
                <a:srgbClr val="C00000"/>
              </a:solidFill>
            </a:ln>
          </c:spPr>
          <c:marker>
            <c:symbol val="none"/>
          </c:marker>
          <c:cat>
            <c:numRef>
              <c:f>Sheet1!$B$1:$P$1</c:f>
              <c:numCache>
                <c:formatCode>General</c:formatCode>
                <c:ptCount val="15"/>
                <c:pt idx="0">
                  <c:v>1989</c:v>
                </c:pt>
                <c:pt idx="1">
                  <c:v>1991</c:v>
                </c:pt>
                <c:pt idx="2">
                  <c:v>1993</c:v>
                </c:pt>
                <c:pt idx="3">
                  <c:v>1995</c:v>
                </c:pt>
                <c:pt idx="4">
                  <c:v>1997</c:v>
                </c:pt>
                <c:pt idx="5">
                  <c:v>1999</c:v>
                </c:pt>
                <c:pt idx="6">
                  <c:v>2001</c:v>
                </c:pt>
                <c:pt idx="7">
                  <c:v>2003</c:v>
                </c:pt>
                <c:pt idx="8">
                  <c:v>2005</c:v>
                </c:pt>
                <c:pt idx="9">
                  <c:v>2007</c:v>
                </c:pt>
                <c:pt idx="10">
                  <c:v>2009</c:v>
                </c:pt>
                <c:pt idx="11">
                  <c:v>2011</c:v>
                </c:pt>
                <c:pt idx="12">
                  <c:v>2013</c:v>
                </c:pt>
                <c:pt idx="13">
                  <c:v>2015</c:v>
                </c:pt>
                <c:pt idx="14">
                  <c:v>2017</c:v>
                </c:pt>
              </c:numCache>
            </c:numRef>
          </c:cat>
          <c:val>
            <c:numRef>
              <c:f>Sheet1!$B$14:$P$14</c:f>
              <c:numCache>
                <c:formatCode>General</c:formatCode>
                <c:ptCount val="15"/>
                <c:pt idx="12">
                  <c:v>16.3</c:v>
                </c:pt>
                <c:pt idx="13">
                  <c:v>15</c:v>
                </c:pt>
                <c:pt idx="14">
                  <c:v>15.3</c:v>
                </c:pt>
              </c:numCache>
            </c:numRef>
          </c:val>
          <c:smooth val="0"/>
          <c:extLst>
            <c:ext xmlns:c16="http://schemas.microsoft.com/office/drawing/2014/chart" uri="{C3380CC4-5D6E-409C-BE32-E72D297353CC}">
              <c16:uniqueId val="{00000029-E845-4964-9AB5-0814536E012C}"/>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7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75040008194752994"/>
          <c:y val="5.3349122073455936E-3"/>
          <c:w val="0.24959991805246992"/>
          <c:h val="0.96160036667059545"/>
        </c:manualLayout>
      </c:layout>
      <c:overlay val="1"/>
      <c:spPr>
        <a:ln>
          <a:solidFill>
            <a:schemeClr val="bg1"/>
          </a:solidFill>
        </a:ln>
      </c:sp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nb-NO"/>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041293449429932"/>
          <c:y val="4.1782542491384737E-2"/>
          <c:w val="0.4059117610298712"/>
          <c:h val="0.86849470279750873"/>
        </c:manualLayout>
      </c:layout>
      <c:barChart>
        <c:barDir val="bar"/>
        <c:grouping val="clustered"/>
        <c:varyColors val="0"/>
        <c:ser>
          <c:idx val="0"/>
          <c:order val="0"/>
          <c:tx>
            <c:strRef>
              <c:f>Sheet1!$A$2</c:f>
              <c:strCache>
                <c:ptCount val="1"/>
                <c:pt idx="0">
                  <c:v>Kvinner</c:v>
                </c:pt>
              </c:strCache>
            </c:strRef>
          </c:tx>
          <c:spPr>
            <a:solidFill>
              <a:srgbClr val="E87722"/>
            </a:solidFill>
            <a:ln w="12700">
              <a:noFill/>
              <a:prstDash val="solid"/>
            </a:ln>
          </c:spPr>
          <c:invertIfNegative val="0"/>
          <c:dLbls>
            <c:numFmt formatCode="#,##0" sourceLinked="0"/>
            <c:spPr>
              <a:noFill/>
              <a:ln w="25399">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Konkurrere/ måle krefter</c:v>
                </c:pt>
                <c:pt idx="1">
                  <c:v>Gir spenning/ utfordringer</c:v>
                </c:pt>
                <c:pt idx="2">
                  <c:v>Være sammen med venner</c:v>
                </c:pt>
                <c:pt idx="3">
                  <c:v>Hensyn til utseendet</c:v>
                </c:pt>
                <c:pt idx="4">
                  <c:v>Bygge opp etter sykdom/ skade/ barsel</c:v>
                </c:pt>
                <c:pt idx="5">
                  <c:v>Synes jeg bør</c:v>
                </c:pt>
                <c:pt idx="6">
                  <c:v>Oppleve sosialt fellesskap</c:v>
                </c:pt>
                <c:pt idx="7">
                  <c:v>Holde vekten nede</c:v>
                </c:pt>
                <c:pt idx="8">
                  <c:v>Gir bedre selvtillit</c:v>
                </c:pt>
                <c:pt idx="9">
                  <c:v>Ha det gøy/ moro</c:v>
                </c:pt>
                <c:pt idx="10">
                  <c:v>Gir avstressing/ avkobling</c:v>
                </c:pt>
                <c:pt idx="11">
                  <c:v>Forebygger helseplager</c:v>
                </c:pt>
                <c:pt idx="12">
                  <c:v>Gir fysisk og mentalt overskudd</c:v>
                </c:pt>
              </c:strCache>
            </c:strRef>
          </c:cat>
          <c:val>
            <c:numRef>
              <c:f>Sheet1!$B$2:$N$2</c:f>
              <c:numCache>
                <c:formatCode>General</c:formatCode>
                <c:ptCount val="13"/>
                <c:pt idx="0">
                  <c:v>4.2</c:v>
                </c:pt>
                <c:pt idx="1">
                  <c:v>10.4</c:v>
                </c:pt>
                <c:pt idx="2">
                  <c:v>14.8</c:v>
                </c:pt>
                <c:pt idx="3">
                  <c:v>16.8</c:v>
                </c:pt>
                <c:pt idx="4">
                  <c:v>21.5</c:v>
                </c:pt>
                <c:pt idx="5">
                  <c:v>24.2</c:v>
                </c:pt>
                <c:pt idx="6">
                  <c:v>22.1</c:v>
                </c:pt>
                <c:pt idx="7">
                  <c:v>28.4</c:v>
                </c:pt>
                <c:pt idx="8">
                  <c:v>30.4</c:v>
                </c:pt>
                <c:pt idx="9">
                  <c:v>31.7</c:v>
                </c:pt>
                <c:pt idx="10">
                  <c:v>46.6</c:v>
                </c:pt>
                <c:pt idx="11">
                  <c:v>66</c:v>
                </c:pt>
                <c:pt idx="12">
                  <c:v>65.900000000000006</c:v>
                </c:pt>
              </c:numCache>
            </c:numRef>
          </c:val>
          <c:extLst>
            <c:ext xmlns:c16="http://schemas.microsoft.com/office/drawing/2014/chart" uri="{C3380CC4-5D6E-409C-BE32-E72D297353CC}">
              <c16:uniqueId val="{00000000-0417-40F4-B310-8D8F82B670D1}"/>
            </c:ext>
          </c:extLst>
        </c:ser>
        <c:ser>
          <c:idx val="3"/>
          <c:order val="1"/>
          <c:tx>
            <c:strRef>
              <c:f>Sheet1!$A$3</c:f>
              <c:strCache>
                <c:ptCount val="1"/>
                <c:pt idx="0">
                  <c:v>Menn</c:v>
                </c:pt>
              </c:strCache>
            </c:strRef>
          </c:tx>
          <c:spPr>
            <a:solidFill>
              <a:schemeClr val="accent6"/>
            </a:solidFill>
            <a:ln w="12700">
              <a:noFill/>
              <a:prstDash val="solid"/>
            </a:ln>
          </c:spPr>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Konkurrere/ måle krefter</c:v>
                </c:pt>
                <c:pt idx="1">
                  <c:v>Gir spenning/ utfordringer</c:v>
                </c:pt>
                <c:pt idx="2">
                  <c:v>Være sammen med venner</c:v>
                </c:pt>
                <c:pt idx="3">
                  <c:v>Hensyn til utseendet</c:v>
                </c:pt>
                <c:pt idx="4">
                  <c:v>Bygge opp etter sykdom/ skade/ barsel</c:v>
                </c:pt>
                <c:pt idx="5">
                  <c:v>Synes jeg bør</c:v>
                </c:pt>
                <c:pt idx="6">
                  <c:v>Oppleve sosialt fellesskap</c:v>
                </c:pt>
                <c:pt idx="7">
                  <c:v>Holde vekten nede</c:v>
                </c:pt>
                <c:pt idx="8">
                  <c:v>Gir bedre selvtillit</c:v>
                </c:pt>
                <c:pt idx="9">
                  <c:v>Ha det gøy/ moro</c:v>
                </c:pt>
                <c:pt idx="10">
                  <c:v>Gir avstressing/ avkobling</c:v>
                </c:pt>
                <c:pt idx="11">
                  <c:v>Forebygger helseplager</c:v>
                </c:pt>
                <c:pt idx="12">
                  <c:v>Gir fysisk og mentalt overskudd</c:v>
                </c:pt>
              </c:strCache>
            </c:strRef>
          </c:cat>
          <c:val>
            <c:numRef>
              <c:f>Sheet1!$B$3:$N$3</c:f>
              <c:numCache>
                <c:formatCode>General</c:formatCode>
                <c:ptCount val="13"/>
                <c:pt idx="0">
                  <c:v>9.5</c:v>
                </c:pt>
                <c:pt idx="1">
                  <c:v>17.7</c:v>
                </c:pt>
                <c:pt idx="2">
                  <c:v>15.8</c:v>
                </c:pt>
                <c:pt idx="3">
                  <c:v>12.9</c:v>
                </c:pt>
                <c:pt idx="4">
                  <c:v>14</c:v>
                </c:pt>
                <c:pt idx="5">
                  <c:v>18.2</c:v>
                </c:pt>
                <c:pt idx="6">
                  <c:v>22.6</c:v>
                </c:pt>
                <c:pt idx="7">
                  <c:v>25.9</c:v>
                </c:pt>
                <c:pt idx="8">
                  <c:v>24.4</c:v>
                </c:pt>
                <c:pt idx="9">
                  <c:v>34.299999999999997</c:v>
                </c:pt>
                <c:pt idx="10">
                  <c:v>37.9</c:v>
                </c:pt>
                <c:pt idx="11">
                  <c:v>53.2</c:v>
                </c:pt>
                <c:pt idx="12">
                  <c:v>55.7</c:v>
                </c:pt>
              </c:numCache>
            </c:numRef>
          </c:val>
          <c:extLst>
            <c:ext xmlns:c16="http://schemas.microsoft.com/office/drawing/2014/chart" uri="{C3380CC4-5D6E-409C-BE32-E72D297353CC}">
              <c16:uniqueId val="{00000001-0417-40F4-B310-8D8F82B670D1}"/>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6218800457531919"/>
          <c:y val="0.34227730424393388"/>
          <c:w val="0.1093931978833232"/>
          <c:h val="0.20143837749082388"/>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665632073768557"/>
          <c:y val="3.1960023727793427E-2"/>
          <c:w val="0.42013046980238583"/>
          <c:h val="0.89017078800515481"/>
        </c:manualLayout>
      </c:layout>
      <c:barChart>
        <c:barDir val="bar"/>
        <c:grouping val="clustered"/>
        <c:varyColors val="0"/>
        <c:ser>
          <c:idx val="0"/>
          <c:order val="0"/>
          <c:tx>
            <c:strRef>
              <c:f>Sheet1!$A$2</c:f>
              <c:strCache>
                <c:ptCount val="1"/>
                <c:pt idx="0">
                  <c:v>60 år +</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Konkurrere/måle krefter</c:v>
                </c:pt>
                <c:pt idx="1">
                  <c:v>Gir spenning/utfordringer</c:v>
                </c:pt>
                <c:pt idx="2">
                  <c:v>Være sammen med venner</c:v>
                </c:pt>
                <c:pt idx="3">
                  <c:v>Hensyn til utseendet</c:v>
                </c:pt>
                <c:pt idx="4">
                  <c:v>Bygge opp etter sykdom/skade/barsel</c:v>
                </c:pt>
                <c:pt idx="5">
                  <c:v>Synes jeg bør</c:v>
                </c:pt>
                <c:pt idx="6">
                  <c:v>Oppleve sosialt fellesskap</c:v>
                </c:pt>
                <c:pt idx="7">
                  <c:v>Holde vekten nede</c:v>
                </c:pt>
                <c:pt idx="8">
                  <c:v>Gir bedre selvtillit</c:v>
                </c:pt>
                <c:pt idx="9">
                  <c:v>Ha det gøy/moro</c:v>
                </c:pt>
                <c:pt idx="10">
                  <c:v>Gir avstressing/avkobling</c:v>
                </c:pt>
                <c:pt idx="11">
                  <c:v>Forebygger helseplager</c:v>
                </c:pt>
                <c:pt idx="12">
                  <c:v>Gir fysisk og mentalt overskudd</c:v>
                </c:pt>
              </c:strCache>
            </c:strRef>
          </c:cat>
          <c:val>
            <c:numRef>
              <c:f>Sheet1!$B$2:$N$2</c:f>
              <c:numCache>
                <c:formatCode>General</c:formatCode>
                <c:ptCount val="13"/>
                <c:pt idx="0">
                  <c:v>2.5</c:v>
                </c:pt>
                <c:pt idx="1">
                  <c:v>5.7</c:v>
                </c:pt>
                <c:pt idx="2">
                  <c:v>12.4</c:v>
                </c:pt>
                <c:pt idx="3">
                  <c:v>3.5</c:v>
                </c:pt>
                <c:pt idx="4">
                  <c:v>19.899999999999999</c:v>
                </c:pt>
                <c:pt idx="5">
                  <c:v>16</c:v>
                </c:pt>
                <c:pt idx="6">
                  <c:v>18.600000000000001</c:v>
                </c:pt>
                <c:pt idx="7">
                  <c:v>20.6</c:v>
                </c:pt>
                <c:pt idx="8">
                  <c:v>13.1</c:v>
                </c:pt>
                <c:pt idx="9">
                  <c:v>18.5</c:v>
                </c:pt>
                <c:pt idx="10">
                  <c:v>27</c:v>
                </c:pt>
                <c:pt idx="11">
                  <c:v>57.8</c:v>
                </c:pt>
                <c:pt idx="12">
                  <c:v>55.6</c:v>
                </c:pt>
              </c:numCache>
            </c:numRef>
          </c:val>
          <c:extLst>
            <c:ext xmlns:c16="http://schemas.microsoft.com/office/drawing/2014/chart" uri="{C3380CC4-5D6E-409C-BE32-E72D297353CC}">
              <c16:uniqueId val="{00000000-7A2A-4194-9544-CF35CDA84753}"/>
            </c:ext>
          </c:extLst>
        </c:ser>
        <c:ser>
          <c:idx val="3"/>
          <c:order val="1"/>
          <c:tx>
            <c:strRef>
              <c:f>Sheet1!$A$3</c:f>
              <c:strCache>
                <c:ptCount val="1"/>
                <c:pt idx="0">
                  <c:v>15-24 år</c:v>
                </c:pt>
              </c:strCache>
            </c:strRef>
          </c:tx>
          <c:spPr>
            <a:solidFill>
              <a:schemeClr val="accent6"/>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13"/>
                <c:pt idx="0">
                  <c:v>Konkurrere/måle krefter</c:v>
                </c:pt>
                <c:pt idx="1">
                  <c:v>Gir spenning/utfordringer</c:v>
                </c:pt>
                <c:pt idx="2">
                  <c:v>Være sammen med venner</c:v>
                </c:pt>
                <c:pt idx="3">
                  <c:v>Hensyn til utseendet</c:v>
                </c:pt>
                <c:pt idx="4">
                  <c:v>Bygge opp etter sykdom/skade/barsel</c:v>
                </c:pt>
                <c:pt idx="5">
                  <c:v>Synes jeg bør</c:v>
                </c:pt>
                <c:pt idx="6">
                  <c:v>Oppleve sosialt fellesskap</c:v>
                </c:pt>
                <c:pt idx="7">
                  <c:v>Holde vekten nede</c:v>
                </c:pt>
                <c:pt idx="8">
                  <c:v>Gir bedre selvtillit</c:v>
                </c:pt>
                <c:pt idx="9">
                  <c:v>Ha det gøy/moro</c:v>
                </c:pt>
                <c:pt idx="10">
                  <c:v>Gir avstressing/avkobling</c:v>
                </c:pt>
                <c:pt idx="11">
                  <c:v>Forebygger helseplager</c:v>
                </c:pt>
                <c:pt idx="12">
                  <c:v>Gir fysisk og mentalt overskudd</c:v>
                </c:pt>
              </c:strCache>
            </c:strRef>
          </c:cat>
          <c:val>
            <c:numRef>
              <c:f>Sheet1!$B$3:$N$3</c:f>
              <c:numCache>
                <c:formatCode>General</c:formatCode>
                <c:ptCount val="13"/>
                <c:pt idx="0">
                  <c:v>17.399999999999999</c:v>
                </c:pt>
                <c:pt idx="1">
                  <c:v>29.9</c:v>
                </c:pt>
                <c:pt idx="2">
                  <c:v>26.5</c:v>
                </c:pt>
                <c:pt idx="3">
                  <c:v>39.700000000000003</c:v>
                </c:pt>
                <c:pt idx="4">
                  <c:v>16.3</c:v>
                </c:pt>
                <c:pt idx="5">
                  <c:v>37.700000000000003</c:v>
                </c:pt>
                <c:pt idx="6">
                  <c:v>31.7</c:v>
                </c:pt>
                <c:pt idx="7">
                  <c:v>30.8</c:v>
                </c:pt>
                <c:pt idx="8">
                  <c:v>51.6</c:v>
                </c:pt>
                <c:pt idx="9">
                  <c:v>50.4</c:v>
                </c:pt>
                <c:pt idx="10">
                  <c:v>50.4</c:v>
                </c:pt>
                <c:pt idx="11">
                  <c:v>54.9</c:v>
                </c:pt>
                <c:pt idx="12">
                  <c:v>62.5</c:v>
                </c:pt>
              </c:numCache>
            </c:numRef>
          </c:val>
          <c:extLst>
            <c:ext xmlns:c16="http://schemas.microsoft.com/office/drawing/2014/chart" uri="{C3380CC4-5D6E-409C-BE32-E72D297353CC}">
              <c16:uniqueId val="{00000001-7A2A-4194-9544-CF35CDA84753}"/>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8590930581416394"/>
          <c:y val="0.41932833428549099"/>
          <c:w val="0.1093931978833232"/>
          <c:h val="0.14868894879154013"/>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492248580682841E-2"/>
          <c:y val="4.9716876187546666E-2"/>
          <c:w val="0.64344977711119455"/>
          <c:h val="0.82232120220260463"/>
        </c:manualLayout>
      </c:layout>
      <c:lineChart>
        <c:grouping val="standard"/>
        <c:varyColors val="0"/>
        <c:ser>
          <c:idx val="0"/>
          <c:order val="0"/>
          <c:tx>
            <c:strRef>
              <c:f>Sheet1!$A$2</c:f>
              <c:strCache>
                <c:ptCount val="1"/>
                <c:pt idx="0">
                  <c:v>Har ikke tid/ tar for mye tid</c:v>
                </c:pt>
              </c:strCache>
            </c:strRef>
          </c:tx>
          <c:spPr>
            <a:ln w="28575">
              <a:solidFill>
                <a:srgbClr val="007681"/>
              </a:solidFill>
            </a:ln>
          </c:spPr>
          <c:marker>
            <c:symbol val="none"/>
          </c:marker>
          <c:dLbls>
            <c:dLbl>
              <c:idx val="0"/>
              <c:layout>
                <c:manualLayout>
                  <c:x val="-2.1232395347325208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BB-4357-8CFA-463A47F6F286}"/>
                </c:ext>
              </c:extLst>
            </c:dLbl>
            <c:dLbl>
              <c:idx val="1"/>
              <c:layout>
                <c:manualLayout>
                  <c:x val="-2.1232395347325208E-2"/>
                  <c:y val="-1.8866608190396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BB-4357-8CFA-463A47F6F286}"/>
                </c:ext>
              </c:extLst>
            </c:dLbl>
            <c:dLbl>
              <c:idx val="2"/>
              <c:layout>
                <c:manualLayout>
                  <c:x val="-2.1232395347325208E-2"/>
                  <c:y val="-2.9169248241909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BB-4357-8CFA-463A47F6F286}"/>
                </c:ext>
              </c:extLst>
            </c:dLbl>
            <c:dLbl>
              <c:idx val="3"/>
              <c:layout>
                <c:manualLayout>
                  <c:x val="-2.1232395347325208E-2"/>
                  <c:y val="-1.629094817751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BB-4357-8CFA-463A47F6F286}"/>
                </c:ext>
              </c:extLst>
            </c:dLbl>
            <c:dLbl>
              <c:idx val="4"/>
              <c:layout>
                <c:manualLayout>
                  <c:x val="-2.4144932432006359E-2"/>
                  <c:y val="-2.9169248241909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BB-4357-8CFA-463A47F6F286}"/>
                </c:ext>
              </c:extLst>
            </c:dLbl>
            <c:dLbl>
              <c:idx val="5"/>
              <c:layout>
                <c:manualLayout>
                  <c:x val="-2.1232395347325208E-2"/>
                  <c:y val="-2.40179282161526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2BB-4357-8CFA-463A47F6F286}"/>
                </c:ext>
              </c:extLst>
            </c:dLbl>
            <c:dLbl>
              <c:idx val="6"/>
              <c:layout>
                <c:manualLayout>
                  <c:x val="-2.1232395347325208E-2"/>
                  <c:y val="-2.1442268203274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2BB-4357-8CFA-463A47F6F286}"/>
                </c:ext>
              </c:extLst>
            </c:dLbl>
            <c:dLbl>
              <c:idx val="7"/>
              <c:layout>
                <c:manualLayout>
                  <c:x val="-2.1232395347325315E-2"/>
                  <c:y val="-2.6593588229030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BB-4357-8CFA-463A47F6F286}"/>
                </c:ext>
              </c:extLst>
            </c:dLbl>
            <c:dLbl>
              <c:idx val="8"/>
              <c:layout>
                <c:manualLayout>
                  <c:x val="-3.7571728392387237E-3"/>
                  <c:y val="-2.91692482419092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BB-4357-8CFA-463A47F6F286}"/>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Sheet1!$B$2:$K$2</c:f>
              <c:numCache>
                <c:formatCode>General</c:formatCode>
                <c:ptCount val="10"/>
                <c:pt idx="0">
                  <c:v>54.9</c:v>
                </c:pt>
                <c:pt idx="1">
                  <c:v>53.6</c:v>
                </c:pt>
                <c:pt idx="2">
                  <c:v>54</c:v>
                </c:pt>
                <c:pt idx="3">
                  <c:v>52.8</c:v>
                </c:pt>
                <c:pt idx="4">
                  <c:v>55.1</c:v>
                </c:pt>
                <c:pt idx="5">
                  <c:v>53.3</c:v>
                </c:pt>
                <c:pt idx="6">
                  <c:v>55.7</c:v>
                </c:pt>
                <c:pt idx="7">
                  <c:v>53.9</c:v>
                </c:pt>
                <c:pt idx="8">
                  <c:v>54.6</c:v>
                </c:pt>
                <c:pt idx="9">
                  <c:v>52.9</c:v>
                </c:pt>
              </c:numCache>
            </c:numRef>
          </c:val>
          <c:smooth val="0"/>
          <c:extLst>
            <c:ext xmlns:c16="http://schemas.microsoft.com/office/drawing/2014/chart" uri="{C3380CC4-5D6E-409C-BE32-E72D297353CC}">
              <c16:uniqueId val="{00000009-82BB-4357-8CFA-463A47F6F286}"/>
            </c:ext>
          </c:extLst>
        </c:ser>
        <c:ser>
          <c:idx val="1"/>
          <c:order val="1"/>
          <c:tx>
            <c:strRef>
              <c:f>Sheet1!$A$3</c:f>
              <c:strCache>
                <c:ptCount val="1"/>
                <c:pt idx="0">
                  <c:v>For slitsomt/ krever for mye/ orker ikke</c:v>
                </c:pt>
              </c:strCache>
            </c:strRef>
          </c:tx>
          <c:spPr>
            <a:ln w="28575">
              <a:solidFill>
                <a:srgbClr val="F1BE48"/>
              </a:solidFill>
            </a:ln>
          </c:spPr>
          <c:marker>
            <c:symbol val="none"/>
          </c:marker>
          <c:dLbls>
            <c:dLbl>
              <c:idx val="8"/>
              <c:layout>
                <c:manualLayout>
                  <c:x val="-2.3508693357774724E-2"/>
                  <c:y val="-3.28396764474792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2BB-4357-8CFA-463A47F6F286}"/>
                </c:ext>
              </c:extLst>
            </c:dLbl>
            <c:dLbl>
              <c:idx val="9"/>
              <c:layout>
                <c:manualLayout>
                  <c:x val="-2.4884389451318586E-2"/>
                  <c:y val="-3.48669670060087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2BB-4357-8CFA-463A47F6F286}"/>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Sheet1!$B$3:$K$3</c:f>
              <c:numCache>
                <c:formatCode>General</c:formatCode>
                <c:ptCount val="10"/>
                <c:pt idx="0">
                  <c:v>34.299999999999997</c:v>
                </c:pt>
                <c:pt idx="1">
                  <c:v>33.9</c:v>
                </c:pt>
                <c:pt idx="2">
                  <c:v>34.299999999999997</c:v>
                </c:pt>
                <c:pt idx="3">
                  <c:v>33.700000000000003</c:v>
                </c:pt>
                <c:pt idx="4">
                  <c:v>33.9</c:v>
                </c:pt>
                <c:pt idx="5">
                  <c:v>34.5</c:v>
                </c:pt>
                <c:pt idx="6">
                  <c:v>32.1</c:v>
                </c:pt>
                <c:pt idx="7">
                  <c:v>33.6</c:v>
                </c:pt>
                <c:pt idx="8">
                  <c:v>37</c:v>
                </c:pt>
                <c:pt idx="9">
                  <c:v>37.5</c:v>
                </c:pt>
              </c:numCache>
            </c:numRef>
          </c:val>
          <c:smooth val="0"/>
          <c:extLst>
            <c:ext xmlns:c16="http://schemas.microsoft.com/office/drawing/2014/chart" uri="{C3380CC4-5D6E-409C-BE32-E72D297353CC}">
              <c16:uniqueId val="{0000000C-82BB-4357-8CFA-463A47F6F286}"/>
            </c:ext>
          </c:extLst>
        </c:ser>
        <c:ser>
          <c:idx val="2"/>
          <c:order val="2"/>
          <c:tx>
            <c:strRef>
              <c:f>Sheet1!$A$4</c:f>
              <c:strCache>
                <c:ptCount val="1"/>
                <c:pt idx="0">
                  <c:v>Kjedelig</c:v>
                </c:pt>
              </c:strCache>
            </c:strRef>
          </c:tx>
          <c:spPr>
            <a:ln w="28575">
              <a:solidFill>
                <a:srgbClr val="1B365D"/>
              </a:solidFill>
              <a:prstDash val="solid"/>
            </a:ln>
          </c:spPr>
          <c:marker>
            <c:symbol val="none"/>
          </c:marker>
          <c:dLbls>
            <c:dLbl>
              <c:idx val="0"/>
              <c:layout>
                <c:manualLayout>
                  <c:x val="-2.0475135705308123E-2"/>
                  <c:y val="1.3522215067611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2BB-4357-8CFA-463A47F6F286}"/>
                </c:ext>
              </c:extLst>
            </c:dLbl>
            <c:dLbl>
              <c:idx val="1"/>
              <c:layout>
                <c:manualLayout>
                  <c:x val="-2.0475135705308123E-2"/>
                  <c:y val="1.094655505473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2BB-4357-8CFA-463A47F6F286}"/>
                </c:ext>
              </c:extLst>
            </c:dLbl>
            <c:dLbl>
              <c:idx val="2"/>
              <c:layout>
                <c:manualLayout>
                  <c:x val="-1.9018867162967627E-2"/>
                  <c:y val="2.1249195106245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2BB-4357-8CFA-463A47F6F286}"/>
                </c:ext>
              </c:extLst>
            </c:dLbl>
            <c:dLbl>
              <c:idx val="3"/>
              <c:delete val="1"/>
              <c:extLst>
                <c:ext xmlns:c15="http://schemas.microsoft.com/office/drawing/2012/chart" uri="{CE6537A1-D6FC-4f65-9D91-7224C49458BB}"/>
                <c:ext xmlns:c16="http://schemas.microsoft.com/office/drawing/2014/chart" uri="{C3380CC4-5D6E-409C-BE32-E72D297353CC}">
                  <c16:uniqueId val="{00000010-82BB-4357-8CFA-463A47F6F286}"/>
                </c:ext>
              </c:extLst>
            </c:dLbl>
            <c:dLbl>
              <c:idx val="4"/>
              <c:layout>
                <c:manualLayout>
                  <c:x val="-1.9018867162967572E-2"/>
                  <c:y val="3.67031551835157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2BB-4357-8CFA-463A47F6F286}"/>
                </c:ext>
              </c:extLst>
            </c:dLbl>
            <c:dLbl>
              <c:idx val="5"/>
              <c:layout>
                <c:manualLayout>
                  <c:x val="-2.0475135705308123E-2"/>
                  <c:y val="-1.48100450740502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2BB-4357-8CFA-463A47F6F286}"/>
                </c:ext>
              </c:extLst>
            </c:dLbl>
            <c:dLbl>
              <c:idx val="6"/>
              <c:layout>
                <c:manualLayout>
                  <c:x val="-1.9018867162967679E-2"/>
                  <c:y val="1.60978750804893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2BB-4357-8CFA-463A47F6F286}"/>
                </c:ext>
              </c:extLst>
            </c:dLbl>
            <c:dLbl>
              <c:idx val="7"/>
              <c:layout>
                <c:manualLayout>
                  <c:x val="-2.4382716049382715E-2"/>
                  <c:y val="-4.21751615218952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82BB-4357-8CFA-463A47F6F286}"/>
                </c:ext>
              </c:extLst>
            </c:dLbl>
            <c:dLbl>
              <c:idx val="8"/>
              <c:layout>
                <c:manualLayout>
                  <c:x val="-2.4297483647877347E-2"/>
                  <c:y val="-1.32481869414564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2BB-4357-8CFA-463A47F6F286}"/>
                </c:ext>
              </c:extLst>
            </c:dLbl>
            <c:dLbl>
              <c:idx val="9"/>
              <c:layout>
                <c:manualLayout>
                  <c:x val="-1.0281255908924277E-2"/>
                  <c:y val="-1.2234385061171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2BB-4357-8CFA-463A47F6F286}"/>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Sheet1!$B$4:$K$4</c:f>
              <c:numCache>
                <c:formatCode>0</c:formatCode>
                <c:ptCount val="10"/>
                <c:pt idx="0">
                  <c:v>25.2</c:v>
                </c:pt>
                <c:pt idx="1">
                  <c:v>25.9</c:v>
                </c:pt>
                <c:pt idx="2" formatCode="General">
                  <c:v>27.9</c:v>
                </c:pt>
                <c:pt idx="3" formatCode="General">
                  <c:v>28.8</c:v>
                </c:pt>
                <c:pt idx="4" formatCode="General">
                  <c:v>27</c:v>
                </c:pt>
                <c:pt idx="5" formatCode="General">
                  <c:v>28.8</c:v>
                </c:pt>
                <c:pt idx="6" formatCode="General">
                  <c:v>27.3</c:v>
                </c:pt>
                <c:pt idx="7" formatCode="General">
                  <c:v>29</c:v>
                </c:pt>
                <c:pt idx="8" formatCode="General">
                  <c:v>31.1</c:v>
                </c:pt>
                <c:pt idx="9" formatCode="General">
                  <c:v>28.8</c:v>
                </c:pt>
              </c:numCache>
            </c:numRef>
          </c:val>
          <c:smooth val="0"/>
          <c:extLst>
            <c:ext xmlns:c16="http://schemas.microsoft.com/office/drawing/2014/chart" uri="{C3380CC4-5D6E-409C-BE32-E72D297353CC}">
              <c16:uniqueId val="{00000016-82BB-4357-8CFA-463A47F6F286}"/>
            </c:ext>
          </c:extLst>
        </c:ser>
        <c:ser>
          <c:idx val="3"/>
          <c:order val="3"/>
          <c:tx>
            <c:strRef>
              <c:f>Sheet1!$A$5</c:f>
              <c:strCache>
                <c:ptCount val="1"/>
                <c:pt idx="0">
                  <c:v>Trening foregår på uegnede tidspunkt</c:v>
                </c:pt>
              </c:strCache>
            </c:strRef>
          </c:tx>
          <c:spPr>
            <a:ln w="28575">
              <a:solidFill>
                <a:srgbClr val="E87722"/>
              </a:solidFill>
              <a:prstDash val="solid"/>
            </a:ln>
          </c:spPr>
          <c:marker>
            <c:symbol val="none"/>
          </c:marker>
          <c:dLbls>
            <c:dLbl>
              <c:idx val="0"/>
              <c:layout>
                <c:manualLayout>
                  <c:x val="-2.1931404247648684E-2"/>
                  <c:y val="-7.083065035415325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2BB-4357-8CFA-463A47F6F286}"/>
                </c:ext>
              </c:extLst>
            </c:dLbl>
            <c:dLbl>
              <c:idx val="1"/>
              <c:layout>
                <c:manualLayout>
                  <c:x val="-2.0475135705308123E-2"/>
                  <c:y val="-2.51126851255634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2BB-4357-8CFA-463A47F6F286}"/>
                </c:ext>
              </c:extLst>
            </c:dLbl>
            <c:dLbl>
              <c:idx val="2"/>
              <c:layout>
                <c:manualLayout>
                  <c:x val="-1.9018867162967627E-2"/>
                  <c:y val="6.4391500321948057E-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2BB-4357-8CFA-463A47F6F286}"/>
                </c:ext>
              </c:extLst>
            </c:dLbl>
            <c:dLbl>
              <c:idx val="3"/>
              <c:layout>
                <c:manualLayout>
                  <c:x val="-2.0475135705308123E-2"/>
                  <c:y val="-7.083065035415325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2BB-4357-8CFA-463A47F6F286}"/>
                </c:ext>
              </c:extLst>
            </c:dLbl>
            <c:dLbl>
              <c:idx val="4"/>
              <c:layout>
                <c:manualLayout>
                  <c:x val="-1.9018867162967572E-2"/>
                  <c:y val="-1.931745009658725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2BB-4357-8CFA-463A47F6F286}"/>
                </c:ext>
              </c:extLst>
            </c:dLbl>
            <c:dLbl>
              <c:idx val="5"/>
              <c:layout>
                <c:manualLayout>
                  <c:x val="-1.9018867162967627E-2"/>
                  <c:y val="1.094655505473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2BB-4357-8CFA-463A47F6F286}"/>
                </c:ext>
              </c:extLst>
            </c:dLbl>
            <c:dLbl>
              <c:idx val="6"/>
              <c:layout>
                <c:manualLayout>
                  <c:x val="-2.0475135705308123E-2"/>
                  <c:y val="-1.73857050869286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2BB-4357-8CFA-463A47F6F286}"/>
                </c:ext>
              </c:extLst>
            </c:dLbl>
            <c:dLbl>
              <c:idx val="7"/>
              <c:layout>
                <c:manualLayout>
                  <c:x val="-2.0475135705308123E-2"/>
                  <c:y val="1.094655505473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2BB-4357-8CFA-463A47F6F286}"/>
                </c:ext>
              </c:extLst>
            </c:dLbl>
            <c:dLbl>
              <c:idx val="8"/>
              <c:layout>
                <c:manualLayout>
                  <c:x val="-3.1659497423933119E-2"/>
                  <c:y val="-3.7264500228929328E-3"/>
                </c:manualLayout>
              </c:layout>
              <c:numFmt formatCode="#,##0" sourceLinked="0"/>
              <c:spPr>
                <a:noFill/>
                <a:ln>
                  <a:noFill/>
                </a:ln>
                <a:effectLst/>
              </c:spPr>
              <c:txPr>
                <a:bodyPr wrap="square" lIns="38100" tIns="19050" rIns="38100" bIns="19050" anchor="ctr">
                  <a:noAutofit/>
                </a:bodyPr>
                <a:lstStyle/>
                <a:p>
                  <a:pPr>
                    <a:defRPr b="1"/>
                  </a:pPr>
                  <a:endParaRPr lang="nb-NO"/>
                </a:p>
              </c:txPr>
              <c:dLblPos val="r"/>
              <c:showLegendKey val="0"/>
              <c:showVal val="1"/>
              <c:showCatName val="0"/>
              <c:showSerName val="0"/>
              <c:showPercent val="0"/>
              <c:showBubbleSize val="0"/>
              <c:extLst>
                <c:ext xmlns:c15="http://schemas.microsoft.com/office/drawing/2012/chart" uri="{CE6537A1-D6FC-4f65-9D91-7224C49458BB}">
                  <c15:layout>
                    <c:manualLayout>
                      <c:w val="3.7742504409171068E-2"/>
                      <c:h val="4.8456568557071068E-2"/>
                    </c:manualLayout>
                  </c15:layout>
                </c:ext>
                <c:ext xmlns:c16="http://schemas.microsoft.com/office/drawing/2014/chart" uri="{C3380CC4-5D6E-409C-BE32-E72D297353CC}">
                  <c16:uniqueId val="{0000001F-82BB-4357-8CFA-463A47F6F286}"/>
                </c:ext>
              </c:extLst>
            </c:dLbl>
            <c:dLbl>
              <c:idx val="9"/>
              <c:layout>
                <c:manualLayout>
                  <c:x val="-8.8249873665838356E-3"/>
                  <c:y val="-4.507405022537025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82BB-4357-8CFA-463A47F6F286}"/>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Sheet1!$B$5:$K$5</c:f>
              <c:numCache>
                <c:formatCode>General</c:formatCode>
                <c:ptCount val="10"/>
                <c:pt idx="0">
                  <c:v>26.9</c:v>
                </c:pt>
                <c:pt idx="1">
                  <c:v>27.1</c:v>
                </c:pt>
                <c:pt idx="2">
                  <c:v>28.6</c:v>
                </c:pt>
                <c:pt idx="3">
                  <c:v>28.7</c:v>
                </c:pt>
                <c:pt idx="4">
                  <c:v>27.6</c:v>
                </c:pt>
                <c:pt idx="5">
                  <c:v>27.1</c:v>
                </c:pt>
                <c:pt idx="6">
                  <c:v>28.2</c:v>
                </c:pt>
                <c:pt idx="7">
                  <c:v>27.1</c:v>
                </c:pt>
                <c:pt idx="8">
                  <c:v>28.3</c:v>
                </c:pt>
                <c:pt idx="9">
                  <c:v>26.4</c:v>
                </c:pt>
              </c:numCache>
            </c:numRef>
          </c:val>
          <c:smooth val="0"/>
          <c:extLst>
            <c:ext xmlns:c16="http://schemas.microsoft.com/office/drawing/2014/chart" uri="{C3380CC4-5D6E-409C-BE32-E72D297353CC}">
              <c16:uniqueId val="{00000021-82BB-4357-8CFA-463A47F6F286}"/>
            </c:ext>
          </c:extLst>
        </c:ser>
        <c:ser>
          <c:idx val="4"/>
          <c:order val="4"/>
          <c:tx>
            <c:strRef>
              <c:f>Sheet1!$A$6</c:f>
              <c:strCache>
                <c:ptCount val="1"/>
                <c:pt idx="0">
                  <c:v>Savner et godt miljø</c:v>
                </c:pt>
              </c:strCache>
            </c:strRef>
          </c:tx>
          <c:spPr>
            <a:ln w="28575">
              <a:solidFill>
                <a:srgbClr val="00B050"/>
              </a:solidFill>
            </a:ln>
          </c:spPr>
          <c:marker>
            <c:symbol val="none"/>
          </c:marker>
          <c:dLbls>
            <c:dLbl>
              <c:idx val="0"/>
              <c:layout>
                <c:manualLayout>
                  <c:x val="-2.1931404247648684E-2"/>
                  <c:y val="-1.22343850611720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82BB-4357-8CFA-463A47F6F286}"/>
                </c:ext>
              </c:extLst>
            </c:dLbl>
            <c:dLbl>
              <c:idx val="1"/>
              <c:layout>
                <c:manualLayout>
                  <c:x val="-2.0475135705308123E-2"/>
                  <c:y val="-1.7385705086928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82BB-4357-8CFA-463A47F6F286}"/>
                </c:ext>
              </c:extLst>
            </c:dLbl>
            <c:dLbl>
              <c:idx val="2"/>
              <c:layout>
                <c:manualLayout>
                  <c:x val="-2.0475135705308175E-2"/>
                  <c:y val="-2.25370251126851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82BB-4357-8CFA-463A47F6F286}"/>
                </c:ext>
              </c:extLst>
            </c:dLbl>
            <c:dLbl>
              <c:idx val="3"/>
              <c:layout>
                <c:manualLayout>
                  <c:x val="-2.0475135705308123E-2"/>
                  <c:y val="-1.22343850611719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82BB-4357-8CFA-463A47F6F286}"/>
                </c:ext>
              </c:extLst>
            </c:dLbl>
            <c:dLbl>
              <c:idx val="4"/>
              <c:layout>
                <c:manualLayout>
                  <c:x val="-2.0475135705308123E-2"/>
                  <c:y val="-1.99613650998068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82BB-4357-8CFA-463A47F6F286}"/>
                </c:ext>
              </c:extLst>
            </c:dLbl>
            <c:dLbl>
              <c:idx val="5"/>
              <c:delete val="1"/>
              <c:extLst>
                <c:ext xmlns:c15="http://schemas.microsoft.com/office/drawing/2012/chart" uri="{CE6537A1-D6FC-4f65-9D91-7224C49458BB}"/>
                <c:ext xmlns:c16="http://schemas.microsoft.com/office/drawing/2014/chart" uri="{C3380CC4-5D6E-409C-BE32-E72D297353CC}">
                  <c16:uniqueId val="{00000027-82BB-4357-8CFA-463A47F6F286}"/>
                </c:ext>
              </c:extLst>
            </c:dLbl>
            <c:dLbl>
              <c:idx val="6"/>
              <c:layout>
                <c:manualLayout>
                  <c:x val="-2.1931404247648778E-2"/>
                  <c:y val="1.094655505473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82BB-4357-8CFA-463A47F6F286}"/>
                </c:ext>
              </c:extLst>
            </c:dLbl>
            <c:dLbl>
              <c:idx val="7"/>
              <c:layout>
                <c:manualLayout>
                  <c:x val="-1.9018867162967572E-2"/>
                  <c:y val="1.60978750804893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82BB-4357-8CFA-463A47F6F286}"/>
                </c:ext>
              </c:extLst>
            </c:dLbl>
            <c:dLbl>
              <c:idx val="8"/>
              <c:layout>
                <c:manualLayout>
                  <c:x val="-3.1659584218639333E-2"/>
                  <c:y val="-4.50735115397020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82BB-4357-8CFA-463A47F6F286}"/>
                </c:ext>
              </c:extLst>
            </c:dLbl>
            <c:dLbl>
              <c:idx val="9"/>
              <c:layout>
                <c:manualLayout>
                  <c:x val="-8.8249873665838356E-3"/>
                  <c:y val="5.795235028976174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82BB-4357-8CFA-463A47F6F286}"/>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Sheet1!$B$6:$K$6</c:f>
              <c:numCache>
                <c:formatCode>General</c:formatCode>
                <c:ptCount val="10"/>
                <c:pt idx="0">
                  <c:v>30.1</c:v>
                </c:pt>
                <c:pt idx="1">
                  <c:v>30.6</c:v>
                </c:pt>
                <c:pt idx="2">
                  <c:v>29.6</c:v>
                </c:pt>
                <c:pt idx="3">
                  <c:v>30.6</c:v>
                </c:pt>
                <c:pt idx="4">
                  <c:v>28.9</c:v>
                </c:pt>
                <c:pt idx="5">
                  <c:v>28.5</c:v>
                </c:pt>
                <c:pt idx="6">
                  <c:v>24.7</c:v>
                </c:pt>
                <c:pt idx="7">
                  <c:v>24.6</c:v>
                </c:pt>
                <c:pt idx="8">
                  <c:v>25.5</c:v>
                </c:pt>
                <c:pt idx="9">
                  <c:v>25.4</c:v>
                </c:pt>
              </c:numCache>
            </c:numRef>
          </c:val>
          <c:smooth val="0"/>
          <c:extLst>
            <c:ext xmlns:c16="http://schemas.microsoft.com/office/drawing/2014/chart" uri="{C3380CC4-5D6E-409C-BE32-E72D297353CC}">
              <c16:uniqueId val="{0000002C-82BB-4357-8CFA-463A47F6F286}"/>
            </c:ext>
          </c:extLst>
        </c:ser>
        <c:ser>
          <c:idx val="5"/>
          <c:order val="5"/>
          <c:tx>
            <c:strRef>
              <c:f>Sheet1!$A$7</c:f>
              <c:strCache>
                <c:ptCount val="1"/>
                <c:pt idx="0">
                  <c:v>For dyrt/ har ikke råd</c:v>
                </c:pt>
              </c:strCache>
            </c:strRef>
          </c:tx>
          <c:spPr>
            <a:ln w="28575">
              <a:solidFill>
                <a:srgbClr val="FF0000"/>
              </a:solidFill>
            </a:ln>
          </c:spPr>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Sheet1!$B$7:$K$7</c:f>
              <c:numCache>
                <c:formatCode>General</c:formatCode>
                <c:ptCount val="10"/>
                <c:pt idx="0">
                  <c:v>25.1</c:v>
                </c:pt>
                <c:pt idx="1">
                  <c:v>28.2</c:v>
                </c:pt>
                <c:pt idx="2">
                  <c:v>28.6</c:v>
                </c:pt>
                <c:pt idx="3">
                  <c:v>27.8</c:v>
                </c:pt>
                <c:pt idx="4">
                  <c:v>25.5</c:v>
                </c:pt>
                <c:pt idx="5">
                  <c:v>24.8</c:v>
                </c:pt>
                <c:pt idx="6">
                  <c:v>24.6</c:v>
                </c:pt>
                <c:pt idx="7">
                  <c:v>21.7</c:v>
                </c:pt>
                <c:pt idx="8">
                  <c:v>22.2</c:v>
                </c:pt>
                <c:pt idx="9">
                  <c:v>22.7</c:v>
                </c:pt>
              </c:numCache>
            </c:numRef>
          </c:val>
          <c:smooth val="0"/>
          <c:extLst>
            <c:ext xmlns:c16="http://schemas.microsoft.com/office/drawing/2014/chart" uri="{C3380CC4-5D6E-409C-BE32-E72D297353CC}">
              <c16:uniqueId val="{0000002D-82BB-4357-8CFA-463A47F6F286}"/>
            </c:ext>
          </c:extLst>
        </c:ser>
        <c:ser>
          <c:idx val="6"/>
          <c:order val="6"/>
          <c:tx>
            <c:strRef>
              <c:f>Sheet1!$A$8</c:f>
              <c:strCache>
                <c:ptCount val="1"/>
                <c:pt idx="0">
                  <c:v>Har varige skader/ fysiske handicap</c:v>
                </c:pt>
              </c:strCache>
            </c:strRef>
          </c:tx>
          <c:spPr>
            <a:ln w="28575">
              <a:solidFill>
                <a:srgbClr val="0033CC"/>
              </a:solidFill>
            </a:ln>
          </c:spPr>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Sheet1!$B$8:$K$8</c:f>
              <c:numCache>
                <c:formatCode>0</c:formatCode>
                <c:ptCount val="10"/>
                <c:pt idx="0">
                  <c:v>20.7</c:v>
                </c:pt>
                <c:pt idx="1">
                  <c:v>22</c:v>
                </c:pt>
                <c:pt idx="2" formatCode="General">
                  <c:v>21.3</c:v>
                </c:pt>
                <c:pt idx="3" formatCode="General">
                  <c:v>21.2</c:v>
                </c:pt>
                <c:pt idx="4" formatCode="General">
                  <c:v>21.7</c:v>
                </c:pt>
                <c:pt idx="5" formatCode="General">
                  <c:v>20.3</c:v>
                </c:pt>
                <c:pt idx="6" formatCode="General">
                  <c:v>19.3</c:v>
                </c:pt>
                <c:pt idx="7" formatCode="General">
                  <c:v>19</c:v>
                </c:pt>
                <c:pt idx="8" formatCode="General">
                  <c:v>22.1</c:v>
                </c:pt>
                <c:pt idx="9" formatCode="General">
                  <c:v>20.6</c:v>
                </c:pt>
              </c:numCache>
            </c:numRef>
          </c:val>
          <c:smooth val="0"/>
          <c:extLst>
            <c:ext xmlns:c16="http://schemas.microsoft.com/office/drawing/2014/chart" uri="{C3380CC4-5D6E-409C-BE32-E72D297353CC}">
              <c16:uniqueId val="{0000002E-82BB-4357-8CFA-463A47F6F286}"/>
            </c:ext>
          </c:extLst>
        </c:ser>
        <c:ser>
          <c:idx val="7"/>
          <c:order val="7"/>
          <c:tx>
            <c:strRef>
              <c:f>Sheet1!$A$9</c:f>
              <c:strCache>
                <c:ptCount val="1"/>
                <c:pt idx="0">
                  <c:v>Vanskelig å komme til egnede idrettsanlegg</c:v>
                </c:pt>
              </c:strCache>
            </c:strRef>
          </c:tx>
          <c:spPr>
            <a:ln w="28575">
              <a:solidFill>
                <a:srgbClr val="222223">
                  <a:lumMod val="75000"/>
                  <a:lumOff val="25000"/>
                </a:srgbClr>
              </a:solidFill>
            </a:ln>
          </c:spPr>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Sheet1!$B$9:$K$9</c:f>
              <c:numCache>
                <c:formatCode>General</c:formatCode>
                <c:ptCount val="10"/>
                <c:pt idx="0">
                  <c:v>18.899999999999999</c:v>
                </c:pt>
                <c:pt idx="1">
                  <c:v>18.3</c:v>
                </c:pt>
                <c:pt idx="2">
                  <c:v>18.899999999999999</c:v>
                </c:pt>
                <c:pt idx="3">
                  <c:v>19.8</c:v>
                </c:pt>
                <c:pt idx="4">
                  <c:v>18.3</c:v>
                </c:pt>
                <c:pt idx="5">
                  <c:v>16.7</c:v>
                </c:pt>
                <c:pt idx="6">
                  <c:v>16.7</c:v>
                </c:pt>
                <c:pt idx="7">
                  <c:v>15.4</c:v>
                </c:pt>
                <c:pt idx="8">
                  <c:v>15.5</c:v>
                </c:pt>
                <c:pt idx="9">
                  <c:v>15.4</c:v>
                </c:pt>
              </c:numCache>
            </c:numRef>
          </c:val>
          <c:smooth val="0"/>
          <c:extLst>
            <c:ext xmlns:c16="http://schemas.microsoft.com/office/drawing/2014/chart" uri="{C3380CC4-5D6E-409C-BE32-E72D297353CC}">
              <c16:uniqueId val="{0000002F-82BB-4357-8CFA-463A47F6F286}"/>
            </c:ext>
          </c:extLst>
        </c:ser>
        <c:ser>
          <c:idx val="8"/>
          <c:order val="8"/>
          <c:tx>
            <c:strRef>
              <c:f>Sheet1!$A$10</c:f>
              <c:strCache>
                <c:ptCount val="1"/>
                <c:pt idx="0">
                  <c:v>Mangler/ har for dårlig utstyr</c:v>
                </c:pt>
              </c:strCache>
            </c:strRef>
          </c:tx>
          <c:spPr>
            <a:ln w="28575"/>
          </c:spPr>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Sheet1!$B$10:$K$10</c:f>
              <c:numCache>
                <c:formatCode>General</c:formatCode>
                <c:ptCount val="10"/>
                <c:pt idx="0">
                  <c:v>14.4</c:v>
                </c:pt>
                <c:pt idx="1">
                  <c:v>15.8</c:v>
                </c:pt>
                <c:pt idx="2">
                  <c:v>18.8</c:v>
                </c:pt>
                <c:pt idx="3">
                  <c:v>17.600000000000001</c:v>
                </c:pt>
                <c:pt idx="4">
                  <c:v>17.600000000000001</c:v>
                </c:pt>
                <c:pt idx="5">
                  <c:v>16.100000000000001</c:v>
                </c:pt>
                <c:pt idx="6">
                  <c:v>14.6</c:v>
                </c:pt>
                <c:pt idx="7">
                  <c:v>13.1</c:v>
                </c:pt>
                <c:pt idx="8">
                  <c:v>14.1</c:v>
                </c:pt>
                <c:pt idx="9">
                  <c:v>13.9</c:v>
                </c:pt>
              </c:numCache>
            </c:numRef>
          </c:val>
          <c:smooth val="0"/>
          <c:extLst>
            <c:ext xmlns:c16="http://schemas.microsoft.com/office/drawing/2014/chart" uri="{C3380CC4-5D6E-409C-BE32-E72D297353CC}">
              <c16:uniqueId val="{00000030-82BB-4357-8CFA-463A47F6F286}"/>
            </c:ext>
          </c:extLst>
        </c:ser>
        <c:ser>
          <c:idx val="9"/>
          <c:order val="9"/>
          <c:tx>
            <c:strRef>
              <c:f>Sheet1!$A$11</c:f>
              <c:strCache>
                <c:ptCount val="1"/>
                <c:pt idx="0">
                  <c:v>Mangel på gode instruktører/ trenere</c:v>
                </c:pt>
              </c:strCache>
            </c:strRef>
          </c:tx>
          <c:spPr>
            <a:ln w="28575">
              <a:solidFill>
                <a:srgbClr val="7030A0"/>
              </a:solidFill>
            </a:ln>
          </c:spPr>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Sheet1!$B$11:$K$11</c:f>
              <c:numCache>
                <c:formatCode>General</c:formatCode>
                <c:ptCount val="10"/>
                <c:pt idx="2">
                  <c:v>13.5</c:v>
                </c:pt>
                <c:pt idx="3">
                  <c:v>14.8</c:v>
                </c:pt>
                <c:pt idx="4">
                  <c:v>13.4</c:v>
                </c:pt>
                <c:pt idx="5">
                  <c:v>12.1</c:v>
                </c:pt>
                <c:pt idx="6">
                  <c:v>9.8000000000000007</c:v>
                </c:pt>
                <c:pt idx="7">
                  <c:v>9.5</c:v>
                </c:pt>
                <c:pt idx="8">
                  <c:v>10.199999999999999</c:v>
                </c:pt>
                <c:pt idx="9">
                  <c:v>10.3</c:v>
                </c:pt>
              </c:numCache>
            </c:numRef>
          </c:val>
          <c:smooth val="0"/>
          <c:extLst>
            <c:ext xmlns:c16="http://schemas.microsoft.com/office/drawing/2014/chart" uri="{C3380CC4-5D6E-409C-BE32-E72D297353CC}">
              <c16:uniqueId val="{00000031-82BB-4357-8CFA-463A47F6F286}"/>
            </c:ext>
          </c:extLst>
        </c:ser>
        <c:ser>
          <c:idx val="10"/>
          <c:order val="10"/>
          <c:tx>
            <c:strRef>
              <c:f>Sheet1!$A$12</c:f>
              <c:strCache>
                <c:ptCount val="1"/>
                <c:pt idx="0">
                  <c:v>For mye/ tøff konkurranse</c:v>
                </c:pt>
              </c:strCache>
            </c:strRef>
          </c:tx>
          <c:marker>
            <c:symbol val="none"/>
          </c:marker>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Sheet1!$B$12:$K$12</c:f>
              <c:numCache>
                <c:formatCode>0</c:formatCode>
                <c:ptCount val="10"/>
                <c:pt idx="0">
                  <c:v>11.3</c:v>
                </c:pt>
                <c:pt idx="1">
                  <c:v>10.8</c:v>
                </c:pt>
                <c:pt idx="2" formatCode="General">
                  <c:v>11.1</c:v>
                </c:pt>
                <c:pt idx="3" formatCode="General">
                  <c:v>11.1</c:v>
                </c:pt>
                <c:pt idx="4" formatCode="General">
                  <c:v>11</c:v>
                </c:pt>
                <c:pt idx="5" formatCode="General">
                  <c:v>9.1999999999999993</c:v>
                </c:pt>
                <c:pt idx="6" formatCode="General">
                  <c:v>8</c:v>
                </c:pt>
                <c:pt idx="7" formatCode="General">
                  <c:v>7</c:v>
                </c:pt>
                <c:pt idx="8" formatCode="General">
                  <c:v>8.6999999999999993</c:v>
                </c:pt>
                <c:pt idx="9" formatCode="General">
                  <c:v>7.9</c:v>
                </c:pt>
              </c:numCache>
            </c:numRef>
          </c:val>
          <c:smooth val="0"/>
          <c:extLst>
            <c:ext xmlns:c16="http://schemas.microsoft.com/office/drawing/2014/chart" uri="{C3380CC4-5D6E-409C-BE32-E72D297353CC}">
              <c16:uniqueId val="{00000032-82BB-4357-8CFA-463A47F6F286}"/>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7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71378733908261471"/>
          <c:y val="2.8332260141661302E-2"/>
          <c:w val="0.28291324695524167"/>
          <c:h val="0.94558026352233593"/>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82232120220260463"/>
        </c:manualLayout>
      </c:layout>
      <c:lineChart>
        <c:grouping val="standard"/>
        <c:varyColors val="0"/>
        <c:ser>
          <c:idx val="0"/>
          <c:order val="0"/>
          <c:tx>
            <c:strRef>
              <c:f>Sheet1!$A$2</c:f>
              <c:strCache>
                <c:ptCount val="1"/>
                <c:pt idx="0">
                  <c:v>Menn</c:v>
                </c:pt>
              </c:strCache>
            </c:strRef>
          </c:tx>
          <c:spPr>
            <a:ln w="44450">
              <a:solidFill>
                <a:schemeClr val="accent6"/>
              </a:solidFill>
            </a:ln>
          </c:spPr>
          <c:marker>
            <c:symbol val="none"/>
          </c:marker>
          <c:dLbls>
            <c:dLbl>
              <c:idx val="14"/>
              <c:layout>
                <c:manualLayout>
                  <c:x val="-2.559975220991707E-2"/>
                  <c:y val="-1.57303847657340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03-4888-9484-796E9DB884FC}"/>
                </c:ext>
              </c:extLst>
            </c:dLbl>
            <c:dLbl>
              <c:idx val="15"/>
              <c:layout>
                <c:manualLayout>
                  <c:x val="-5.5457606942979822E-3"/>
                  <c:y val="-4.38286703523761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03-4888-9484-796E9DB884FC}"/>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26</c:v>
                </c:pt>
                <c:pt idx="1">
                  <c:v>27</c:v>
                </c:pt>
                <c:pt idx="2">
                  <c:v>26</c:v>
                </c:pt>
                <c:pt idx="3">
                  <c:v>31</c:v>
                </c:pt>
                <c:pt idx="4">
                  <c:v>28</c:v>
                </c:pt>
                <c:pt idx="5">
                  <c:v>25</c:v>
                </c:pt>
                <c:pt idx="6">
                  <c:v>27</c:v>
                </c:pt>
                <c:pt idx="7">
                  <c:v>29</c:v>
                </c:pt>
                <c:pt idx="8">
                  <c:v>30</c:v>
                </c:pt>
                <c:pt idx="9">
                  <c:v>34</c:v>
                </c:pt>
                <c:pt idx="10">
                  <c:v>33</c:v>
                </c:pt>
                <c:pt idx="11">
                  <c:v>35</c:v>
                </c:pt>
                <c:pt idx="12">
                  <c:v>36</c:v>
                </c:pt>
                <c:pt idx="13">
                  <c:v>37</c:v>
                </c:pt>
                <c:pt idx="14">
                  <c:v>41</c:v>
                </c:pt>
                <c:pt idx="15">
                  <c:v>40</c:v>
                </c:pt>
                <c:pt idx="16">
                  <c:v>42</c:v>
                </c:pt>
              </c:numCache>
            </c:numRef>
          </c:val>
          <c:smooth val="0"/>
          <c:extLst>
            <c:ext xmlns:c16="http://schemas.microsoft.com/office/drawing/2014/chart" uri="{C3380CC4-5D6E-409C-BE32-E72D297353CC}">
              <c16:uniqueId val="{00000002-EF03-4888-9484-796E9DB884FC}"/>
            </c:ext>
          </c:extLst>
        </c:ser>
        <c:ser>
          <c:idx val="1"/>
          <c:order val="1"/>
          <c:tx>
            <c:strRef>
              <c:f>Sheet1!$A$3</c:f>
              <c:strCache>
                <c:ptCount val="1"/>
                <c:pt idx="0">
                  <c:v>Kvinner</c:v>
                </c:pt>
              </c:strCache>
            </c:strRef>
          </c:tx>
          <c:spPr>
            <a:ln w="44450">
              <a:solidFill>
                <a:schemeClr val="accent1"/>
              </a:solidFill>
            </a:ln>
          </c:spPr>
          <c:marker>
            <c:symbol val="none"/>
          </c:marker>
          <c:dLbls>
            <c:dLbl>
              <c:idx val="15"/>
              <c:delete val="1"/>
              <c:extLst>
                <c:ext xmlns:c15="http://schemas.microsoft.com/office/drawing/2012/chart" uri="{CE6537A1-D6FC-4f65-9D91-7224C49458BB}"/>
                <c:ext xmlns:c16="http://schemas.microsoft.com/office/drawing/2014/chart" uri="{C3380CC4-5D6E-409C-BE32-E72D297353CC}">
                  <c16:uniqueId val="{00000003-EF03-4888-9484-796E9DB884FC}"/>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23</c:v>
                </c:pt>
                <c:pt idx="1">
                  <c:v>24</c:v>
                </c:pt>
                <c:pt idx="2">
                  <c:v>23</c:v>
                </c:pt>
                <c:pt idx="3">
                  <c:v>27</c:v>
                </c:pt>
                <c:pt idx="4">
                  <c:v>23</c:v>
                </c:pt>
                <c:pt idx="5">
                  <c:v>23</c:v>
                </c:pt>
                <c:pt idx="6">
                  <c:v>27</c:v>
                </c:pt>
                <c:pt idx="7">
                  <c:v>29</c:v>
                </c:pt>
                <c:pt idx="8">
                  <c:v>29</c:v>
                </c:pt>
                <c:pt idx="9">
                  <c:v>31</c:v>
                </c:pt>
                <c:pt idx="10">
                  <c:v>38</c:v>
                </c:pt>
                <c:pt idx="11">
                  <c:v>38</c:v>
                </c:pt>
                <c:pt idx="12">
                  <c:v>40</c:v>
                </c:pt>
                <c:pt idx="13">
                  <c:v>42</c:v>
                </c:pt>
                <c:pt idx="14">
                  <c:v>42</c:v>
                </c:pt>
                <c:pt idx="15">
                  <c:v>40</c:v>
                </c:pt>
                <c:pt idx="16">
                  <c:v>43</c:v>
                </c:pt>
              </c:numCache>
            </c:numRef>
          </c:val>
          <c:smooth val="0"/>
          <c:extLst>
            <c:ext xmlns:c16="http://schemas.microsoft.com/office/drawing/2014/chart" uri="{C3380CC4-5D6E-409C-BE32-E72D297353CC}">
              <c16:uniqueId val="{00000004-EF03-4888-9484-796E9DB884FC}"/>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50"/>
          <c:min val="2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5"/>
        <c:minorUnit val="2"/>
      </c:valAx>
    </c:plotArea>
    <c:legend>
      <c:legendPos val="r"/>
      <c:layout>
        <c:manualLayout>
          <c:xMode val="edge"/>
          <c:yMode val="edge"/>
          <c:x val="0.8565501649063626"/>
          <c:y val="0.33366147316691797"/>
          <c:w val="0.13593258156501159"/>
          <c:h val="0.25507745574356394"/>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943347359357864"/>
          <c:y val="1.77612098268898E-2"/>
          <c:w val="0.39846303934230443"/>
          <c:h val="0.90118787120975308"/>
        </c:manualLayout>
      </c:layout>
      <c:barChart>
        <c:barDir val="bar"/>
        <c:grouping val="clustered"/>
        <c:varyColors val="0"/>
        <c:ser>
          <c:idx val="0"/>
          <c:order val="0"/>
          <c:tx>
            <c:strRef>
              <c:f>Sheet1!$A$2</c:f>
              <c:strCache>
                <c:ptCount val="1"/>
                <c:pt idx="0">
                  <c:v>Driver én gang hver 14. dag</c:v>
                </c:pt>
              </c:strCache>
            </c:strRef>
          </c:tx>
          <c:spPr>
            <a:solidFill>
              <a:srgbClr val="1B365D"/>
            </a:solidFill>
            <a:ln w="12700">
              <a:noFill/>
              <a:prstDash val="solid"/>
            </a:ln>
          </c:spPr>
          <c:invertIfNegative val="0"/>
          <c:dLbls>
            <c:numFmt formatCode="#,##0" sourceLinked="0"/>
            <c:spPr>
              <a:noFill/>
              <a:ln w="25399">
                <a:noFill/>
              </a:ln>
            </c:spPr>
            <c:txPr>
              <a:bodyPr/>
              <a:lstStyle/>
              <a:p>
                <a:pPr>
                  <a:defRPr sz="1000"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Mangel på gode trenere</c:v>
                </c:pt>
                <c:pt idx="1">
                  <c:v>Mangler/har for dårlig utstyr</c:v>
                </c:pt>
                <c:pt idx="2">
                  <c:v>For mye/ tøff konkurranse</c:v>
                </c:pt>
                <c:pt idx="3">
                  <c:v>Vanskelig å komme til egnede anlegg</c:v>
                </c:pt>
                <c:pt idx="4">
                  <c:v>Trening foregår på uegnede tidspunkt</c:v>
                </c:pt>
                <c:pt idx="5">
                  <c:v>For dyrt/har ikke råd</c:v>
                </c:pt>
                <c:pt idx="6">
                  <c:v>Savner et godt miljø</c:v>
                </c:pt>
                <c:pt idx="7">
                  <c:v>Har varige skader/handicap</c:v>
                </c:pt>
                <c:pt idx="8">
                  <c:v>Kjedelig</c:v>
                </c:pt>
                <c:pt idx="9">
                  <c:v>Har ikke tid/tar for mye tid</c:v>
                </c:pt>
                <c:pt idx="10">
                  <c:v>For slitsomt/orker ikke</c:v>
                </c:pt>
              </c:strCache>
            </c:strRef>
          </c:cat>
          <c:val>
            <c:numRef>
              <c:f>Sheet1!$B$2:$L$2</c:f>
              <c:numCache>
                <c:formatCode>General</c:formatCode>
                <c:ptCount val="11"/>
                <c:pt idx="0">
                  <c:v>8</c:v>
                </c:pt>
                <c:pt idx="1">
                  <c:v>13.4</c:v>
                </c:pt>
                <c:pt idx="2">
                  <c:v>6.7</c:v>
                </c:pt>
                <c:pt idx="3">
                  <c:v>19.7</c:v>
                </c:pt>
                <c:pt idx="4">
                  <c:v>38.6</c:v>
                </c:pt>
                <c:pt idx="5">
                  <c:v>28.6</c:v>
                </c:pt>
                <c:pt idx="6">
                  <c:v>29</c:v>
                </c:pt>
                <c:pt idx="7">
                  <c:v>18.899999999999999</c:v>
                </c:pt>
                <c:pt idx="8">
                  <c:v>42.8</c:v>
                </c:pt>
                <c:pt idx="9">
                  <c:v>72.3</c:v>
                </c:pt>
                <c:pt idx="10">
                  <c:v>55.9</c:v>
                </c:pt>
              </c:numCache>
            </c:numRef>
          </c:val>
          <c:extLst>
            <c:ext xmlns:c16="http://schemas.microsoft.com/office/drawing/2014/chart" uri="{C3380CC4-5D6E-409C-BE32-E72D297353CC}">
              <c16:uniqueId val="{00000000-29EE-45EE-B1FB-D3ADDE901318}"/>
            </c:ext>
          </c:extLst>
        </c:ser>
        <c:ser>
          <c:idx val="3"/>
          <c:order val="1"/>
          <c:tx>
            <c:strRef>
              <c:f>Sheet1!$A$3</c:f>
              <c:strCache>
                <c:ptCount val="1"/>
                <c:pt idx="0">
                  <c:v>Driver sjeldnere enn én gang hver 14. dag</c:v>
                </c:pt>
              </c:strCache>
            </c:strRef>
          </c:tx>
          <c:spPr>
            <a:solidFill>
              <a:srgbClr val="E87722"/>
            </a:solidFill>
            <a:ln w="12700">
              <a:noFill/>
              <a:prstDash val="solid"/>
            </a:ln>
          </c:spPr>
          <c:invertIfNegative val="0"/>
          <c:dLbls>
            <c:numFmt formatCode="#,##0" sourceLinked="0"/>
            <c:spPr>
              <a:noFill/>
              <a:ln>
                <a:noFill/>
              </a:ln>
              <a:effectLst/>
            </c:spPr>
            <c:txPr>
              <a:bodyPr/>
              <a:lstStyle/>
              <a:p>
                <a:pPr>
                  <a:defRPr sz="1000"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Mangel på gode trenere</c:v>
                </c:pt>
                <c:pt idx="1">
                  <c:v>Mangler/har for dårlig utstyr</c:v>
                </c:pt>
                <c:pt idx="2">
                  <c:v>For mye/ tøff konkurranse</c:v>
                </c:pt>
                <c:pt idx="3">
                  <c:v>Vanskelig å komme til egnede anlegg</c:v>
                </c:pt>
                <c:pt idx="4">
                  <c:v>Trening foregår på uegnede tidspunkt</c:v>
                </c:pt>
                <c:pt idx="5">
                  <c:v>For dyrt/har ikke råd</c:v>
                </c:pt>
                <c:pt idx="6">
                  <c:v>Savner et godt miljø</c:v>
                </c:pt>
                <c:pt idx="7">
                  <c:v>Har varige skader/handicap</c:v>
                </c:pt>
                <c:pt idx="8">
                  <c:v>Kjedelig</c:v>
                </c:pt>
                <c:pt idx="9">
                  <c:v>Har ikke tid/tar for mye tid</c:v>
                </c:pt>
                <c:pt idx="10">
                  <c:v>For slitsomt/orker ikke</c:v>
                </c:pt>
              </c:strCache>
            </c:strRef>
          </c:cat>
          <c:val>
            <c:numRef>
              <c:f>Sheet1!$B$3:$L$3</c:f>
              <c:numCache>
                <c:formatCode>General</c:formatCode>
                <c:ptCount val="11"/>
                <c:pt idx="0">
                  <c:v>10.4</c:v>
                </c:pt>
                <c:pt idx="1">
                  <c:v>19.7</c:v>
                </c:pt>
                <c:pt idx="2">
                  <c:v>9</c:v>
                </c:pt>
                <c:pt idx="3">
                  <c:v>15</c:v>
                </c:pt>
                <c:pt idx="4">
                  <c:v>25.9</c:v>
                </c:pt>
                <c:pt idx="5">
                  <c:v>31.7</c:v>
                </c:pt>
                <c:pt idx="6">
                  <c:v>31.9</c:v>
                </c:pt>
                <c:pt idx="7">
                  <c:v>23.5</c:v>
                </c:pt>
                <c:pt idx="8">
                  <c:v>48</c:v>
                </c:pt>
                <c:pt idx="9">
                  <c:v>62</c:v>
                </c:pt>
                <c:pt idx="10">
                  <c:v>55.9</c:v>
                </c:pt>
              </c:numCache>
            </c:numRef>
          </c:val>
          <c:extLst>
            <c:ext xmlns:c16="http://schemas.microsoft.com/office/drawing/2014/chart" uri="{C3380CC4-5D6E-409C-BE32-E72D297353CC}">
              <c16:uniqueId val="{00000001-29EE-45EE-B1FB-D3ADDE901318}"/>
            </c:ext>
          </c:extLst>
        </c:ser>
        <c:ser>
          <c:idx val="1"/>
          <c:order val="2"/>
          <c:tx>
            <c:strRef>
              <c:f>Sheet1!$A$4</c:f>
              <c:strCache>
                <c:ptCount val="1"/>
                <c:pt idx="0">
                  <c:v>Driver aldri fysisk aktivitet</c:v>
                </c:pt>
              </c:strCache>
            </c:strRef>
          </c:tx>
          <c:spPr>
            <a:solidFill>
              <a:srgbClr val="007681"/>
            </a:solidFill>
            <a:ln w="12700">
              <a:noFill/>
              <a:prstDash val="solid"/>
            </a:ln>
          </c:spPr>
          <c:invertIfNegative val="0"/>
          <c:dLbls>
            <c:numFmt formatCode="#,##0" sourceLinked="0"/>
            <c:spPr>
              <a:noFill/>
              <a:ln w="25399">
                <a:noFill/>
              </a:ln>
            </c:spPr>
            <c:txPr>
              <a:bodyPr/>
              <a:lstStyle/>
              <a:p>
                <a:pPr>
                  <a:defRPr sz="1000"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Mangel på gode trenere</c:v>
                </c:pt>
                <c:pt idx="1">
                  <c:v>Mangler/har for dårlig utstyr</c:v>
                </c:pt>
                <c:pt idx="2">
                  <c:v>For mye/ tøff konkurranse</c:v>
                </c:pt>
                <c:pt idx="3">
                  <c:v>Vanskelig å komme til egnede anlegg</c:v>
                </c:pt>
                <c:pt idx="4">
                  <c:v>Trening foregår på uegnede tidspunkt</c:v>
                </c:pt>
                <c:pt idx="5">
                  <c:v>For dyrt/har ikke råd</c:v>
                </c:pt>
                <c:pt idx="6">
                  <c:v>Savner et godt miljø</c:v>
                </c:pt>
                <c:pt idx="7">
                  <c:v>Har varige skader/handicap</c:v>
                </c:pt>
                <c:pt idx="8">
                  <c:v>Kjedelig</c:v>
                </c:pt>
                <c:pt idx="9">
                  <c:v>Har ikke tid/tar for mye tid</c:v>
                </c:pt>
                <c:pt idx="10">
                  <c:v>For slitsomt/orker ikke</c:v>
                </c:pt>
              </c:strCache>
            </c:strRef>
          </c:cat>
          <c:val>
            <c:numRef>
              <c:f>Sheet1!$B$4:$L$4</c:f>
              <c:numCache>
                <c:formatCode>General</c:formatCode>
                <c:ptCount val="11"/>
                <c:pt idx="0">
                  <c:v>10.1</c:v>
                </c:pt>
                <c:pt idx="1">
                  <c:v>11.6</c:v>
                </c:pt>
                <c:pt idx="2">
                  <c:v>13.7</c:v>
                </c:pt>
                <c:pt idx="3">
                  <c:v>11.6</c:v>
                </c:pt>
                <c:pt idx="4">
                  <c:v>14.9</c:v>
                </c:pt>
                <c:pt idx="5">
                  <c:v>21.7</c:v>
                </c:pt>
                <c:pt idx="6">
                  <c:v>21.7</c:v>
                </c:pt>
                <c:pt idx="7">
                  <c:v>27.7</c:v>
                </c:pt>
                <c:pt idx="8">
                  <c:v>47.9</c:v>
                </c:pt>
                <c:pt idx="9">
                  <c:v>46.4</c:v>
                </c:pt>
                <c:pt idx="10">
                  <c:v>51.8</c:v>
                </c:pt>
              </c:numCache>
            </c:numRef>
          </c:val>
          <c:extLst>
            <c:ext xmlns:c16="http://schemas.microsoft.com/office/drawing/2014/chart" uri="{C3380CC4-5D6E-409C-BE32-E72D297353CC}">
              <c16:uniqueId val="{00000002-29EE-45EE-B1FB-D3ADDE901318}"/>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sz="1200"/>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sz="1200"/>
            </a:pPr>
            <a:endParaRPr lang="nb-NO"/>
          </a:p>
        </c:txPr>
        <c:crossAx val="106159104"/>
        <c:crosses val="autoZero"/>
        <c:crossBetween val="between"/>
        <c:majorUnit val="20"/>
      </c:valAx>
      <c:spPr>
        <a:noFill/>
        <a:ln w="25400">
          <a:noFill/>
        </a:ln>
      </c:spPr>
    </c:plotArea>
    <c:legend>
      <c:legendPos val="r"/>
      <c:layout>
        <c:manualLayout>
          <c:xMode val="edge"/>
          <c:yMode val="edge"/>
          <c:x val="0.81948089822105574"/>
          <c:y val="0.10323278048101917"/>
          <c:w val="0.17672391645488758"/>
          <c:h val="0.80891470733990423"/>
        </c:manualLayout>
      </c:layout>
      <c:overlay val="0"/>
      <c:spPr>
        <a:noFill/>
        <a:ln w="3175">
          <a:noFill/>
          <a:prstDash val="solid"/>
        </a:ln>
      </c:spPr>
      <c:txPr>
        <a:bodyPr/>
        <a:lstStyle/>
        <a:p>
          <a:pPr>
            <a:defRPr sz="1200"/>
          </a:pPr>
          <a:endParaRPr lang="nb-NO"/>
        </a:p>
      </c:txPr>
    </c:legend>
    <c:plotVisOnly val="1"/>
    <c:dispBlanksAs val="gap"/>
    <c:showDLblsOverMax val="0"/>
  </c:chart>
  <c:spPr>
    <a:noFill/>
    <a:ln>
      <a:noFill/>
    </a:ln>
  </c:spPr>
  <c:txPr>
    <a:bodyPr/>
    <a:lstStyle/>
    <a:p>
      <a:pPr>
        <a:defRPr sz="1600" b="0" i="0" u="none" strike="noStrike" baseline="0">
          <a:solidFill>
            <a:schemeClr val="tx1"/>
          </a:solidFill>
          <a:latin typeface="+mj-lt"/>
          <a:ea typeface="Arial"/>
          <a:cs typeface="Arial"/>
        </a:defRPr>
      </a:pPr>
      <a:endParaRPr lang="nb-NO"/>
    </a:p>
  </c:tx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50288158424641"/>
          <c:y val="5.1141632009091303E-2"/>
          <c:w val="0.42378313821883384"/>
          <c:h val="0.85085298514900831"/>
        </c:manualLayout>
      </c:layout>
      <c:barChart>
        <c:barDir val="bar"/>
        <c:grouping val="clustered"/>
        <c:varyColors val="0"/>
        <c:ser>
          <c:idx val="0"/>
          <c:order val="0"/>
          <c:tx>
            <c:strRef>
              <c:f>Sheet1!$A$2</c:f>
              <c:strCache>
                <c:ptCount val="1"/>
                <c:pt idx="0">
                  <c:v>Kvinner</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Mangel på gode trenere</c:v>
                </c:pt>
                <c:pt idx="1">
                  <c:v>For mye/ tøff konkurranse</c:v>
                </c:pt>
                <c:pt idx="2">
                  <c:v>Mangler/ har for dårlig utstyr</c:v>
                </c:pt>
                <c:pt idx="3">
                  <c:v>Vanskelig å komme til egnede anlegg</c:v>
                </c:pt>
                <c:pt idx="4">
                  <c:v>Har varige skader/ handicap</c:v>
                </c:pt>
                <c:pt idx="5">
                  <c:v>For dyrt/ har ikke råd</c:v>
                </c:pt>
                <c:pt idx="6">
                  <c:v>Savner et godt miljø</c:v>
                </c:pt>
                <c:pt idx="7">
                  <c:v>Trening foregår på uegnede tidspunkt</c:v>
                </c:pt>
                <c:pt idx="8">
                  <c:v>Kjedelig</c:v>
                </c:pt>
                <c:pt idx="9">
                  <c:v>For slitsomt/ orker ikke</c:v>
                </c:pt>
                <c:pt idx="10">
                  <c:v>Har ikke tid/ tar for mye tid</c:v>
                </c:pt>
              </c:strCache>
            </c:strRef>
          </c:cat>
          <c:val>
            <c:numRef>
              <c:f>Sheet1!$B$2:$L$2</c:f>
              <c:numCache>
                <c:formatCode>General</c:formatCode>
                <c:ptCount val="11"/>
                <c:pt idx="0">
                  <c:v>11.5</c:v>
                </c:pt>
                <c:pt idx="1">
                  <c:v>8.3000000000000007</c:v>
                </c:pt>
                <c:pt idx="2">
                  <c:v>12.8</c:v>
                </c:pt>
                <c:pt idx="3">
                  <c:v>14.4</c:v>
                </c:pt>
                <c:pt idx="4">
                  <c:v>20.9</c:v>
                </c:pt>
                <c:pt idx="5">
                  <c:v>26.7</c:v>
                </c:pt>
                <c:pt idx="6">
                  <c:v>23.8</c:v>
                </c:pt>
                <c:pt idx="7">
                  <c:v>28.7</c:v>
                </c:pt>
                <c:pt idx="8">
                  <c:v>29.3</c:v>
                </c:pt>
                <c:pt idx="9">
                  <c:v>43.5</c:v>
                </c:pt>
                <c:pt idx="10">
                  <c:v>53.9</c:v>
                </c:pt>
              </c:numCache>
            </c:numRef>
          </c:val>
          <c:extLst>
            <c:ext xmlns:c16="http://schemas.microsoft.com/office/drawing/2014/chart" uri="{C3380CC4-5D6E-409C-BE32-E72D297353CC}">
              <c16:uniqueId val="{00000000-92A7-4CB6-B053-6E984F3B6903}"/>
            </c:ext>
          </c:extLst>
        </c:ser>
        <c:ser>
          <c:idx val="3"/>
          <c:order val="1"/>
          <c:tx>
            <c:strRef>
              <c:f>Sheet1!$A$3</c:f>
              <c:strCache>
                <c:ptCount val="1"/>
                <c:pt idx="0">
                  <c:v>Menn</c:v>
                </c:pt>
              </c:strCache>
            </c:strRef>
          </c:tx>
          <c:spPr>
            <a:solidFill>
              <a:schemeClr val="accent6"/>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Mangel på gode trenere</c:v>
                </c:pt>
                <c:pt idx="1">
                  <c:v>For mye/ tøff konkurranse</c:v>
                </c:pt>
                <c:pt idx="2">
                  <c:v>Mangler/ har for dårlig utstyr</c:v>
                </c:pt>
                <c:pt idx="3">
                  <c:v>Vanskelig å komme til egnede anlegg</c:v>
                </c:pt>
                <c:pt idx="4">
                  <c:v>Har varige skader/ handicap</c:v>
                </c:pt>
                <c:pt idx="5">
                  <c:v>For dyrt/ har ikke råd</c:v>
                </c:pt>
                <c:pt idx="6">
                  <c:v>Savner et godt miljø</c:v>
                </c:pt>
                <c:pt idx="7">
                  <c:v>Trening foregår på uegnede tidspunkt</c:v>
                </c:pt>
                <c:pt idx="8">
                  <c:v>Kjedelig</c:v>
                </c:pt>
                <c:pt idx="9">
                  <c:v>For slitsomt/ orker ikke</c:v>
                </c:pt>
                <c:pt idx="10">
                  <c:v>Har ikke tid/ tar for mye tid</c:v>
                </c:pt>
              </c:strCache>
            </c:strRef>
          </c:cat>
          <c:val>
            <c:numRef>
              <c:f>Sheet1!$B$3:$L$3</c:f>
              <c:numCache>
                <c:formatCode>General</c:formatCode>
                <c:ptCount val="11"/>
                <c:pt idx="0">
                  <c:v>9</c:v>
                </c:pt>
                <c:pt idx="1">
                  <c:v>7.6</c:v>
                </c:pt>
                <c:pt idx="2">
                  <c:v>15</c:v>
                </c:pt>
                <c:pt idx="3">
                  <c:v>16.399999999999999</c:v>
                </c:pt>
                <c:pt idx="4">
                  <c:v>20.399999999999999</c:v>
                </c:pt>
                <c:pt idx="5">
                  <c:v>18.8</c:v>
                </c:pt>
                <c:pt idx="6">
                  <c:v>26.9</c:v>
                </c:pt>
                <c:pt idx="7">
                  <c:v>24.1</c:v>
                </c:pt>
                <c:pt idx="8">
                  <c:v>28.2</c:v>
                </c:pt>
                <c:pt idx="9">
                  <c:v>31.5</c:v>
                </c:pt>
                <c:pt idx="10">
                  <c:v>51.9</c:v>
                </c:pt>
              </c:numCache>
            </c:numRef>
          </c:val>
          <c:extLst>
            <c:ext xmlns:c16="http://schemas.microsoft.com/office/drawing/2014/chart" uri="{C3380CC4-5D6E-409C-BE32-E72D297353CC}">
              <c16:uniqueId val="{00000001-92A7-4CB6-B053-6E984F3B6903}"/>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6069961461708056"/>
          <c:y val="0.36648480015947377"/>
          <c:w val="0.1093931978833232"/>
          <c:h val="0.20143837749082388"/>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49005756361311"/>
          <c:y val="7.8014184397163122E-2"/>
          <c:w val="0.43076548405190751"/>
          <c:h val="0.92434988179669031"/>
        </c:manualLayout>
      </c:layout>
      <c:barChart>
        <c:barDir val="bar"/>
        <c:grouping val="clustered"/>
        <c:varyColors val="0"/>
        <c:ser>
          <c:idx val="2"/>
          <c:order val="0"/>
          <c:tx>
            <c:strRef>
              <c:f>Sheet1!$A$2</c:f>
              <c:strCache>
                <c:ptCount val="1"/>
                <c:pt idx="0">
                  <c:v>15-24 år</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Har ikke tid/ tar for mye tid</c:v>
                </c:pt>
                <c:pt idx="1">
                  <c:v>For slitsomt/ orker ikke</c:v>
                </c:pt>
                <c:pt idx="2">
                  <c:v>Kjedelig</c:v>
                </c:pt>
                <c:pt idx="3">
                  <c:v>Trening foregår på uegnede tidspunkt</c:v>
                </c:pt>
                <c:pt idx="4">
                  <c:v>Savner et godt miljø</c:v>
                </c:pt>
                <c:pt idx="5">
                  <c:v>For dyrt/ har ikke råd</c:v>
                </c:pt>
                <c:pt idx="6">
                  <c:v>Har varige skader/ handicap</c:v>
                </c:pt>
                <c:pt idx="7">
                  <c:v>Vanskelig å komme til egnede anlegg</c:v>
                </c:pt>
                <c:pt idx="8">
                  <c:v>Mangler/ har for dårlig utstyr</c:v>
                </c:pt>
                <c:pt idx="9">
                  <c:v>Mangel på gode trenere</c:v>
                </c:pt>
                <c:pt idx="10">
                  <c:v>For mye/ tøff konkurranse</c:v>
                </c:pt>
              </c:strCache>
            </c:strRef>
          </c:cat>
          <c:val>
            <c:numRef>
              <c:f>Sheet1!$B$2:$L$2</c:f>
              <c:numCache>
                <c:formatCode>General</c:formatCode>
                <c:ptCount val="11"/>
                <c:pt idx="0">
                  <c:v>66.900000000000006</c:v>
                </c:pt>
                <c:pt idx="1">
                  <c:v>47.6</c:v>
                </c:pt>
                <c:pt idx="2">
                  <c:v>35.9</c:v>
                </c:pt>
                <c:pt idx="3">
                  <c:v>39.799999999999997</c:v>
                </c:pt>
                <c:pt idx="4">
                  <c:v>39.1</c:v>
                </c:pt>
                <c:pt idx="5">
                  <c:v>36.200000000000003</c:v>
                </c:pt>
                <c:pt idx="6">
                  <c:v>20.3</c:v>
                </c:pt>
                <c:pt idx="7">
                  <c:v>29.9</c:v>
                </c:pt>
                <c:pt idx="8">
                  <c:v>29.6</c:v>
                </c:pt>
                <c:pt idx="9">
                  <c:v>20.100000000000001</c:v>
                </c:pt>
                <c:pt idx="10">
                  <c:v>16.5</c:v>
                </c:pt>
              </c:numCache>
            </c:numRef>
          </c:val>
          <c:extLst>
            <c:ext xmlns:c16="http://schemas.microsoft.com/office/drawing/2014/chart" uri="{C3380CC4-5D6E-409C-BE32-E72D297353CC}">
              <c16:uniqueId val="{00000000-DFE1-4C2A-A8B5-3A4D722B367C}"/>
            </c:ext>
          </c:extLst>
        </c:ser>
        <c:ser>
          <c:idx val="0"/>
          <c:order val="1"/>
          <c:tx>
            <c:strRef>
              <c:f>Sheet1!$A$3</c:f>
              <c:strCache>
                <c:ptCount val="1"/>
                <c:pt idx="0">
                  <c:v>25-39 år</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Har ikke tid/ tar for mye tid</c:v>
                </c:pt>
                <c:pt idx="1">
                  <c:v>For slitsomt/ orker ikke</c:v>
                </c:pt>
                <c:pt idx="2">
                  <c:v>Kjedelig</c:v>
                </c:pt>
                <c:pt idx="3">
                  <c:v>Trening foregår på uegnede tidspunkt</c:v>
                </c:pt>
                <c:pt idx="4">
                  <c:v>Savner et godt miljø</c:v>
                </c:pt>
                <c:pt idx="5">
                  <c:v>For dyrt/ har ikke råd</c:v>
                </c:pt>
                <c:pt idx="6">
                  <c:v>Har varige skader/ handicap</c:v>
                </c:pt>
                <c:pt idx="7">
                  <c:v>Vanskelig å komme til egnede anlegg</c:v>
                </c:pt>
                <c:pt idx="8">
                  <c:v>Mangler/ har for dårlig utstyr</c:v>
                </c:pt>
                <c:pt idx="9">
                  <c:v>Mangel på gode trenere</c:v>
                </c:pt>
                <c:pt idx="10">
                  <c:v>For mye/ tøff konkurranse</c:v>
                </c:pt>
              </c:strCache>
            </c:strRef>
          </c:cat>
          <c:val>
            <c:numRef>
              <c:f>Sheet1!$B$3:$L$3</c:f>
              <c:numCache>
                <c:formatCode>General</c:formatCode>
                <c:ptCount val="11"/>
                <c:pt idx="0">
                  <c:v>74.599999999999994</c:v>
                </c:pt>
                <c:pt idx="1">
                  <c:v>47.8</c:v>
                </c:pt>
                <c:pt idx="2">
                  <c:v>37.5</c:v>
                </c:pt>
                <c:pt idx="3">
                  <c:v>34.799999999999997</c:v>
                </c:pt>
                <c:pt idx="4">
                  <c:v>32.799999999999997</c:v>
                </c:pt>
                <c:pt idx="5">
                  <c:v>31.9</c:v>
                </c:pt>
                <c:pt idx="6">
                  <c:v>16.899999999999999</c:v>
                </c:pt>
                <c:pt idx="7">
                  <c:v>20.100000000000001</c:v>
                </c:pt>
                <c:pt idx="8">
                  <c:v>18.399999999999999</c:v>
                </c:pt>
                <c:pt idx="9">
                  <c:v>11.1</c:v>
                </c:pt>
                <c:pt idx="10">
                  <c:v>6.2</c:v>
                </c:pt>
              </c:numCache>
            </c:numRef>
          </c:val>
          <c:extLst>
            <c:ext xmlns:c16="http://schemas.microsoft.com/office/drawing/2014/chart" uri="{C3380CC4-5D6E-409C-BE32-E72D297353CC}">
              <c16:uniqueId val="{00000001-DFE1-4C2A-A8B5-3A4D722B367C}"/>
            </c:ext>
          </c:extLst>
        </c:ser>
        <c:ser>
          <c:idx val="1"/>
          <c:order val="2"/>
          <c:tx>
            <c:strRef>
              <c:f>Sheet1!$A$4</c:f>
              <c:strCache>
                <c:ptCount val="1"/>
                <c:pt idx="0">
                  <c:v>40-59 år</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Har ikke tid/ tar for mye tid</c:v>
                </c:pt>
                <c:pt idx="1">
                  <c:v>For slitsomt/ orker ikke</c:v>
                </c:pt>
                <c:pt idx="2">
                  <c:v>Kjedelig</c:v>
                </c:pt>
                <c:pt idx="3">
                  <c:v>Trening foregår på uegnede tidspunkt</c:v>
                </c:pt>
                <c:pt idx="4">
                  <c:v>Savner et godt miljø</c:v>
                </c:pt>
                <c:pt idx="5">
                  <c:v>For dyrt/ har ikke råd</c:v>
                </c:pt>
                <c:pt idx="6">
                  <c:v>Har varige skader/ handicap</c:v>
                </c:pt>
                <c:pt idx="7">
                  <c:v>Vanskelig å komme til egnede anlegg</c:v>
                </c:pt>
                <c:pt idx="8">
                  <c:v>Mangler/ har for dårlig utstyr</c:v>
                </c:pt>
                <c:pt idx="9">
                  <c:v>Mangel på gode trenere</c:v>
                </c:pt>
                <c:pt idx="10">
                  <c:v>For mye/ tøff konkurranse</c:v>
                </c:pt>
              </c:strCache>
            </c:strRef>
          </c:cat>
          <c:val>
            <c:numRef>
              <c:f>Sheet1!$B$4:$L$4</c:f>
              <c:numCache>
                <c:formatCode>General</c:formatCode>
                <c:ptCount val="11"/>
                <c:pt idx="0">
                  <c:v>53.9</c:v>
                </c:pt>
                <c:pt idx="1">
                  <c:v>36.700000000000003</c:v>
                </c:pt>
                <c:pt idx="2">
                  <c:v>28.5</c:v>
                </c:pt>
                <c:pt idx="3">
                  <c:v>25.7</c:v>
                </c:pt>
                <c:pt idx="4">
                  <c:v>22.2</c:v>
                </c:pt>
                <c:pt idx="5">
                  <c:v>20.7</c:v>
                </c:pt>
                <c:pt idx="6">
                  <c:v>23.2</c:v>
                </c:pt>
                <c:pt idx="7">
                  <c:v>11.1</c:v>
                </c:pt>
                <c:pt idx="8">
                  <c:v>10.5</c:v>
                </c:pt>
                <c:pt idx="9">
                  <c:v>7.9</c:v>
                </c:pt>
                <c:pt idx="10">
                  <c:v>6.8</c:v>
                </c:pt>
              </c:numCache>
            </c:numRef>
          </c:val>
          <c:extLst>
            <c:ext xmlns:c16="http://schemas.microsoft.com/office/drawing/2014/chart" uri="{C3380CC4-5D6E-409C-BE32-E72D297353CC}">
              <c16:uniqueId val="{00000002-DFE1-4C2A-A8B5-3A4D722B367C}"/>
            </c:ext>
          </c:extLst>
        </c:ser>
        <c:ser>
          <c:idx val="3"/>
          <c:order val="3"/>
          <c:tx>
            <c:strRef>
              <c:f>Sheet1!$A$5</c:f>
              <c:strCache>
                <c:ptCount val="1"/>
                <c:pt idx="0">
                  <c:v>60 år +</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Har ikke tid/ tar for mye tid</c:v>
                </c:pt>
                <c:pt idx="1">
                  <c:v>For slitsomt/ orker ikke</c:v>
                </c:pt>
                <c:pt idx="2">
                  <c:v>Kjedelig</c:v>
                </c:pt>
                <c:pt idx="3">
                  <c:v>Trening foregår på uegnede tidspunkt</c:v>
                </c:pt>
                <c:pt idx="4">
                  <c:v>Savner et godt miljø</c:v>
                </c:pt>
                <c:pt idx="5">
                  <c:v>For dyrt/ har ikke råd</c:v>
                </c:pt>
                <c:pt idx="6">
                  <c:v>Har varige skader/ handicap</c:v>
                </c:pt>
                <c:pt idx="7">
                  <c:v>Vanskelig å komme til egnede anlegg</c:v>
                </c:pt>
                <c:pt idx="8">
                  <c:v>Mangler/ har for dårlig utstyr</c:v>
                </c:pt>
                <c:pt idx="9">
                  <c:v>Mangel på gode trenere</c:v>
                </c:pt>
                <c:pt idx="10">
                  <c:v>For mye/ tøff konkurranse</c:v>
                </c:pt>
              </c:strCache>
            </c:strRef>
          </c:cat>
          <c:val>
            <c:numRef>
              <c:f>Sheet1!$B$5:$L$5</c:f>
              <c:numCache>
                <c:formatCode>General</c:formatCode>
                <c:ptCount val="11"/>
                <c:pt idx="0">
                  <c:v>24</c:v>
                </c:pt>
                <c:pt idx="1">
                  <c:v>23.4</c:v>
                </c:pt>
                <c:pt idx="2">
                  <c:v>17</c:v>
                </c:pt>
                <c:pt idx="3">
                  <c:v>11.9</c:v>
                </c:pt>
                <c:pt idx="4">
                  <c:v>14.6</c:v>
                </c:pt>
                <c:pt idx="5">
                  <c:v>9</c:v>
                </c:pt>
                <c:pt idx="6">
                  <c:v>21.1</c:v>
                </c:pt>
                <c:pt idx="7">
                  <c:v>7.9</c:v>
                </c:pt>
                <c:pt idx="8">
                  <c:v>4.9000000000000004</c:v>
                </c:pt>
                <c:pt idx="9">
                  <c:v>6.7</c:v>
                </c:pt>
                <c:pt idx="10">
                  <c:v>6.1</c:v>
                </c:pt>
              </c:numCache>
            </c:numRef>
          </c:val>
          <c:extLst>
            <c:ext xmlns:c16="http://schemas.microsoft.com/office/drawing/2014/chart" uri="{C3380CC4-5D6E-409C-BE32-E72D297353CC}">
              <c16:uniqueId val="{00000003-DFE1-4C2A-A8B5-3A4D722B367C}"/>
            </c:ext>
          </c:extLst>
        </c:ser>
        <c:dLbls>
          <c:showLegendKey val="0"/>
          <c:showVal val="1"/>
          <c:showCatName val="0"/>
          <c:showSerName val="0"/>
          <c:showPercent val="0"/>
          <c:showBubbleSize val="0"/>
        </c:dLbls>
        <c:gapWidth val="50"/>
        <c:axId val="208263808"/>
        <c:axId val="208477568"/>
      </c:barChart>
      <c:catAx>
        <c:axId val="208263808"/>
        <c:scaling>
          <c:orientation val="maxMin"/>
        </c:scaling>
        <c:delete val="0"/>
        <c:axPos val="l"/>
        <c:numFmt formatCode="General" sourceLinked="1"/>
        <c:majorTickMark val="out"/>
        <c:minorTickMark val="none"/>
        <c:tickLblPos val="nextTo"/>
        <c:txPr>
          <a:bodyPr rot="0" vert="horz"/>
          <a:lstStyle/>
          <a:p>
            <a:pPr>
              <a:defRPr/>
            </a:pPr>
            <a:endParaRPr lang="nb-NO"/>
          </a:p>
        </c:txPr>
        <c:crossAx val="208477568"/>
        <c:crosses val="autoZero"/>
        <c:auto val="1"/>
        <c:lblAlgn val="ctr"/>
        <c:lblOffset val="100"/>
        <c:tickLblSkip val="1"/>
        <c:tickMarkSkip val="1"/>
        <c:noMultiLvlLbl val="0"/>
      </c:catAx>
      <c:valAx>
        <c:axId val="208477568"/>
        <c:scaling>
          <c:orientation val="minMax"/>
          <c:max val="100"/>
        </c:scaling>
        <c:delete val="0"/>
        <c:axPos val="t"/>
        <c:majorGridlines/>
        <c:numFmt formatCode="General" sourceLinked="1"/>
        <c:majorTickMark val="out"/>
        <c:minorTickMark val="none"/>
        <c:tickLblPos val="nextTo"/>
        <c:txPr>
          <a:bodyPr rot="0" vert="horz"/>
          <a:lstStyle/>
          <a:p>
            <a:pPr>
              <a:defRPr sz="800"/>
            </a:pPr>
            <a:endParaRPr lang="nb-NO"/>
          </a:p>
        </c:txPr>
        <c:crossAx val="208263808"/>
        <c:crosses val="autoZero"/>
        <c:crossBetween val="between"/>
        <c:majorUnit val="20"/>
      </c:valAx>
    </c:plotArea>
    <c:legend>
      <c:legendPos val="r"/>
      <c:layout>
        <c:manualLayout>
          <c:xMode val="edge"/>
          <c:yMode val="edge"/>
          <c:x val="0.8648690118442125"/>
          <c:y val="0.2390717701527573"/>
          <c:w val="0.12783979286854305"/>
          <c:h val="0.29551219466711331"/>
        </c:manualLayout>
      </c:layout>
      <c:overlay val="0"/>
    </c:legend>
    <c:plotVisOnly val="1"/>
    <c:dispBlanksAs val="gap"/>
    <c:showDLblsOverMax val="0"/>
  </c:chart>
  <c:txPr>
    <a:bodyPr/>
    <a:lstStyle/>
    <a:p>
      <a:pPr>
        <a:defRPr sz="1000"/>
      </a:pPr>
      <a:endParaRPr lang="nb-NO"/>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77276816698243"/>
          <c:y val="4.1796466405613901E-2"/>
          <c:w val="0.56167604754149081"/>
          <c:h val="0.89405508304178583"/>
        </c:manualLayout>
      </c:layout>
      <c:barChart>
        <c:barDir val="bar"/>
        <c:grouping val="clustered"/>
        <c:varyColors val="0"/>
        <c:ser>
          <c:idx val="0"/>
          <c:order val="0"/>
          <c:tx>
            <c:strRef>
              <c:f>Sheet1!$A$2</c:f>
              <c:strCache>
                <c:ptCount val="1"/>
                <c:pt idx="0">
                  <c:v>Lav utdanning</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Mangel på gode trenere</c:v>
                </c:pt>
                <c:pt idx="1">
                  <c:v>For mye/ tøff konkurranse</c:v>
                </c:pt>
                <c:pt idx="2">
                  <c:v>Mangler/ har for dårlig utstyr</c:v>
                </c:pt>
                <c:pt idx="3">
                  <c:v>Vanskelig å komme til egnede anlegg</c:v>
                </c:pt>
                <c:pt idx="4">
                  <c:v>Har varige skader/ handikap</c:v>
                </c:pt>
                <c:pt idx="5">
                  <c:v>For dyrt/ har ikke råd</c:v>
                </c:pt>
                <c:pt idx="6">
                  <c:v>Savner et godt miljø</c:v>
                </c:pt>
                <c:pt idx="7">
                  <c:v>Trening foregår på uegnede tidspunkt</c:v>
                </c:pt>
                <c:pt idx="8">
                  <c:v>Kjedelig</c:v>
                </c:pt>
                <c:pt idx="9">
                  <c:v>For slitsomt/ orker ikke</c:v>
                </c:pt>
                <c:pt idx="10">
                  <c:v>Har ikke tid/ tar for mye tid</c:v>
                </c:pt>
              </c:strCache>
            </c:strRef>
          </c:cat>
          <c:val>
            <c:numRef>
              <c:f>Sheet1!$B$2:$L$2</c:f>
              <c:numCache>
                <c:formatCode>General</c:formatCode>
                <c:ptCount val="11"/>
                <c:pt idx="0">
                  <c:v>13</c:v>
                </c:pt>
                <c:pt idx="1">
                  <c:v>11.6</c:v>
                </c:pt>
                <c:pt idx="2">
                  <c:v>17.7</c:v>
                </c:pt>
                <c:pt idx="3">
                  <c:v>18.8</c:v>
                </c:pt>
                <c:pt idx="4">
                  <c:v>23.3</c:v>
                </c:pt>
                <c:pt idx="5">
                  <c:v>26.8</c:v>
                </c:pt>
                <c:pt idx="6">
                  <c:v>28</c:v>
                </c:pt>
                <c:pt idx="7">
                  <c:v>26.8</c:v>
                </c:pt>
                <c:pt idx="8">
                  <c:v>29.5</c:v>
                </c:pt>
                <c:pt idx="9">
                  <c:v>37.4</c:v>
                </c:pt>
                <c:pt idx="10">
                  <c:v>47.2</c:v>
                </c:pt>
              </c:numCache>
            </c:numRef>
          </c:val>
          <c:extLst>
            <c:ext xmlns:c16="http://schemas.microsoft.com/office/drawing/2014/chart" uri="{C3380CC4-5D6E-409C-BE32-E72D297353CC}">
              <c16:uniqueId val="{00000000-B2D6-4EDF-BE90-36A6A23EBD3A}"/>
            </c:ext>
          </c:extLst>
        </c:ser>
        <c:ser>
          <c:idx val="3"/>
          <c:order val="1"/>
          <c:tx>
            <c:strRef>
              <c:f>Sheet1!$A$3</c:f>
              <c:strCache>
                <c:ptCount val="1"/>
                <c:pt idx="0">
                  <c:v>Høy utdanning</c:v>
                </c:pt>
              </c:strCache>
            </c:strRef>
          </c:tx>
          <c:spPr>
            <a:solidFill>
              <a:schemeClr val="accent6"/>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Mangel på gode trenere</c:v>
                </c:pt>
                <c:pt idx="1">
                  <c:v>For mye/ tøff konkurranse</c:v>
                </c:pt>
                <c:pt idx="2">
                  <c:v>Mangler/ har for dårlig utstyr</c:v>
                </c:pt>
                <c:pt idx="3">
                  <c:v>Vanskelig å komme til egnede anlegg</c:v>
                </c:pt>
                <c:pt idx="4">
                  <c:v>Har varige skader/ handikap</c:v>
                </c:pt>
                <c:pt idx="5">
                  <c:v>For dyrt/ har ikke råd</c:v>
                </c:pt>
                <c:pt idx="6">
                  <c:v>Savner et godt miljø</c:v>
                </c:pt>
                <c:pt idx="7">
                  <c:v>Trening foregår på uegnede tidspunkt</c:v>
                </c:pt>
                <c:pt idx="8">
                  <c:v>Kjedelig</c:v>
                </c:pt>
                <c:pt idx="9">
                  <c:v>For slitsomt/ orker ikke</c:v>
                </c:pt>
                <c:pt idx="10">
                  <c:v>Har ikke tid/ tar for mye tid</c:v>
                </c:pt>
              </c:strCache>
            </c:strRef>
          </c:cat>
          <c:val>
            <c:numRef>
              <c:f>Sheet1!$B$3:$L$3</c:f>
              <c:numCache>
                <c:formatCode>General</c:formatCode>
                <c:ptCount val="11"/>
                <c:pt idx="0">
                  <c:v>8.4</c:v>
                </c:pt>
                <c:pt idx="1">
                  <c:v>5.5</c:v>
                </c:pt>
                <c:pt idx="2">
                  <c:v>11.3</c:v>
                </c:pt>
                <c:pt idx="3">
                  <c:v>13.1</c:v>
                </c:pt>
                <c:pt idx="4">
                  <c:v>18.8</c:v>
                </c:pt>
                <c:pt idx="5">
                  <c:v>19.899999999999999</c:v>
                </c:pt>
                <c:pt idx="6">
                  <c:v>23.6</c:v>
                </c:pt>
                <c:pt idx="7">
                  <c:v>26</c:v>
                </c:pt>
                <c:pt idx="8">
                  <c:v>28.3</c:v>
                </c:pt>
                <c:pt idx="9">
                  <c:v>37.6</c:v>
                </c:pt>
                <c:pt idx="10">
                  <c:v>56.7</c:v>
                </c:pt>
              </c:numCache>
            </c:numRef>
          </c:val>
          <c:extLst>
            <c:ext xmlns:c16="http://schemas.microsoft.com/office/drawing/2014/chart" uri="{C3380CC4-5D6E-409C-BE32-E72D297353CC}">
              <c16:uniqueId val="{00000001-B2D6-4EDF-BE90-36A6A23EBD3A}"/>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507167902753352"/>
          <c:y val="0.23230764800112191"/>
          <c:w val="0.12946777368006987"/>
          <c:h val="0.35797078627460432"/>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82232120220260463"/>
        </c:manualLayout>
      </c:layout>
      <c:lineChart>
        <c:grouping val="standard"/>
        <c:varyColors val="0"/>
        <c:ser>
          <c:idx val="0"/>
          <c:order val="0"/>
          <c:tx>
            <c:strRef>
              <c:f>Sheet1!$A$2</c:f>
              <c:strCache>
                <c:ptCount val="1"/>
                <c:pt idx="0">
                  <c:v>Alle</c:v>
                </c:pt>
              </c:strCache>
            </c:strRef>
          </c:tx>
          <c:spPr>
            <a:ln w="28575">
              <a:solidFill>
                <a:srgbClr val="1B365D"/>
              </a:solidFill>
            </a:ln>
          </c:spPr>
          <c:marker>
            <c:symbol val="none"/>
          </c:marker>
          <c:dLbls>
            <c:dLbl>
              <c:idx val="0"/>
              <c:layout>
                <c:manualLayout>
                  <c:x val="-2.6588148693411851E-2"/>
                  <c:y val="1.2852219236596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9E-465A-8AD4-6ECD7AFF1318}"/>
                </c:ext>
              </c:extLst>
            </c:dLbl>
            <c:dLbl>
              <c:idx val="1"/>
              <c:delete val="1"/>
              <c:extLst>
                <c:ext xmlns:c15="http://schemas.microsoft.com/office/drawing/2012/chart" uri="{CE6537A1-D6FC-4f65-9D91-7224C49458BB}"/>
                <c:ext xmlns:c16="http://schemas.microsoft.com/office/drawing/2014/chart" uri="{C3380CC4-5D6E-409C-BE32-E72D297353CC}">
                  <c16:uniqueId val="{00000001-899E-465A-8AD4-6ECD7AFF1318}"/>
                </c:ext>
              </c:extLst>
            </c:dLbl>
            <c:dLbl>
              <c:idx val="2"/>
              <c:layout>
                <c:manualLayout>
                  <c:x val="-2.0699300699300725E-2"/>
                  <c:y val="-6.73211483821720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9E-465A-8AD4-6ECD7AFF1318}"/>
                </c:ext>
              </c:extLst>
            </c:dLbl>
            <c:dLbl>
              <c:idx val="3"/>
              <c:layout>
                <c:manualLayout>
                  <c:x val="-1.9227088700772939E-2"/>
                  <c:y val="-2.3868407153679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9E-465A-8AD4-6ECD7AFF1318}"/>
                </c:ext>
              </c:extLst>
            </c:dLbl>
            <c:dLbl>
              <c:idx val="4"/>
              <c:delete val="1"/>
              <c:extLst>
                <c:ext xmlns:c15="http://schemas.microsoft.com/office/drawing/2012/chart" uri="{CE6537A1-D6FC-4f65-9D91-7224C49458BB}"/>
                <c:ext xmlns:c16="http://schemas.microsoft.com/office/drawing/2014/chart" uri="{C3380CC4-5D6E-409C-BE32-E72D297353CC}">
                  <c16:uniqueId val="{00000004-899E-465A-8AD4-6ECD7AFF1318}"/>
                </c:ext>
              </c:extLst>
            </c:dLbl>
            <c:dLbl>
              <c:idx val="6"/>
              <c:layout>
                <c:manualLayout>
                  <c:x val="-1.1866028708133971E-2"/>
                  <c:y val="-1.4076240116272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9E-465A-8AD4-6ECD7AFF1318}"/>
                </c:ext>
              </c:extLst>
            </c:dLbl>
            <c:dLbl>
              <c:idx val="7"/>
              <c:delete val="1"/>
              <c:extLst>
                <c:ext xmlns:c15="http://schemas.microsoft.com/office/drawing/2012/chart" uri="{CE6537A1-D6FC-4f65-9D91-7224C49458BB}"/>
                <c:ext xmlns:c16="http://schemas.microsoft.com/office/drawing/2014/chart" uri="{C3380CC4-5D6E-409C-BE32-E72D297353CC}">
                  <c16:uniqueId val="{00000006-899E-465A-8AD4-6ECD7AFF1318}"/>
                </c:ext>
              </c:extLst>
            </c:dLbl>
            <c:dLbl>
              <c:idx val="8"/>
              <c:layout>
                <c:manualLayout>
                  <c:x val="-2.0699300699300753E-2"/>
                  <c:y val="2.9988511552058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9E-465A-8AD4-6ECD7AFF1318}"/>
                </c:ext>
              </c:extLst>
            </c:dLbl>
            <c:dLbl>
              <c:idx val="9"/>
              <c:layout>
                <c:manualLayout>
                  <c:x val="-1.4810452705189547E-2"/>
                  <c:y val="-2.1420365394327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9E-465A-8AD4-6ECD7AFF1318}"/>
                </c:ext>
              </c:extLst>
            </c:dLbl>
            <c:dLbl>
              <c:idx val="11"/>
              <c:layout>
                <c:manualLayout>
                  <c:x val="-1.660655134339345E-2"/>
                  <c:y val="-1.6524281875624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99E-465A-8AD4-6ECD7AFF1318}"/>
                </c:ext>
              </c:extLst>
            </c:dLbl>
            <c:dLbl>
              <c:idx val="12"/>
              <c:delete val="1"/>
              <c:extLst>
                <c:ext xmlns:c15="http://schemas.microsoft.com/office/drawing/2012/chart" uri="{CE6537A1-D6FC-4f65-9D91-7224C49458BB}"/>
                <c:ext xmlns:c16="http://schemas.microsoft.com/office/drawing/2014/chart" uri="{C3380CC4-5D6E-409C-BE32-E72D297353CC}">
                  <c16:uniqueId val="{0000000A-899E-465A-8AD4-6ECD7AFF1318}"/>
                </c:ext>
              </c:extLst>
            </c:dLbl>
            <c:dLbl>
              <c:idx val="13"/>
              <c:layout>
                <c:manualLayout>
                  <c:x val="-1.513433934486566E-2"/>
                  <c:y val="-1.89723236349758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9E-465A-8AD4-6ECD7AFF1318}"/>
                </c:ext>
              </c:extLst>
            </c:dLbl>
            <c:dLbl>
              <c:idx val="14"/>
              <c:delete val="1"/>
              <c:extLst>
                <c:ext xmlns:c15="http://schemas.microsoft.com/office/drawing/2012/chart" uri="{CE6537A1-D6FC-4f65-9D91-7224C49458BB}"/>
                <c:ext xmlns:c16="http://schemas.microsoft.com/office/drawing/2014/chart" uri="{C3380CC4-5D6E-409C-BE32-E72D297353CC}">
                  <c16:uniqueId val="{0000000C-899E-465A-8AD4-6ECD7AFF1318}"/>
                </c:ext>
              </c:extLst>
            </c:dLbl>
            <c:dLbl>
              <c:idx val="15"/>
              <c:layout>
                <c:manualLayout>
                  <c:x val="-1.8844313581156766E-3"/>
                  <c:y val="-9.18015659756892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99E-465A-8AD4-6ECD7AFF1318}"/>
                </c:ext>
              </c:extLst>
            </c:dLbl>
            <c:dLbl>
              <c:idx val="16"/>
              <c:layout>
                <c:manualLayout>
                  <c:x val="-1.2189915347810085E-2"/>
                  <c:y val="-4.28407307886549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99E-465A-8AD4-6ECD7AFF1318}"/>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16.399999999999999</c:v>
                </c:pt>
                <c:pt idx="1">
                  <c:v>12.4</c:v>
                </c:pt>
                <c:pt idx="2">
                  <c:v>13</c:v>
                </c:pt>
                <c:pt idx="3">
                  <c:v>11</c:v>
                </c:pt>
                <c:pt idx="4">
                  <c:v>10.8</c:v>
                </c:pt>
                <c:pt idx="5">
                  <c:v>17.600000000000001</c:v>
                </c:pt>
                <c:pt idx="6">
                  <c:v>13.6</c:v>
                </c:pt>
                <c:pt idx="7">
                  <c:v>12.5</c:v>
                </c:pt>
                <c:pt idx="8">
                  <c:v>16.100000000000001</c:v>
                </c:pt>
                <c:pt idx="9">
                  <c:v>11.9</c:v>
                </c:pt>
                <c:pt idx="10">
                  <c:v>9.6</c:v>
                </c:pt>
                <c:pt idx="11">
                  <c:v>8.9</c:v>
                </c:pt>
                <c:pt idx="12">
                  <c:v>7.8</c:v>
                </c:pt>
                <c:pt idx="13">
                  <c:v>5.8</c:v>
                </c:pt>
                <c:pt idx="14">
                  <c:v>6.2</c:v>
                </c:pt>
                <c:pt idx="15">
                  <c:v>9</c:v>
                </c:pt>
                <c:pt idx="16">
                  <c:v>7.8</c:v>
                </c:pt>
              </c:numCache>
            </c:numRef>
          </c:val>
          <c:smooth val="0"/>
          <c:extLst>
            <c:ext xmlns:c16="http://schemas.microsoft.com/office/drawing/2014/chart" uri="{C3380CC4-5D6E-409C-BE32-E72D297353CC}">
              <c16:uniqueId val="{0000000F-899E-465A-8AD4-6ECD7AFF1318}"/>
            </c:ext>
          </c:extLst>
        </c:ser>
        <c:ser>
          <c:idx val="1"/>
          <c:order val="1"/>
          <c:tx>
            <c:strRef>
              <c:f>Sheet1!$A$3</c:f>
              <c:strCache>
                <c:ptCount val="1"/>
                <c:pt idx="0">
                  <c:v>Menn</c:v>
                </c:pt>
              </c:strCache>
            </c:strRef>
          </c:tx>
          <c:spPr>
            <a:ln w="28575">
              <a:solidFill>
                <a:srgbClr val="007681"/>
              </a:solidFill>
            </a:ln>
          </c:spPr>
          <c:marker>
            <c:symbol val="none"/>
          </c:marker>
          <c:dLbls>
            <c:dLbl>
              <c:idx val="0"/>
              <c:layout>
                <c:manualLayout>
                  <c:x val="-2.5115936694884062E-2"/>
                  <c:y val="2.50924280333550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99E-465A-8AD4-6ECD7AFF1318}"/>
                </c:ext>
              </c:extLst>
            </c:dLbl>
            <c:dLbl>
              <c:idx val="1"/>
              <c:layout>
                <c:manualLayout>
                  <c:x val="-2.0699300699300701E-2"/>
                  <c:y val="1.0404177477244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99E-465A-8AD4-6ECD7AFF1318}"/>
                </c:ext>
              </c:extLst>
            </c:dLbl>
            <c:dLbl>
              <c:idx val="2"/>
              <c:layout>
                <c:manualLayout>
                  <c:x val="-2.2171512697828515E-2"/>
                  <c:y val="2.264438627400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99E-465A-8AD4-6ECD7AFF1318}"/>
                </c:ext>
              </c:extLst>
            </c:dLbl>
            <c:dLbl>
              <c:idx val="4"/>
              <c:delete val="1"/>
              <c:extLst>
                <c:ext xmlns:c15="http://schemas.microsoft.com/office/drawing/2012/chart" uri="{CE6537A1-D6FC-4f65-9D91-7224C49458BB}"/>
                <c:ext xmlns:c16="http://schemas.microsoft.com/office/drawing/2014/chart" uri="{C3380CC4-5D6E-409C-BE32-E72D297353CC}">
                  <c16:uniqueId val="{00000013-899E-465A-8AD4-6ECD7AFF1318}"/>
                </c:ext>
              </c:extLst>
            </c:dLbl>
            <c:dLbl>
              <c:idx val="5"/>
              <c:delete val="1"/>
              <c:extLst>
                <c:ext xmlns:c15="http://schemas.microsoft.com/office/drawing/2012/chart" uri="{CE6537A1-D6FC-4f65-9D91-7224C49458BB}"/>
                <c:ext xmlns:c16="http://schemas.microsoft.com/office/drawing/2014/chart" uri="{C3380CC4-5D6E-409C-BE32-E72D297353CC}">
                  <c16:uniqueId val="{00000014-899E-465A-8AD4-6ECD7AFF1318}"/>
                </c:ext>
              </c:extLst>
            </c:dLbl>
            <c:dLbl>
              <c:idx val="9"/>
              <c:layout>
                <c:manualLayout>
                  <c:x val="-2.0699300699300701E-2"/>
                  <c:y val="1.2852219236596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99E-465A-8AD4-6ECD7AFF1318}"/>
                </c:ext>
              </c:extLst>
            </c:dLbl>
            <c:dLbl>
              <c:idx val="15"/>
              <c:layout>
                <c:manualLayout>
                  <c:x val="-7.4493927125507155E-3"/>
                  <c:y val="-9.180156597568921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99E-465A-8AD4-6ECD7AFF1318}"/>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15.4</c:v>
                </c:pt>
                <c:pt idx="1">
                  <c:v>11.5</c:v>
                </c:pt>
                <c:pt idx="2">
                  <c:v>12.3</c:v>
                </c:pt>
                <c:pt idx="3">
                  <c:v>9.6</c:v>
                </c:pt>
                <c:pt idx="4">
                  <c:v>10.8</c:v>
                </c:pt>
                <c:pt idx="5">
                  <c:v>18</c:v>
                </c:pt>
                <c:pt idx="6">
                  <c:v>14.7</c:v>
                </c:pt>
                <c:pt idx="7">
                  <c:v>13.3</c:v>
                </c:pt>
                <c:pt idx="8">
                  <c:v>17.399999999999999</c:v>
                </c:pt>
                <c:pt idx="9">
                  <c:v>11.3</c:v>
                </c:pt>
                <c:pt idx="10">
                  <c:v>11.1</c:v>
                </c:pt>
                <c:pt idx="11">
                  <c:v>10</c:v>
                </c:pt>
                <c:pt idx="12">
                  <c:v>8.4</c:v>
                </c:pt>
                <c:pt idx="13">
                  <c:v>6.8</c:v>
                </c:pt>
                <c:pt idx="14">
                  <c:v>6.6</c:v>
                </c:pt>
                <c:pt idx="15">
                  <c:v>10</c:v>
                </c:pt>
                <c:pt idx="16">
                  <c:v>8.5</c:v>
                </c:pt>
              </c:numCache>
            </c:numRef>
          </c:val>
          <c:smooth val="0"/>
          <c:extLst>
            <c:ext xmlns:c16="http://schemas.microsoft.com/office/drawing/2014/chart" uri="{C3380CC4-5D6E-409C-BE32-E72D297353CC}">
              <c16:uniqueId val="{00000017-899E-465A-8AD4-6ECD7AFF1318}"/>
            </c:ext>
          </c:extLst>
        </c:ser>
        <c:ser>
          <c:idx val="2"/>
          <c:order val="2"/>
          <c:tx>
            <c:strRef>
              <c:f>Sheet1!$A$4</c:f>
              <c:strCache>
                <c:ptCount val="1"/>
                <c:pt idx="0">
                  <c:v>Kvinner</c:v>
                </c:pt>
              </c:strCache>
            </c:strRef>
          </c:tx>
          <c:spPr>
            <a:ln>
              <a:solidFill>
                <a:srgbClr val="E87722"/>
              </a:solidFill>
            </a:ln>
          </c:spPr>
          <c:marker>
            <c:symbol val="none"/>
          </c:marker>
          <c:dLbls>
            <c:dLbl>
              <c:idx val="0"/>
              <c:layout>
                <c:manualLayout>
                  <c:x val="-2.806036069193964E-2"/>
                  <c:y val="-1.5300260995948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99E-465A-8AD4-6ECD7AFF1318}"/>
                </c:ext>
              </c:extLst>
            </c:dLbl>
            <c:dLbl>
              <c:idx val="1"/>
              <c:layout>
                <c:manualLayout>
                  <c:x val="-2.0699300699300701E-2"/>
                  <c:y val="-3.97806785894653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99E-465A-8AD4-6ECD7AFF1318}"/>
                </c:ext>
              </c:extLst>
            </c:dLbl>
            <c:dLbl>
              <c:idx val="2"/>
              <c:layout>
                <c:manualLayout>
                  <c:x val="-2.0699300699300725E-2"/>
                  <c:y val="-3.48845950707619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99E-465A-8AD4-6ECD7AFF1318}"/>
                </c:ext>
              </c:extLst>
            </c:dLbl>
            <c:dLbl>
              <c:idx val="3"/>
              <c:layout>
                <c:manualLayout>
                  <c:x val="-2.0699300699300725E-2"/>
                  <c:y val="-2.01963445146516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899E-465A-8AD4-6ECD7AFF1318}"/>
                </c:ext>
              </c:extLst>
            </c:dLbl>
            <c:dLbl>
              <c:idx val="9"/>
              <c:layout>
                <c:manualLayout>
                  <c:x val="-1.9227088700772912E-2"/>
                  <c:y val="-3.73326368301136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899E-465A-8AD4-6ECD7AFF1318}"/>
                </c:ext>
              </c:extLst>
            </c:dLbl>
            <c:dLbl>
              <c:idx val="14"/>
              <c:layout>
                <c:manualLayout>
                  <c:x val="-1.366212734633798E-2"/>
                  <c:y val="1.6524281875623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899E-465A-8AD4-6ECD7AFF1318}"/>
                </c:ext>
              </c:extLst>
            </c:dLbl>
            <c:dLbl>
              <c:idx val="15"/>
              <c:layout>
                <c:manualLayout>
                  <c:x val="-4.8288553551712526E-3"/>
                  <c:y val="1.836031319513784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899E-465A-8AD4-6ECD7AFF1318}"/>
                </c:ext>
              </c:extLst>
            </c:dLbl>
            <c:numFmt formatCode="#,##0" sourceLinked="0"/>
            <c:spPr>
              <a:noFill/>
              <a:ln>
                <a:noFill/>
              </a:ln>
              <a:effectLst/>
            </c:spPr>
            <c:txPr>
              <a:bodyPr wrap="square" lIns="38100" tIns="19050" rIns="38100" bIns="19050" anchor="ctr">
                <a:spAutoFit/>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Sheet1!$B$4:$R$4</c:f>
              <c:numCache>
                <c:formatCode>General</c:formatCode>
                <c:ptCount val="17"/>
                <c:pt idx="0">
                  <c:v>17.2</c:v>
                </c:pt>
                <c:pt idx="1">
                  <c:v>13.2</c:v>
                </c:pt>
                <c:pt idx="2">
                  <c:v>13.7</c:v>
                </c:pt>
                <c:pt idx="3">
                  <c:v>12.3</c:v>
                </c:pt>
                <c:pt idx="4">
                  <c:v>10.8</c:v>
                </c:pt>
                <c:pt idx="5">
                  <c:v>17.3</c:v>
                </c:pt>
                <c:pt idx="6">
                  <c:v>12.5</c:v>
                </c:pt>
                <c:pt idx="7">
                  <c:v>11.8</c:v>
                </c:pt>
                <c:pt idx="8">
                  <c:v>14.8</c:v>
                </c:pt>
                <c:pt idx="9">
                  <c:v>12.5</c:v>
                </c:pt>
                <c:pt idx="10">
                  <c:v>8.1999999999999993</c:v>
                </c:pt>
                <c:pt idx="11">
                  <c:v>7.8</c:v>
                </c:pt>
                <c:pt idx="12">
                  <c:v>7.2</c:v>
                </c:pt>
                <c:pt idx="13">
                  <c:v>4.7</c:v>
                </c:pt>
                <c:pt idx="14">
                  <c:v>5.9</c:v>
                </c:pt>
                <c:pt idx="15">
                  <c:v>7</c:v>
                </c:pt>
                <c:pt idx="16">
                  <c:v>7</c:v>
                </c:pt>
              </c:numCache>
            </c:numRef>
          </c:val>
          <c:smooth val="0"/>
          <c:extLst>
            <c:ext xmlns:c16="http://schemas.microsoft.com/office/drawing/2014/chart" uri="{C3380CC4-5D6E-409C-BE32-E72D297353CC}">
              <c16:uniqueId val="{0000001F-899E-465A-8AD4-6ECD7AFF1318}"/>
            </c:ext>
          </c:extLst>
        </c:ser>
        <c:dLbls>
          <c:dLblPos val="t"/>
          <c:showLegendKey val="0"/>
          <c:showVal val="1"/>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25"/>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5"/>
        <c:minorUnit val="2"/>
      </c:valAx>
    </c:plotArea>
    <c:legend>
      <c:legendPos val="r"/>
      <c:layout>
        <c:manualLayout>
          <c:xMode val="edge"/>
          <c:yMode val="edge"/>
          <c:x val="0.8498696343512615"/>
          <c:y val="0.23738930803304667"/>
          <c:w val="0.14868714327375745"/>
          <c:h val="0.35619335289196619"/>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75637232330376669"/>
        </c:manualLayout>
      </c:layout>
      <c:lineChart>
        <c:grouping val="standard"/>
        <c:varyColors val="0"/>
        <c:ser>
          <c:idx val="0"/>
          <c:order val="0"/>
          <c:tx>
            <c:strRef>
              <c:f>Sheet1!$A$2</c:f>
              <c:strCache>
                <c:ptCount val="1"/>
                <c:pt idx="0">
                  <c:v>Alle spurte</c:v>
                </c:pt>
              </c:strCache>
            </c:strRef>
          </c:tx>
          <c:spPr>
            <a:ln w="28575">
              <a:solidFill>
                <a:srgbClr val="1B365D"/>
              </a:solidFill>
            </a:ln>
          </c:spPr>
          <c:marker>
            <c:symbol val="none"/>
          </c:marker>
          <c:dLbls>
            <c:dLbl>
              <c:idx val="0"/>
              <c:layout>
                <c:manualLayout>
                  <c:x val="-3.1004784688995216E-2"/>
                  <c:y val="-6.73211483821720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ED-47B0-944C-726ABE12A869}"/>
                </c:ext>
              </c:extLst>
            </c:dLbl>
            <c:dLbl>
              <c:idx val="1"/>
              <c:delete val="1"/>
              <c:extLst>
                <c:ext xmlns:c15="http://schemas.microsoft.com/office/drawing/2012/chart" uri="{CE6537A1-D6FC-4f65-9D91-7224C49458BB}"/>
                <c:ext xmlns:c16="http://schemas.microsoft.com/office/drawing/2014/chart" uri="{C3380CC4-5D6E-409C-BE32-E72D297353CC}">
                  <c16:uniqueId val="{00000001-6CED-47B0-944C-726ABE12A869}"/>
                </c:ext>
              </c:extLst>
            </c:dLbl>
            <c:dLbl>
              <c:idx val="2"/>
              <c:delete val="1"/>
              <c:extLst>
                <c:ext xmlns:c15="http://schemas.microsoft.com/office/drawing/2012/chart" uri="{CE6537A1-D6FC-4f65-9D91-7224C49458BB}"/>
                <c:ext xmlns:c16="http://schemas.microsoft.com/office/drawing/2014/chart" uri="{C3380CC4-5D6E-409C-BE32-E72D297353CC}">
                  <c16:uniqueId val="{00000002-6CED-47B0-944C-726ABE12A869}"/>
                </c:ext>
              </c:extLst>
            </c:dLbl>
            <c:dLbl>
              <c:idx val="3"/>
              <c:delete val="1"/>
              <c:extLst>
                <c:ext xmlns:c15="http://schemas.microsoft.com/office/drawing/2012/chart" uri="{CE6537A1-D6FC-4f65-9D91-7224C49458BB}"/>
                <c:ext xmlns:c16="http://schemas.microsoft.com/office/drawing/2014/chart" uri="{C3380CC4-5D6E-409C-BE32-E72D297353CC}">
                  <c16:uniqueId val="{00000003-6CED-47B0-944C-726ABE12A869}"/>
                </c:ext>
              </c:extLst>
            </c:dLbl>
            <c:dLbl>
              <c:idx val="4"/>
              <c:delete val="1"/>
              <c:extLst>
                <c:ext xmlns:c15="http://schemas.microsoft.com/office/drawing/2012/chart" uri="{CE6537A1-D6FC-4f65-9D91-7224C49458BB}"/>
                <c:ext xmlns:c16="http://schemas.microsoft.com/office/drawing/2014/chart" uri="{C3380CC4-5D6E-409C-BE32-E72D297353CC}">
                  <c16:uniqueId val="{00000004-6CED-47B0-944C-726ABE12A869}"/>
                </c:ext>
              </c:extLst>
            </c:dLbl>
            <c:dLbl>
              <c:idx val="5"/>
              <c:layout>
                <c:manualLayout>
                  <c:x val="-1.9227088700772964E-2"/>
                  <c:y val="-1.16281983569206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ED-47B0-944C-726ABE12A869}"/>
                </c:ext>
              </c:extLst>
            </c:dLbl>
            <c:dLbl>
              <c:idx val="6"/>
              <c:layout>
                <c:manualLayout>
                  <c:x val="-1.333824070666176E-2"/>
                  <c:y val="-1.89723236349757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ED-47B0-944C-726ABE12A869}"/>
                </c:ext>
              </c:extLst>
            </c:dLbl>
            <c:dLbl>
              <c:idx val="7"/>
              <c:layout>
                <c:manualLayout>
                  <c:x val="-2.0699300699300701E-2"/>
                  <c:y val="-2.3868407153679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ED-47B0-944C-726ABE12A869}"/>
                </c:ext>
              </c:extLst>
            </c:dLbl>
            <c:dLbl>
              <c:idx val="8"/>
              <c:layout>
                <c:manualLayout>
                  <c:x val="-2.0699300699300753E-2"/>
                  <c:y val="-2.14203653943274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ED-47B0-944C-726ABE12A869}"/>
                </c:ext>
              </c:extLst>
            </c:dLbl>
            <c:dLbl>
              <c:idx val="9"/>
              <c:delete val="1"/>
              <c:extLst>
                <c:ext xmlns:c15="http://schemas.microsoft.com/office/drawing/2012/chart" uri="{CE6537A1-D6FC-4f65-9D91-7224C49458BB}"/>
                <c:ext xmlns:c16="http://schemas.microsoft.com/office/drawing/2014/chart" uri="{C3380CC4-5D6E-409C-BE32-E72D297353CC}">
                  <c16:uniqueId val="{00000009-6CED-47B0-944C-726ABE12A869}"/>
                </c:ext>
              </c:extLst>
            </c:dLbl>
            <c:dLbl>
              <c:idx val="12"/>
              <c:layout>
                <c:manualLayout>
                  <c:x val="-2.0699300699300809E-2"/>
                  <c:y val="-2.38684071536792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ED-47B0-944C-726ABE12A869}"/>
                </c:ext>
              </c:extLst>
            </c:dLbl>
            <c:dLbl>
              <c:idx val="13"/>
              <c:layout>
                <c:manualLayout>
                  <c:x val="-3.0996472663139329E-2"/>
                  <c:y val="-2.8414298808432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CED-47B0-944C-726ABE12A869}"/>
                </c:ext>
              </c:extLst>
            </c:dLbl>
            <c:dLbl>
              <c:idx val="14"/>
              <c:delete val="1"/>
              <c:extLst>
                <c:ext xmlns:c15="http://schemas.microsoft.com/office/drawing/2012/chart" uri="{CE6537A1-D6FC-4f65-9D91-7224C49458BB}"/>
                <c:ext xmlns:c16="http://schemas.microsoft.com/office/drawing/2014/chart" uri="{C3380CC4-5D6E-409C-BE32-E72D297353CC}">
                  <c16:uniqueId val="{0000000B-6CED-47B0-944C-726ABE12A869}"/>
                </c:ext>
              </c:extLst>
            </c:dLbl>
            <c:dLbl>
              <c:idx val="15"/>
              <c:layout>
                <c:manualLayout>
                  <c:x val="-5.9771807140228195E-3"/>
                  <c:y val="-6.73211483821720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ED-47B0-944C-726ABE12A869}"/>
                </c:ext>
              </c:extLst>
            </c:dLbl>
            <c:dLbl>
              <c:idx val="16"/>
              <c:layout>
                <c:manualLayout>
                  <c:x val="-1.6282664703717337E-2"/>
                  <c:y val="-4.28407307886549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ED-47B0-944C-726ABE12A869}"/>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35.5</c:v>
                </c:pt>
                <c:pt idx="1">
                  <c:v>31.4</c:v>
                </c:pt>
                <c:pt idx="2">
                  <c:v>32.299999999999997</c:v>
                </c:pt>
                <c:pt idx="3">
                  <c:v>26.5</c:v>
                </c:pt>
                <c:pt idx="4">
                  <c:v>28.9</c:v>
                </c:pt>
                <c:pt idx="5">
                  <c:v>32.799999999999997</c:v>
                </c:pt>
                <c:pt idx="6">
                  <c:v>28.2</c:v>
                </c:pt>
                <c:pt idx="7">
                  <c:v>26.2</c:v>
                </c:pt>
                <c:pt idx="8">
                  <c:v>28.7</c:v>
                </c:pt>
                <c:pt idx="9">
                  <c:v>24.5</c:v>
                </c:pt>
                <c:pt idx="10">
                  <c:v>19.7</c:v>
                </c:pt>
                <c:pt idx="11">
                  <c:v>20</c:v>
                </c:pt>
                <c:pt idx="12">
                  <c:v>19</c:v>
                </c:pt>
                <c:pt idx="13">
                  <c:v>16</c:v>
                </c:pt>
                <c:pt idx="14">
                  <c:v>15.5</c:v>
                </c:pt>
                <c:pt idx="15">
                  <c:v>17.399999999999999</c:v>
                </c:pt>
                <c:pt idx="16">
                  <c:v>16.2</c:v>
                </c:pt>
              </c:numCache>
            </c:numRef>
          </c:val>
          <c:smooth val="0"/>
          <c:extLst>
            <c:ext xmlns:c16="http://schemas.microsoft.com/office/drawing/2014/chart" uri="{C3380CC4-5D6E-409C-BE32-E72D297353CC}">
              <c16:uniqueId val="{0000000E-6CED-47B0-944C-726ABE12A869}"/>
            </c:ext>
          </c:extLst>
        </c:ser>
        <c:ser>
          <c:idx val="1"/>
          <c:order val="1"/>
          <c:tx>
            <c:strRef>
              <c:f>Sheet1!$A$3</c:f>
              <c:strCache>
                <c:ptCount val="1"/>
                <c:pt idx="0">
                  <c:v>Menn</c:v>
                </c:pt>
              </c:strCache>
            </c:strRef>
          </c:tx>
          <c:spPr>
            <a:ln w="28575">
              <a:solidFill>
                <a:srgbClr val="007681"/>
              </a:solidFill>
            </a:ln>
          </c:spPr>
          <c:marker>
            <c:symbol val="none"/>
          </c:marker>
          <c:dLbls>
            <c:dLbl>
              <c:idx val="0"/>
              <c:layout>
                <c:manualLayout>
                  <c:x val="-2.9532572690467426E-2"/>
                  <c:y val="3.060052199189640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CED-47B0-944C-726ABE12A869}"/>
                </c:ext>
              </c:extLst>
            </c:dLbl>
            <c:dLbl>
              <c:idx val="15"/>
              <c:layout>
                <c:manualLayout>
                  <c:x val="-1.7000131927953452E-2"/>
                  <c:y val="-3.6063136470910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CED-47B0-944C-726ABE12A869}"/>
                </c:ext>
              </c:extLst>
            </c:dLbl>
            <c:dLbl>
              <c:idx val="16"/>
              <c:layout>
                <c:manualLayout>
                  <c:x val="-3.2098765432098768E-2"/>
                  <c:y val="-4.4912923923006415E-2"/>
                </c:manualLayout>
              </c:layout>
              <c:numFmt formatCode="#,##0" sourceLinked="0"/>
              <c:spPr>
                <a:noFill/>
                <a:ln>
                  <a:noFill/>
                </a:ln>
                <a:effectLst/>
              </c:spPr>
              <c:txPr>
                <a:bodyPr wrap="square" lIns="38100" tIns="19050" rIns="38100" bIns="19050" anchor="ctr">
                  <a:noAutofit/>
                </a:bodyPr>
                <a:lstStyle/>
                <a:p>
                  <a:pPr>
                    <a:defRPr b="1"/>
                  </a:pPr>
                  <a:endParaRPr lang="nb-NO"/>
                </a:p>
              </c:txPr>
              <c:dLblPos val="r"/>
              <c:showLegendKey val="0"/>
              <c:showVal val="1"/>
              <c:showCatName val="0"/>
              <c:showSerName val="0"/>
              <c:showPercent val="0"/>
              <c:showBubbleSize val="0"/>
              <c:extLst>
                <c:ext xmlns:c15="http://schemas.microsoft.com/office/drawing/2012/chart" uri="{CE6537A1-D6FC-4f65-9D91-7224C49458BB}">
                  <c15:layout>
                    <c:manualLayout>
                      <c:w val="5.7583774250440915E-2"/>
                      <c:h val="4.9495875343721359E-2"/>
                    </c:manualLayout>
                  </c15:layout>
                </c:ext>
                <c:ext xmlns:c16="http://schemas.microsoft.com/office/drawing/2014/chart" uri="{C3380CC4-5D6E-409C-BE32-E72D297353CC}">
                  <c16:uniqueId val="{00000016-6CED-47B0-944C-726ABE12A869}"/>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34.4</c:v>
                </c:pt>
                <c:pt idx="1">
                  <c:v>31.8</c:v>
                </c:pt>
                <c:pt idx="2">
                  <c:v>33</c:v>
                </c:pt>
                <c:pt idx="3">
                  <c:v>26.5</c:v>
                </c:pt>
                <c:pt idx="4">
                  <c:v>29.4</c:v>
                </c:pt>
                <c:pt idx="5">
                  <c:v>34.700000000000003</c:v>
                </c:pt>
                <c:pt idx="6">
                  <c:v>29.8</c:v>
                </c:pt>
                <c:pt idx="7">
                  <c:v>27.6</c:v>
                </c:pt>
                <c:pt idx="8">
                  <c:v>31.1</c:v>
                </c:pt>
                <c:pt idx="9">
                  <c:v>25.1</c:v>
                </c:pt>
                <c:pt idx="10">
                  <c:v>22</c:v>
                </c:pt>
                <c:pt idx="11">
                  <c:v>23.3</c:v>
                </c:pt>
                <c:pt idx="12">
                  <c:v>21.3</c:v>
                </c:pt>
                <c:pt idx="13">
                  <c:v>18.5</c:v>
                </c:pt>
                <c:pt idx="14">
                  <c:v>16.100000000000001</c:v>
                </c:pt>
                <c:pt idx="15">
                  <c:v>19.8</c:v>
                </c:pt>
                <c:pt idx="16">
                  <c:v>17.7</c:v>
                </c:pt>
              </c:numCache>
            </c:numRef>
          </c:val>
          <c:smooth val="0"/>
          <c:extLst>
            <c:ext xmlns:c16="http://schemas.microsoft.com/office/drawing/2014/chart" uri="{C3380CC4-5D6E-409C-BE32-E72D297353CC}">
              <c16:uniqueId val="{00000011-6CED-47B0-944C-726ABE12A869}"/>
            </c:ext>
          </c:extLst>
        </c:ser>
        <c:ser>
          <c:idx val="2"/>
          <c:order val="2"/>
          <c:tx>
            <c:strRef>
              <c:f>Sheet1!$A$4</c:f>
              <c:strCache>
                <c:ptCount val="1"/>
                <c:pt idx="0">
                  <c:v>Kvinner</c:v>
                </c:pt>
              </c:strCache>
            </c:strRef>
          </c:tx>
          <c:spPr>
            <a:ln>
              <a:solidFill>
                <a:srgbClr val="E87722"/>
              </a:solidFill>
            </a:ln>
          </c:spPr>
          <c:marker>
            <c:symbol val="none"/>
          </c:marker>
          <c:dLbls>
            <c:dLbl>
              <c:idx val="0"/>
              <c:layout>
                <c:manualLayout>
                  <c:x val="-2.9532572690467426E-2"/>
                  <c:y val="-1.2852219236596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CED-47B0-944C-726ABE12A869}"/>
                </c:ext>
              </c:extLst>
            </c:dLbl>
            <c:dLbl>
              <c:idx val="15"/>
              <c:layout>
                <c:manualLayout>
                  <c:x val="-7.4493927125507155E-3"/>
                  <c:y val="1.836031319513784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CED-47B0-944C-726ABE12A869}"/>
                </c:ext>
              </c:extLst>
            </c:dLbl>
            <c:dLbl>
              <c:idx val="16"/>
              <c:layout>
                <c:manualLayout>
                  <c:x val="-1.1866028708133971E-2"/>
                  <c:y val="6.732114838217209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CED-47B0-944C-726ABE12A869}"/>
                </c:ext>
              </c:extLst>
            </c:dLbl>
            <c:numFmt formatCode="#,##0" sourceLinked="0"/>
            <c:spPr>
              <a:noFill/>
              <a:ln>
                <a:noFill/>
              </a:ln>
              <a:effectLst/>
            </c:spPr>
            <c:txPr>
              <a:bodyPr wrap="square" lIns="38100" tIns="19050" rIns="38100" bIns="19050" anchor="ctr">
                <a:spAutoFit/>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Sheet1!$B$4:$R$4</c:f>
              <c:numCache>
                <c:formatCode>General</c:formatCode>
                <c:ptCount val="17"/>
                <c:pt idx="0">
                  <c:v>36.6</c:v>
                </c:pt>
                <c:pt idx="1">
                  <c:v>31</c:v>
                </c:pt>
                <c:pt idx="2">
                  <c:v>31.7</c:v>
                </c:pt>
                <c:pt idx="3">
                  <c:v>26.6</c:v>
                </c:pt>
                <c:pt idx="4">
                  <c:v>28.4</c:v>
                </c:pt>
                <c:pt idx="5">
                  <c:v>31</c:v>
                </c:pt>
                <c:pt idx="6">
                  <c:v>26.7</c:v>
                </c:pt>
                <c:pt idx="7">
                  <c:v>24.8</c:v>
                </c:pt>
                <c:pt idx="8">
                  <c:v>26.4</c:v>
                </c:pt>
                <c:pt idx="9">
                  <c:v>23.8</c:v>
                </c:pt>
                <c:pt idx="10">
                  <c:v>17.399999999999999</c:v>
                </c:pt>
                <c:pt idx="11">
                  <c:v>16.8</c:v>
                </c:pt>
                <c:pt idx="12">
                  <c:v>16.8</c:v>
                </c:pt>
                <c:pt idx="13">
                  <c:v>13.5</c:v>
                </c:pt>
                <c:pt idx="14">
                  <c:v>14.9</c:v>
                </c:pt>
                <c:pt idx="15">
                  <c:v>15.1</c:v>
                </c:pt>
                <c:pt idx="16">
                  <c:v>14.8</c:v>
                </c:pt>
              </c:numCache>
            </c:numRef>
          </c:val>
          <c:smooth val="0"/>
          <c:extLst>
            <c:ext xmlns:c16="http://schemas.microsoft.com/office/drawing/2014/chart" uri="{C3380CC4-5D6E-409C-BE32-E72D297353CC}">
              <c16:uniqueId val="{00000015-6CED-47B0-944C-726ABE12A869}"/>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txPr>
          <a:bodyPr/>
          <a:lstStyle/>
          <a:p>
            <a:pPr>
              <a:defRPr sz="1000"/>
            </a:pPr>
            <a:endParaRPr lang="nb-NO"/>
          </a:p>
        </c:txPr>
        <c:crossAx val="106862848"/>
        <c:crosses val="autoZero"/>
        <c:auto val="1"/>
        <c:lblAlgn val="ctr"/>
        <c:lblOffset val="100"/>
        <c:noMultiLvlLbl val="0"/>
      </c:catAx>
      <c:valAx>
        <c:axId val="106862848"/>
        <c:scaling>
          <c:orientation val="minMax"/>
          <c:max val="4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83664212112374847"/>
          <c:y val="0.30001400145788382"/>
          <c:w val="0.16191465650127068"/>
          <c:h val="0.34615039297906275"/>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82232120220260463"/>
        </c:manualLayout>
      </c:layout>
      <c:lineChart>
        <c:grouping val="standard"/>
        <c:varyColors val="0"/>
        <c:ser>
          <c:idx val="0"/>
          <c:order val="0"/>
          <c:tx>
            <c:strRef>
              <c:f>Sheet1!$A$2</c:f>
              <c:strCache>
                <c:ptCount val="1"/>
                <c:pt idx="0">
                  <c:v>15-24 år</c:v>
                </c:pt>
              </c:strCache>
            </c:strRef>
          </c:tx>
          <c:spPr>
            <a:ln w="28575">
              <a:solidFill>
                <a:srgbClr val="007681"/>
              </a:solidFill>
            </a:ln>
          </c:spPr>
          <c:marker>
            <c:symbol val="none"/>
          </c:marker>
          <c:dLbls>
            <c:dLbl>
              <c:idx val="15"/>
              <c:layout>
                <c:manualLayout>
                  <c:x val="-7.4720327819713262E-3"/>
                  <c:y val="7.392473118279668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22-45F9-BC42-AF72051F7C1D}"/>
                </c:ext>
              </c:extLst>
            </c:dLbl>
            <c:dLbl>
              <c:idx val="16"/>
              <c:layout>
                <c:manualLayout>
                  <c:x val="-5.9953464614235464E-3"/>
                  <c:y val="1.2768817204301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2-45F9-BC42-AF72051F7C1D}"/>
                </c:ext>
              </c:extLst>
            </c:dLbl>
            <c:numFmt formatCode="#,##0" sourceLinked="0"/>
            <c:spPr>
              <a:noFill/>
              <a:ln>
                <a:noFill/>
              </a:ln>
              <a:effectLst/>
            </c:spPr>
            <c:txPr>
              <a:bodyPr wrap="square" lIns="38100" tIns="19050" rIns="38100" bIns="19050" anchor="ctr">
                <a:spAutoFit/>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24.2</c:v>
                </c:pt>
                <c:pt idx="1">
                  <c:v>19.100000000000001</c:v>
                </c:pt>
                <c:pt idx="2">
                  <c:v>24</c:v>
                </c:pt>
                <c:pt idx="3">
                  <c:v>19.899999999999999</c:v>
                </c:pt>
                <c:pt idx="4">
                  <c:v>19.600000000000001</c:v>
                </c:pt>
                <c:pt idx="5">
                  <c:v>23.3</c:v>
                </c:pt>
                <c:pt idx="6">
                  <c:v>17.3</c:v>
                </c:pt>
                <c:pt idx="7">
                  <c:v>19.3</c:v>
                </c:pt>
                <c:pt idx="8">
                  <c:v>21.5</c:v>
                </c:pt>
                <c:pt idx="9">
                  <c:v>14.9</c:v>
                </c:pt>
                <c:pt idx="10">
                  <c:v>12.1</c:v>
                </c:pt>
                <c:pt idx="11">
                  <c:v>16.899999999999999</c:v>
                </c:pt>
                <c:pt idx="12">
                  <c:v>15.7</c:v>
                </c:pt>
                <c:pt idx="13">
                  <c:v>11.7</c:v>
                </c:pt>
                <c:pt idx="14">
                  <c:v>10</c:v>
                </c:pt>
                <c:pt idx="15">
                  <c:v>13.7</c:v>
                </c:pt>
                <c:pt idx="16">
                  <c:v>14.1</c:v>
                </c:pt>
              </c:numCache>
            </c:numRef>
          </c:val>
          <c:smooth val="0"/>
          <c:extLst>
            <c:ext xmlns:c16="http://schemas.microsoft.com/office/drawing/2014/chart" uri="{C3380CC4-5D6E-409C-BE32-E72D297353CC}">
              <c16:uniqueId val="{00000002-5222-45F9-BC42-AF72051F7C1D}"/>
            </c:ext>
          </c:extLst>
        </c:ser>
        <c:ser>
          <c:idx val="1"/>
          <c:order val="1"/>
          <c:tx>
            <c:strRef>
              <c:f>Sheet1!$A$3</c:f>
              <c:strCache>
                <c:ptCount val="1"/>
                <c:pt idx="0">
                  <c:v>25-39 år</c:v>
                </c:pt>
              </c:strCache>
            </c:strRef>
          </c:tx>
          <c:spPr>
            <a:ln w="28575">
              <a:solidFill>
                <a:srgbClr val="F1BE48"/>
              </a:solidFill>
            </a:ln>
          </c:spPr>
          <c:marker>
            <c:symbol val="none"/>
          </c:marker>
          <c:dLbls>
            <c:dLbl>
              <c:idx val="13"/>
              <c:layout>
                <c:manualLayout>
                  <c:x val="-2.0762209666900261E-2"/>
                  <c:y val="6.048387096774193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22-45F9-BC42-AF72051F7C1D}"/>
                </c:ext>
              </c:extLst>
            </c:dLbl>
            <c:dLbl>
              <c:idx val="15"/>
              <c:layout>
                <c:manualLayout>
                  <c:x val="-7.4720327819713262E-3"/>
                  <c:y val="6.048387096774193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22-45F9-BC42-AF72051F7C1D}"/>
                </c:ext>
              </c:extLst>
            </c:dLbl>
            <c:dLbl>
              <c:idx val="16"/>
              <c:layout>
                <c:manualLayout>
                  <c:x val="-1.335978835978836E-2"/>
                  <c:y val="-5.11637239165329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222-45F9-BC42-AF72051F7C1D}"/>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39.4</c:v>
                </c:pt>
                <c:pt idx="1">
                  <c:v>37.700000000000003</c:v>
                </c:pt>
                <c:pt idx="2">
                  <c:v>37.799999999999997</c:v>
                </c:pt>
                <c:pt idx="3">
                  <c:v>28.7</c:v>
                </c:pt>
                <c:pt idx="4">
                  <c:v>34.200000000000003</c:v>
                </c:pt>
                <c:pt idx="5">
                  <c:v>36.799999999999997</c:v>
                </c:pt>
                <c:pt idx="6">
                  <c:v>31.9</c:v>
                </c:pt>
                <c:pt idx="7">
                  <c:v>28.7</c:v>
                </c:pt>
                <c:pt idx="8">
                  <c:v>31.6</c:v>
                </c:pt>
                <c:pt idx="9">
                  <c:v>28.3</c:v>
                </c:pt>
                <c:pt idx="10">
                  <c:v>19.3</c:v>
                </c:pt>
                <c:pt idx="11">
                  <c:v>19.8</c:v>
                </c:pt>
                <c:pt idx="12">
                  <c:v>21.9</c:v>
                </c:pt>
                <c:pt idx="13">
                  <c:v>17.100000000000001</c:v>
                </c:pt>
                <c:pt idx="14">
                  <c:v>17.2</c:v>
                </c:pt>
                <c:pt idx="15">
                  <c:v>16.600000000000001</c:v>
                </c:pt>
                <c:pt idx="16">
                  <c:v>17.100000000000001</c:v>
                </c:pt>
              </c:numCache>
            </c:numRef>
          </c:val>
          <c:smooth val="0"/>
          <c:extLst>
            <c:ext xmlns:c16="http://schemas.microsoft.com/office/drawing/2014/chart" uri="{C3380CC4-5D6E-409C-BE32-E72D297353CC}">
              <c16:uniqueId val="{00000005-5222-45F9-BC42-AF72051F7C1D}"/>
            </c:ext>
          </c:extLst>
        </c:ser>
        <c:ser>
          <c:idx val="2"/>
          <c:order val="2"/>
          <c:tx>
            <c:strRef>
              <c:f>Sheet1!$A$4</c:f>
              <c:strCache>
                <c:ptCount val="1"/>
                <c:pt idx="0">
                  <c:v>40-59 år</c:v>
                </c:pt>
              </c:strCache>
            </c:strRef>
          </c:tx>
          <c:spPr>
            <a:ln w="28575">
              <a:solidFill>
                <a:srgbClr val="1B365D"/>
              </a:solidFill>
              <a:prstDash val="solid"/>
            </a:ln>
          </c:spPr>
          <c:marker>
            <c:symbol val="none"/>
          </c:marker>
          <c:dLbls>
            <c:dLbl>
              <c:idx val="12"/>
              <c:layout>
                <c:manualLayout>
                  <c:x val="-2.2238895987447934E-2"/>
                  <c:y val="2.0833333333333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22-45F9-BC42-AF72051F7C1D}"/>
                </c:ext>
              </c:extLst>
            </c:dLbl>
            <c:dLbl>
              <c:idx val="13"/>
              <c:layout>
                <c:manualLayout>
                  <c:x val="-2.0762209666900261E-2"/>
                  <c:y val="2.0833333333333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22-45F9-BC42-AF72051F7C1D}"/>
                </c:ext>
              </c:extLst>
            </c:dLbl>
            <c:dLbl>
              <c:idx val="14"/>
              <c:layout>
                <c:manualLayout>
                  <c:x val="-2.0762209666900261E-2"/>
                  <c:y val="1.8145161290322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22-45F9-BC42-AF72051F7C1D}"/>
                </c:ext>
              </c:extLst>
            </c:dLbl>
            <c:dLbl>
              <c:idx val="15"/>
              <c:layout>
                <c:manualLayout>
                  <c:x val="-1.0425405423066669E-2"/>
                  <c:y val="-3.360215053763539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22-45F9-BC42-AF72051F7C1D}"/>
                </c:ext>
              </c:extLst>
            </c:dLbl>
            <c:dLbl>
              <c:idx val="16"/>
              <c:layout>
                <c:manualLayout>
                  <c:x val="-1.2962702578844311E-2"/>
                  <c:y val="-2.4183529025164064E-2"/>
                </c:manualLayout>
              </c:layout>
              <c:numFmt formatCode="#,##0" sourceLinked="0"/>
              <c:spPr>
                <a:noFill/>
                <a:ln>
                  <a:noFill/>
                </a:ln>
                <a:effectLst/>
              </c:spPr>
              <c:txPr>
                <a:bodyPr wrap="square" lIns="38100" tIns="19050" rIns="38100" bIns="19050" anchor="ctr">
                  <a:noAutofit/>
                </a:bodyPr>
                <a:lstStyle/>
                <a:p>
                  <a:pPr>
                    <a:defRPr b="1"/>
                  </a:pPr>
                  <a:endParaRPr lang="nb-NO"/>
                </a:p>
              </c:txPr>
              <c:dLblPos val="r"/>
              <c:showLegendKey val="0"/>
              <c:showVal val="1"/>
              <c:showCatName val="0"/>
              <c:showSerName val="0"/>
              <c:showPercent val="0"/>
              <c:showBubbleSize val="0"/>
              <c:extLst>
                <c:ext xmlns:c15="http://schemas.microsoft.com/office/drawing/2012/chart" uri="{CE6537A1-D6FC-4f65-9D91-7224C49458BB}">
                  <c15:layout>
                    <c:manualLayout>
                      <c:w val="4.0712966434751204E-2"/>
                      <c:h val="4.2991430846425094E-2"/>
                    </c:manualLayout>
                  </c15:layout>
                </c:ext>
                <c:ext xmlns:c16="http://schemas.microsoft.com/office/drawing/2014/chart" uri="{C3380CC4-5D6E-409C-BE32-E72D297353CC}">
                  <c16:uniqueId val="{0000000A-5222-45F9-BC42-AF72051F7C1D}"/>
                </c:ext>
              </c:extLst>
            </c:dLbl>
            <c:numFmt formatCode="#,##0" sourceLinked="0"/>
            <c:spPr>
              <a:noFill/>
              <a:ln>
                <a:noFill/>
              </a:ln>
              <a:effectLst/>
            </c:spPr>
            <c:txPr>
              <a:bodyPr wrap="square" lIns="38100" tIns="19050" rIns="38100" bIns="19050" anchor="ctr">
                <a:spAutoFit/>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Sheet1!$B$4:$R$4</c:f>
              <c:numCache>
                <c:formatCode>General</c:formatCode>
                <c:ptCount val="17"/>
                <c:pt idx="0">
                  <c:v>34.299999999999997</c:v>
                </c:pt>
                <c:pt idx="1">
                  <c:v>33.700000000000003</c:v>
                </c:pt>
                <c:pt idx="2">
                  <c:v>31.9</c:v>
                </c:pt>
                <c:pt idx="3">
                  <c:v>27.5</c:v>
                </c:pt>
                <c:pt idx="4">
                  <c:v>28.2</c:v>
                </c:pt>
                <c:pt idx="5">
                  <c:v>33.9</c:v>
                </c:pt>
                <c:pt idx="6">
                  <c:v>30.3</c:v>
                </c:pt>
                <c:pt idx="7">
                  <c:v>26.2</c:v>
                </c:pt>
                <c:pt idx="8">
                  <c:v>27.6</c:v>
                </c:pt>
                <c:pt idx="9">
                  <c:v>23.2</c:v>
                </c:pt>
                <c:pt idx="10">
                  <c:v>21.4</c:v>
                </c:pt>
                <c:pt idx="11">
                  <c:v>19.899999999999999</c:v>
                </c:pt>
                <c:pt idx="12">
                  <c:v>18.399999999999999</c:v>
                </c:pt>
                <c:pt idx="13">
                  <c:v>15.7</c:v>
                </c:pt>
                <c:pt idx="14">
                  <c:v>15.5</c:v>
                </c:pt>
                <c:pt idx="15">
                  <c:v>17.8</c:v>
                </c:pt>
                <c:pt idx="16">
                  <c:v>16.8</c:v>
                </c:pt>
              </c:numCache>
            </c:numRef>
          </c:val>
          <c:smooth val="0"/>
          <c:extLst>
            <c:ext xmlns:c16="http://schemas.microsoft.com/office/drawing/2014/chart" uri="{C3380CC4-5D6E-409C-BE32-E72D297353CC}">
              <c16:uniqueId val="{0000000B-5222-45F9-BC42-AF72051F7C1D}"/>
            </c:ext>
          </c:extLst>
        </c:ser>
        <c:ser>
          <c:idx val="3"/>
          <c:order val="3"/>
          <c:tx>
            <c:strRef>
              <c:f>Sheet1!$A$5</c:f>
              <c:strCache>
                <c:ptCount val="1"/>
                <c:pt idx="0">
                  <c:v>60 år +</c:v>
                </c:pt>
              </c:strCache>
            </c:strRef>
          </c:tx>
          <c:spPr>
            <a:ln w="28575">
              <a:solidFill>
                <a:srgbClr val="E87722"/>
              </a:solidFill>
              <a:prstDash val="solid"/>
            </a:ln>
          </c:spPr>
          <c:marker>
            <c:symbol val="none"/>
          </c:marker>
          <c:dLbls>
            <c:dLbl>
              <c:idx val="8"/>
              <c:layout>
                <c:manualLayout>
                  <c:x val="-7.4719746447146117E-3"/>
                  <c:y val="-1.814516129032263E-2"/>
                </c:manualLayout>
              </c:layout>
              <c:numFmt formatCode="#,##0" sourceLinked="0"/>
              <c:spPr>
                <a:noFill/>
                <a:ln>
                  <a:noFill/>
                </a:ln>
                <a:effectLst/>
              </c:spPr>
              <c:txPr>
                <a:bodyPr wrap="square" lIns="38100" tIns="19050" rIns="38100" bIns="19050" anchor="ctr">
                  <a:noAutofit/>
                </a:bodyPr>
                <a:lstStyle/>
                <a:p>
                  <a:pPr>
                    <a:defRPr b="1"/>
                  </a:pPr>
                  <a:endParaRPr lang="nb-NO"/>
                </a:p>
              </c:txPr>
              <c:dLblPos val="r"/>
              <c:showLegendKey val="0"/>
              <c:showVal val="1"/>
              <c:showCatName val="0"/>
              <c:showSerName val="0"/>
              <c:showPercent val="0"/>
              <c:showBubbleSize val="0"/>
              <c:extLst>
                <c:ext xmlns:c15="http://schemas.microsoft.com/office/drawing/2012/chart" uri="{CE6537A1-D6FC-4f65-9D91-7224C49458BB}">
                  <c15:layout>
                    <c:manualLayout>
                      <c:w val="2.5280869807776135E-2"/>
                      <c:h val="3.3602150537634407E-2"/>
                    </c:manualLayout>
                  </c15:layout>
                </c:ext>
                <c:ext xmlns:c16="http://schemas.microsoft.com/office/drawing/2014/chart" uri="{C3380CC4-5D6E-409C-BE32-E72D297353CC}">
                  <c16:uniqueId val="{0000000C-5222-45F9-BC42-AF72051F7C1D}"/>
                </c:ext>
              </c:extLst>
            </c:dLbl>
            <c:dLbl>
              <c:idx val="9"/>
              <c:layout>
                <c:manualLayout>
                  <c:x val="-2.0762209666900316E-2"/>
                  <c:y val="-2.08333333333333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222-45F9-BC42-AF72051F7C1D}"/>
                </c:ext>
              </c:extLst>
            </c:dLbl>
            <c:dLbl>
              <c:idx val="12"/>
              <c:layout>
                <c:manualLayout>
                  <c:x val="-2.0762209666900261E-2"/>
                  <c:y val="-2.0833333333333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222-45F9-BC42-AF72051F7C1D}"/>
                </c:ext>
              </c:extLst>
            </c:dLbl>
            <c:dLbl>
              <c:idx val="15"/>
              <c:layout>
                <c:manualLayout>
                  <c:x val="-1.0425405423066669E-2"/>
                  <c:y val="-7.392473118279570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222-45F9-BC42-AF72051F7C1D}"/>
                </c:ext>
              </c:extLst>
            </c:dLbl>
            <c:dLbl>
              <c:idx val="16"/>
              <c:layout>
                <c:manualLayout>
                  <c:x val="-2.657133136135761E-3"/>
                  <c:y val="-9.7951239241162269E-6"/>
                </c:manualLayout>
              </c:layout>
              <c:numFmt formatCode="#,##0" sourceLinked="0"/>
              <c:spPr>
                <a:noFill/>
                <a:ln>
                  <a:noFill/>
                </a:ln>
                <a:effectLst/>
              </c:spPr>
              <c:txPr>
                <a:bodyPr wrap="square" lIns="38100" tIns="19050" rIns="38100" bIns="19050" anchor="ctr">
                  <a:noAutofit/>
                </a:bodyPr>
                <a:lstStyle/>
                <a:p>
                  <a:pPr>
                    <a:defRPr b="1"/>
                  </a:pPr>
                  <a:endParaRPr lang="nb-NO"/>
                </a:p>
              </c:txPr>
              <c:dLblPos val="r"/>
              <c:showLegendKey val="0"/>
              <c:showVal val="1"/>
              <c:showCatName val="0"/>
              <c:showSerName val="0"/>
              <c:showPercent val="0"/>
              <c:showBubbleSize val="0"/>
              <c:extLst>
                <c:ext xmlns:c15="http://schemas.microsoft.com/office/drawing/2012/chart" uri="{CE6537A1-D6FC-4f65-9D91-7224C49458BB}">
                  <c15:layout>
                    <c:manualLayout>
                      <c:w val="5.1008033718007474E-2"/>
                      <c:h val="2.9589173544318195E-2"/>
                    </c:manualLayout>
                  </c15:layout>
                </c:ext>
                <c:ext xmlns:c16="http://schemas.microsoft.com/office/drawing/2014/chart" uri="{C3380CC4-5D6E-409C-BE32-E72D297353CC}">
                  <c16:uniqueId val="{00000010-5222-45F9-BC42-AF72051F7C1D}"/>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Sheet1!$B$5:$R$5</c:f>
              <c:numCache>
                <c:formatCode>General</c:formatCode>
                <c:ptCount val="17"/>
                <c:pt idx="0">
                  <c:v>41.1</c:v>
                </c:pt>
                <c:pt idx="1">
                  <c:v>31.4</c:v>
                </c:pt>
                <c:pt idx="2">
                  <c:v>33.200000000000003</c:v>
                </c:pt>
                <c:pt idx="3">
                  <c:v>28.1</c:v>
                </c:pt>
                <c:pt idx="4">
                  <c:v>30.7</c:v>
                </c:pt>
                <c:pt idx="5">
                  <c:v>33.700000000000003</c:v>
                </c:pt>
                <c:pt idx="6">
                  <c:v>28.6</c:v>
                </c:pt>
                <c:pt idx="7">
                  <c:v>27.5</c:v>
                </c:pt>
                <c:pt idx="8">
                  <c:v>31.3</c:v>
                </c:pt>
                <c:pt idx="9">
                  <c:v>27.8</c:v>
                </c:pt>
                <c:pt idx="10">
                  <c:v>22.4</c:v>
                </c:pt>
                <c:pt idx="11">
                  <c:v>22.2</c:v>
                </c:pt>
                <c:pt idx="12">
                  <c:v>19.100000000000001</c:v>
                </c:pt>
                <c:pt idx="13">
                  <c:v>17.899999999999999</c:v>
                </c:pt>
                <c:pt idx="14">
                  <c:v>17.2</c:v>
                </c:pt>
                <c:pt idx="15">
                  <c:v>20</c:v>
                </c:pt>
                <c:pt idx="16">
                  <c:v>16</c:v>
                </c:pt>
              </c:numCache>
            </c:numRef>
          </c:val>
          <c:smooth val="0"/>
          <c:extLst>
            <c:ext xmlns:c16="http://schemas.microsoft.com/office/drawing/2014/chart" uri="{C3380CC4-5D6E-409C-BE32-E72D297353CC}">
              <c16:uniqueId val="{00000011-5222-45F9-BC42-AF72051F7C1D}"/>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6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83805461817272842"/>
          <c:y val="0.20341154687124788"/>
          <c:w val="0.15577393103639825"/>
          <c:h val="0.35452650071966813"/>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492248580682841E-2"/>
          <c:y val="4.9716876187546666E-2"/>
          <c:w val="0.73850494314765136"/>
          <c:h val="0.80426015555395025"/>
        </c:manualLayout>
      </c:layout>
      <c:lineChart>
        <c:grouping val="standard"/>
        <c:varyColors val="0"/>
        <c:ser>
          <c:idx val="0"/>
          <c:order val="0"/>
          <c:tx>
            <c:strRef>
              <c:f>Sheet1!$A$2</c:f>
              <c:strCache>
                <c:ptCount val="1"/>
                <c:pt idx="0">
                  <c:v>Lav utdanning</c:v>
                </c:pt>
              </c:strCache>
            </c:strRef>
          </c:tx>
          <c:spPr>
            <a:ln w="28575">
              <a:solidFill>
                <a:srgbClr val="007681"/>
              </a:solidFill>
            </a:ln>
          </c:spPr>
          <c:marker>
            <c:symbol val="none"/>
          </c:marker>
          <c:dLbls>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37.799999999999997</c:v>
                </c:pt>
                <c:pt idx="1">
                  <c:v>33.799999999999997</c:v>
                </c:pt>
                <c:pt idx="2">
                  <c:v>34.200000000000003</c:v>
                </c:pt>
                <c:pt idx="3">
                  <c:v>29.4</c:v>
                </c:pt>
                <c:pt idx="4">
                  <c:v>30.9</c:v>
                </c:pt>
                <c:pt idx="5">
                  <c:v>36.200000000000003</c:v>
                </c:pt>
                <c:pt idx="6">
                  <c:v>30.7</c:v>
                </c:pt>
                <c:pt idx="7">
                  <c:v>28.8</c:v>
                </c:pt>
                <c:pt idx="8">
                  <c:v>33</c:v>
                </c:pt>
                <c:pt idx="9">
                  <c:v>27.7</c:v>
                </c:pt>
                <c:pt idx="10">
                  <c:v>23.7</c:v>
                </c:pt>
                <c:pt idx="11">
                  <c:v>23</c:v>
                </c:pt>
                <c:pt idx="12">
                  <c:v>22</c:v>
                </c:pt>
                <c:pt idx="13">
                  <c:v>19.8</c:v>
                </c:pt>
                <c:pt idx="14">
                  <c:v>18.100000000000001</c:v>
                </c:pt>
                <c:pt idx="15">
                  <c:v>22.6</c:v>
                </c:pt>
                <c:pt idx="16">
                  <c:v>21.1</c:v>
                </c:pt>
              </c:numCache>
            </c:numRef>
          </c:val>
          <c:smooth val="0"/>
          <c:extLst>
            <c:ext xmlns:c16="http://schemas.microsoft.com/office/drawing/2014/chart" uri="{C3380CC4-5D6E-409C-BE32-E72D297353CC}">
              <c16:uniqueId val="{00000000-EAE3-4749-B7A1-E0B520C1BFFC}"/>
            </c:ext>
          </c:extLst>
        </c:ser>
        <c:ser>
          <c:idx val="1"/>
          <c:order val="1"/>
          <c:tx>
            <c:strRef>
              <c:f>Sheet1!$A$3</c:f>
              <c:strCache>
                <c:ptCount val="1"/>
                <c:pt idx="0">
                  <c:v>Høy utdanning</c:v>
                </c:pt>
              </c:strCache>
            </c:strRef>
          </c:tx>
          <c:spPr>
            <a:ln w="28575">
              <a:solidFill>
                <a:srgbClr val="E87722"/>
              </a:solidFill>
            </a:ln>
          </c:spPr>
          <c:marker>
            <c:symbol val="none"/>
          </c:marker>
          <c:dLbls>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26.8</c:v>
                </c:pt>
                <c:pt idx="1">
                  <c:v>23</c:v>
                </c:pt>
                <c:pt idx="2">
                  <c:v>26.2</c:v>
                </c:pt>
                <c:pt idx="3">
                  <c:v>17.3</c:v>
                </c:pt>
                <c:pt idx="4">
                  <c:v>23</c:v>
                </c:pt>
                <c:pt idx="5">
                  <c:v>24.1</c:v>
                </c:pt>
                <c:pt idx="6">
                  <c:v>23.2</c:v>
                </c:pt>
                <c:pt idx="7">
                  <c:v>21.5</c:v>
                </c:pt>
                <c:pt idx="8">
                  <c:v>21.7</c:v>
                </c:pt>
                <c:pt idx="9">
                  <c:v>19</c:v>
                </c:pt>
                <c:pt idx="10">
                  <c:v>14.4</c:v>
                </c:pt>
                <c:pt idx="11">
                  <c:v>16.3</c:v>
                </c:pt>
                <c:pt idx="12">
                  <c:v>16.100000000000001</c:v>
                </c:pt>
                <c:pt idx="13">
                  <c:v>13.2</c:v>
                </c:pt>
                <c:pt idx="14">
                  <c:v>13.6</c:v>
                </c:pt>
                <c:pt idx="15">
                  <c:v>13.5</c:v>
                </c:pt>
                <c:pt idx="16">
                  <c:v>12.9</c:v>
                </c:pt>
              </c:numCache>
            </c:numRef>
          </c:val>
          <c:smooth val="0"/>
          <c:extLst>
            <c:ext xmlns:c16="http://schemas.microsoft.com/office/drawing/2014/chart" uri="{C3380CC4-5D6E-409C-BE32-E72D297353CC}">
              <c16:uniqueId val="{00000001-EAE3-4749-B7A1-E0B520C1BFFC}"/>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4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79491296226860531"/>
          <c:y val="0.36435378037422744"/>
          <c:w val="0.20178762376925108"/>
          <c:h val="0.29888543748545193"/>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831288993385103E-2"/>
          <c:y val="4.9716876187546666E-2"/>
          <c:w val="0.70937667274349325"/>
          <c:h val="0.82232120220260463"/>
        </c:manualLayout>
      </c:layout>
      <c:lineChart>
        <c:grouping val="standard"/>
        <c:varyColors val="0"/>
        <c:ser>
          <c:idx val="0"/>
          <c:order val="0"/>
          <c:tx>
            <c:strRef>
              <c:f>Sheet1!$A$2</c:f>
              <c:strCache>
                <c:ptCount val="1"/>
                <c:pt idx="0">
                  <c:v>Høy inntekt</c:v>
                </c:pt>
              </c:strCache>
            </c:strRef>
          </c:tx>
          <c:spPr>
            <a:ln w="28575">
              <a:solidFill>
                <a:srgbClr val="007681"/>
              </a:solidFill>
            </a:ln>
          </c:spPr>
          <c:marker>
            <c:symbol val="none"/>
          </c:marker>
          <c:dLbls>
            <c:dLbl>
              <c:idx val="8"/>
              <c:layout>
                <c:manualLayout>
                  <c:x val="-2.3790602563568443E-2"/>
                  <c:y val="5.01587888024260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31-4922-BB07-B8C218D953B3}"/>
                </c:ext>
              </c:extLst>
            </c:dLbl>
            <c:numFmt formatCode="#,##0" sourceLinked="0"/>
            <c:spPr>
              <a:noFill/>
              <a:ln>
                <a:noFill/>
              </a:ln>
              <a:effectLst/>
            </c:spPr>
            <c:txPr>
              <a:bodyPr wrap="square" lIns="38100" tIns="19050" rIns="38100" bIns="19050" anchor="ctr">
                <a:spAutoFit/>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Sheet1!$B$2:$K$2</c:f>
              <c:numCache>
                <c:formatCode>General</c:formatCode>
                <c:ptCount val="10"/>
                <c:pt idx="0">
                  <c:v>14.3</c:v>
                </c:pt>
                <c:pt idx="1">
                  <c:v>17.600000000000001</c:v>
                </c:pt>
                <c:pt idx="2">
                  <c:v>14.8</c:v>
                </c:pt>
                <c:pt idx="3">
                  <c:v>14.6</c:v>
                </c:pt>
                <c:pt idx="4">
                  <c:v>15.5</c:v>
                </c:pt>
                <c:pt idx="5">
                  <c:v>15.1</c:v>
                </c:pt>
                <c:pt idx="6">
                  <c:v>13.8</c:v>
                </c:pt>
                <c:pt idx="7">
                  <c:v>13.3</c:v>
                </c:pt>
                <c:pt idx="8">
                  <c:v>13.4</c:v>
                </c:pt>
                <c:pt idx="9">
                  <c:v>12.7</c:v>
                </c:pt>
              </c:numCache>
            </c:numRef>
          </c:val>
          <c:smooth val="0"/>
          <c:extLst>
            <c:ext xmlns:c16="http://schemas.microsoft.com/office/drawing/2014/chart" uri="{C3380CC4-5D6E-409C-BE32-E72D297353CC}">
              <c16:uniqueId val="{00000001-FA31-4922-BB07-B8C218D953B3}"/>
            </c:ext>
          </c:extLst>
        </c:ser>
        <c:ser>
          <c:idx val="1"/>
          <c:order val="1"/>
          <c:tx>
            <c:strRef>
              <c:f>Sheet1!$A$3</c:f>
              <c:strCache>
                <c:ptCount val="1"/>
                <c:pt idx="0">
                  <c:v>Middels inntekt</c:v>
                </c:pt>
              </c:strCache>
            </c:strRef>
          </c:tx>
          <c:spPr>
            <a:ln w="28575">
              <a:solidFill>
                <a:srgbClr val="E87722"/>
              </a:solidFill>
            </a:ln>
          </c:spPr>
          <c:marker>
            <c:symbol val="none"/>
          </c:marker>
          <c:dLbls>
            <c:dLbl>
              <c:idx val="2"/>
              <c:layout>
                <c:manualLayout>
                  <c:x val="-2.1311102690413034E-2"/>
                  <c:y val="-2.3521505376344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31-4922-BB07-B8C218D953B3}"/>
                </c:ext>
              </c:extLst>
            </c:dLbl>
            <c:dLbl>
              <c:idx val="4"/>
              <c:layout>
                <c:manualLayout>
                  <c:x val="-1.9795377036756292E-2"/>
                  <c:y val="1.948924731182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31-4922-BB07-B8C218D953B3}"/>
                </c:ext>
              </c:extLst>
            </c:dLbl>
            <c:dLbl>
              <c:idx val="5"/>
              <c:layout>
                <c:manualLayout>
                  <c:x val="-2.2826828344069724E-2"/>
                  <c:y val="1.6801075268817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31-4922-BB07-B8C218D953B3}"/>
                </c:ext>
              </c:extLst>
            </c:dLbl>
            <c:dLbl>
              <c:idx val="6"/>
              <c:layout>
                <c:manualLayout>
                  <c:x val="-2.1311102690413034E-2"/>
                  <c:y val="-1.5456989247311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31-4922-BB07-B8C218D953B3}"/>
                </c:ext>
              </c:extLst>
            </c:dLbl>
            <c:dLbl>
              <c:idx val="7"/>
              <c:layout>
                <c:manualLayout>
                  <c:x val="-2.2826828344069724E-2"/>
                  <c:y val="-1.81451612903225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31-4922-BB07-B8C218D953B3}"/>
                </c:ext>
              </c:extLst>
            </c:dLbl>
            <c:dLbl>
              <c:idx val="8"/>
              <c:layout>
                <c:manualLayout>
                  <c:x val="-4.6381205001894653E-3"/>
                  <c:y val="-4.70430107526881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31-4922-BB07-B8C218D953B3}"/>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Sheet1!$B$3:$K$3</c:f>
              <c:numCache>
                <c:formatCode>General</c:formatCode>
                <c:ptCount val="10"/>
                <c:pt idx="0">
                  <c:v>22.2</c:v>
                </c:pt>
                <c:pt idx="1">
                  <c:v>22.2</c:v>
                </c:pt>
                <c:pt idx="2">
                  <c:v>22.4</c:v>
                </c:pt>
                <c:pt idx="3">
                  <c:v>16.100000000000001</c:v>
                </c:pt>
                <c:pt idx="4">
                  <c:v>20.2</c:v>
                </c:pt>
                <c:pt idx="5">
                  <c:v>19.399999999999999</c:v>
                </c:pt>
                <c:pt idx="6">
                  <c:v>16.899999999999999</c:v>
                </c:pt>
                <c:pt idx="7">
                  <c:v>15.9</c:v>
                </c:pt>
                <c:pt idx="8">
                  <c:v>17.3</c:v>
                </c:pt>
                <c:pt idx="9">
                  <c:v>19.5</c:v>
                </c:pt>
              </c:numCache>
            </c:numRef>
          </c:val>
          <c:smooth val="0"/>
          <c:extLst>
            <c:ext xmlns:c16="http://schemas.microsoft.com/office/drawing/2014/chart" uri="{C3380CC4-5D6E-409C-BE32-E72D297353CC}">
              <c16:uniqueId val="{00000008-FA31-4922-BB07-B8C218D953B3}"/>
            </c:ext>
          </c:extLst>
        </c:ser>
        <c:ser>
          <c:idx val="2"/>
          <c:order val="2"/>
          <c:tx>
            <c:strRef>
              <c:f>Sheet1!$A$4</c:f>
              <c:strCache>
                <c:ptCount val="1"/>
                <c:pt idx="0">
                  <c:v>Lav inntekt</c:v>
                </c:pt>
              </c:strCache>
            </c:strRef>
          </c:tx>
          <c:spPr>
            <a:ln>
              <a:solidFill>
                <a:srgbClr val="1B365D"/>
              </a:solidFill>
            </a:ln>
          </c:spPr>
          <c:marker>
            <c:symbol val="none"/>
          </c:marker>
          <c:dLbls>
            <c:dLbl>
              <c:idx val="8"/>
              <c:layout>
                <c:manualLayout>
                  <c:x val="-3.1223948465327776E-3"/>
                  <c:y val="-1.00806451612903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31-4922-BB07-B8C218D953B3}"/>
                </c:ext>
              </c:extLst>
            </c:dLbl>
            <c:dLbl>
              <c:idx val="9"/>
              <c:layout>
                <c:manualLayout>
                  <c:x val="-6.1538461538461538E-3"/>
                  <c:y val="1.68010752688172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31-4922-BB07-B8C218D953B3}"/>
                </c:ext>
              </c:extLst>
            </c:dLbl>
            <c:numFmt formatCode="#,##0" sourceLinked="0"/>
            <c:spPr>
              <a:noFill/>
              <a:ln>
                <a:noFill/>
              </a:ln>
              <a:effectLst/>
            </c:spPr>
            <c:txPr>
              <a:bodyPr wrap="square" lIns="38100" tIns="19050" rIns="38100" bIns="19050" anchor="ctr">
                <a:spAutoFit/>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Sheet1!$B$1:$K$1</c:f>
              <c:numCache>
                <c:formatCode>General</c:formatCode>
                <c:ptCount val="10"/>
                <c:pt idx="0">
                  <c:v>1999</c:v>
                </c:pt>
                <c:pt idx="1">
                  <c:v>2001</c:v>
                </c:pt>
                <c:pt idx="2">
                  <c:v>2003</c:v>
                </c:pt>
                <c:pt idx="3">
                  <c:v>2005</c:v>
                </c:pt>
                <c:pt idx="4">
                  <c:v>2007</c:v>
                </c:pt>
                <c:pt idx="5">
                  <c:v>2009</c:v>
                </c:pt>
                <c:pt idx="6">
                  <c:v>2011</c:v>
                </c:pt>
                <c:pt idx="7">
                  <c:v>2013</c:v>
                </c:pt>
                <c:pt idx="8">
                  <c:v>2015</c:v>
                </c:pt>
                <c:pt idx="9">
                  <c:v>2017</c:v>
                </c:pt>
              </c:numCache>
            </c:numRef>
          </c:cat>
          <c:val>
            <c:numRef>
              <c:f>Sheet1!$B$4:$K$4</c:f>
              <c:numCache>
                <c:formatCode>General</c:formatCode>
                <c:ptCount val="10"/>
                <c:pt idx="0">
                  <c:v>28.4</c:v>
                </c:pt>
                <c:pt idx="1">
                  <c:v>32.1</c:v>
                </c:pt>
                <c:pt idx="2">
                  <c:v>26.3</c:v>
                </c:pt>
                <c:pt idx="3">
                  <c:v>22.9</c:v>
                </c:pt>
                <c:pt idx="4">
                  <c:v>21.5</c:v>
                </c:pt>
                <c:pt idx="5">
                  <c:v>20.9</c:v>
                </c:pt>
                <c:pt idx="6">
                  <c:v>18.3</c:v>
                </c:pt>
                <c:pt idx="7">
                  <c:v>17.600000000000001</c:v>
                </c:pt>
                <c:pt idx="8">
                  <c:v>23.7</c:v>
                </c:pt>
                <c:pt idx="9">
                  <c:v>19.2</c:v>
                </c:pt>
              </c:numCache>
            </c:numRef>
          </c:val>
          <c:smooth val="0"/>
          <c:extLst>
            <c:ext xmlns:c16="http://schemas.microsoft.com/office/drawing/2014/chart" uri="{C3380CC4-5D6E-409C-BE32-E72D297353CC}">
              <c16:uniqueId val="{0000000B-FA31-4922-BB07-B8C218D953B3}"/>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40"/>
          <c:min val="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77466900191852672"/>
          <c:y val="0.25678668190669712"/>
          <c:w val="0.21882567066384603"/>
          <c:h val="0.43214228261789855"/>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920325281152325"/>
          <c:h val="0.85070345669730918"/>
        </c:manualLayout>
      </c:layout>
      <c:lineChart>
        <c:grouping val="standard"/>
        <c:varyColors val="0"/>
        <c:ser>
          <c:idx val="0"/>
          <c:order val="0"/>
          <c:tx>
            <c:strRef>
              <c:f>Sheet1!$A$2</c:f>
              <c:strCache>
                <c:ptCount val="1"/>
                <c:pt idx="0">
                  <c:v>Ja</c:v>
                </c:pt>
              </c:strCache>
            </c:strRef>
          </c:tx>
          <c:spPr>
            <a:ln w="28575">
              <a:solidFill>
                <a:srgbClr val="007681"/>
              </a:solidFill>
            </a:ln>
          </c:spPr>
          <c:marker>
            <c:symbol val="none"/>
          </c:marker>
          <c:dLbls>
            <c:dLbl>
              <c:idx val="8"/>
              <c:layout>
                <c:manualLayout>
                  <c:x val="-3.9105721864342554E-3"/>
                  <c:y val="7.190966048598714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28-4592-8251-135A59AC36AF}"/>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2005</c:v>
                </c:pt>
                <c:pt idx="1">
                  <c:v>2007</c:v>
                </c:pt>
                <c:pt idx="2">
                  <c:v>2009</c:v>
                </c:pt>
                <c:pt idx="3">
                  <c:v>2011</c:v>
                </c:pt>
                <c:pt idx="4">
                  <c:v>2013</c:v>
                </c:pt>
                <c:pt idx="5">
                  <c:v>2015</c:v>
                </c:pt>
                <c:pt idx="6">
                  <c:v>2017</c:v>
                </c:pt>
              </c:strCache>
            </c:strRef>
          </c:cat>
          <c:val>
            <c:numRef>
              <c:f>Sheet1!$B$2:$H$2</c:f>
              <c:numCache>
                <c:formatCode>General</c:formatCode>
                <c:ptCount val="7"/>
                <c:pt idx="0">
                  <c:v>54</c:v>
                </c:pt>
                <c:pt idx="1">
                  <c:v>56.7</c:v>
                </c:pt>
                <c:pt idx="2">
                  <c:v>57.6</c:v>
                </c:pt>
                <c:pt idx="3">
                  <c:v>59.6</c:v>
                </c:pt>
                <c:pt idx="4">
                  <c:v>59</c:v>
                </c:pt>
                <c:pt idx="5">
                  <c:v>58</c:v>
                </c:pt>
                <c:pt idx="6">
                  <c:v>55.8</c:v>
                </c:pt>
              </c:numCache>
            </c:numRef>
          </c:val>
          <c:smooth val="0"/>
          <c:extLst>
            <c:ext xmlns:c16="http://schemas.microsoft.com/office/drawing/2014/chart" uri="{C3380CC4-5D6E-409C-BE32-E72D297353CC}">
              <c16:uniqueId val="{00000001-A028-4592-8251-135A59AC36AF}"/>
            </c:ext>
          </c:extLst>
        </c:ser>
        <c:ser>
          <c:idx val="1"/>
          <c:order val="1"/>
          <c:tx>
            <c:strRef>
              <c:f>Sheet1!$A$3</c:f>
              <c:strCache>
                <c:ptCount val="1"/>
                <c:pt idx="0">
                  <c:v>Nei</c:v>
                </c:pt>
              </c:strCache>
            </c:strRef>
          </c:tx>
          <c:spPr>
            <a:ln w="28575">
              <a:solidFill>
                <a:srgbClr val="E87722"/>
              </a:solidFill>
            </a:ln>
          </c:spPr>
          <c:marker>
            <c:symbol val="none"/>
          </c:marker>
          <c:dLbls>
            <c:dLbl>
              <c:idx val="8"/>
              <c:layout>
                <c:manualLayout>
                  <c:x val="-5.4262978400910549E-3"/>
                  <c:y val="-3.561722123444296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28-4592-8251-135A59AC36AF}"/>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2005</c:v>
                </c:pt>
                <c:pt idx="1">
                  <c:v>2007</c:v>
                </c:pt>
                <c:pt idx="2">
                  <c:v>2009</c:v>
                </c:pt>
                <c:pt idx="3">
                  <c:v>2011</c:v>
                </c:pt>
                <c:pt idx="4">
                  <c:v>2013</c:v>
                </c:pt>
                <c:pt idx="5">
                  <c:v>2015</c:v>
                </c:pt>
                <c:pt idx="6">
                  <c:v>2017</c:v>
                </c:pt>
              </c:strCache>
            </c:strRef>
          </c:cat>
          <c:val>
            <c:numRef>
              <c:f>Sheet1!$B$3:$H$3</c:f>
              <c:numCache>
                <c:formatCode>General</c:formatCode>
                <c:ptCount val="7"/>
                <c:pt idx="0">
                  <c:v>46</c:v>
                </c:pt>
                <c:pt idx="1">
                  <c:v>43.3</c:v>
                </c:pt>
                <c:pt idx="2">
                  <c:v>42.4</c:v>
                </c:pt>
                <c:pt idx="3">
                  <c:v>40.4</c:v>
                </c:pt>
                <c:pt idx="4">
                  <c:v>41</c:v>
                </c:pt>
                <c:pt idx="5">
                  <c:v>42</c:v>
                </c:pt>
                <c:pt idx="6">
                  <c:v>44.2</c:v>
                </c:pt>
              </c:numCache>
            </c:numRef>
          </c:val>
          <c:smooth val="0"/>
          <c:extLst>
            <c:ext xmlns:c16="http://schemas.microsoft.com/office/drawing/2014/chart" uri="{C3380CC4-5D6E-409C-BE32-E72D297353CC}">
              <c16:uniqueId val="{00000003-A028-4592-8251-135A59AC36AF}"/>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70"/>
          <c:min val="3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87916163257370594"/>
          <c:y val="0.38989741287237156"/>
          <c:w val="0.10790335235873294"/>
          <c:h val="0.23728545480520011"/>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82232120220260463"/>
        </c:manualLayout>
      </c:layout>
      <c:lineChart>
        <c:grouping val="standard"/>
        <c:varyColors val="0"/>
        <c:ser>
          <c:idx val="0"/>
          <c:order val="0"/>
          <c:tx>
            <c:strRef>
              <c:f>Sheet1!$A$2</c:f>
              <c:strCache>
                <c:ptCount val="1"/>
                <c:pt idx="0">
                  <c:v>Menn</c:v>
                </c:pt>
              </c:strCache>
            </c:strRef>
          </c:tx>
          <c:spPr>
            <a:ln w="44450">
              <a:solidFill>
                <a:schemeClr val="accent6"/>
              </a:solidFill>
            </a:ln>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0-BA30-4564-8598-A79708E06084}"/>
                </c:ext>
              </c:extLst>
            </c:dLbl>
            <c:dLbl>
              <c:idx val="2"/>
              <c:layout>
                <c:manualLayout>
                  <c:x val="-2.4200136494965621E-2"/>
                  <c:y val="-3.0929133858267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30-4564-8598-A79708E06084}"/>
                </c:ext>
              </c:extLst>
            </c:dLbl>
            <c:dLbl>
              <c:idx val="3"/>
              <c:layout>
                <c:manualLayout>
                  <c:x val="-2.3176845162395911E-2"/>
                  <c:y val="-2.80922544256436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30-4564-8598-A79708E06084}"/>
                </c:ext>
              </c:extLst>
            </c:dLbl>
            <c:dLbl>
              <c:idx val="7"/>
              <c:layout>
                <c:manualLayout>
                  <c:x val="-2.2672835998592961E-2"/>
                  <c:y val="-5.92979281845088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30-4564-8598-A79708E06084}"/>
                </c:ext>
              </c:extLst>
            </c:dLbl>
            <c:dLbl>
              <c:idx val="8"/>
              <c:layout>
                <c:manualLayout>
                  <c:x val="-2.7254737487710942E-2"/>
                  <c:y val="-4.79504104540123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30-4564-8598-A79708E06084}"/>
                </c:ext>
              </c:extLst>
            </c:dLbl>
            <c:dLbl>
              <c:idx val="10"/>
              <c:layout>
                <c:manualLayout>
                  <c:x val="-2.1649544666023278E-2"/>
                  <c:y val="-3.9439772156140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30-4564-8598-A79708E06084}"/>
                </c:ext>
              </c:extLst>
            </c:dLbl>
            <c:dLbl>
              <c:idx val="14"/>
              <c:layout>
                <c:manualLayout>
                  <c:x val="-3.1708922982565432E-2"/>
                  <c:y val="-2.4241023063606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30-4564-8598-A79708E06084}"/>
                </c:ext>
              </c:extLst>
            </c:dLbl>
            <c:dLbl>
              <c:idx val="15"/>
              <c:layout>
                <c:manualLayout>
                  <c:x val="-3.2000861003485676E-2"/>
                  <c:y val="-5.35229932867728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A30-4564-8598-A79708E06084}"/>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11.9</c:v>
                </c:pt>
                <c:pt idx="1">
                  <c:v>11.3</c:v>
                </c:pt>
                <c:pt idx="2">
                  <c:v>10.9</c:v>
                </c:pt>
                <c:pt idx="3">
                  <c:v>12.7</c:v>
                </c:pt>
                <c:pt idx="4">
                  <c:v>11.6</c:v>
                </c:pt>
                <c:pt idx="5">
                  <c:v>9.6999999999999993</c:v>
                </c:pt>
                <c:pt idx="6">
                  <c:v>10.5</c:v>
                </c:pt>
                <c:pt idx="7">
                  <c:v>10.5</c:v>
                </c:pt>
                <c:pt idx="8">
                  <c:v>10.8</c:v>
                </c:pt>
                <c:pt idx="9">
                  <c:v>14.8</c:v>
                </c:pt>
                <c:pt idx="10">
                  <c:v>12.2</c:v>
                </c:pt>
                <c:pt idx="11">
                  <c:v>13.1</c:v>
                </c:pt>
                <c:pt idx="12">
                  <c:v>11.3</c:v>
                </c:pt>
                <c:pt idx="13">
                  <c:v>12.9</c:v>
                </c:pt>
                <c:pt idx="14">
                  <c:v>13.6</c:v>
                </c:pt>
                <c:pt idx="15">
                  <c:v>15.5</c:v>
                </c:pt>
                <c:pt idx="16">
                  <c:v>17.3</c:v>
                </c:pt>
              </c:numCache>
            </c:numRef>
          </c:val>
          <c:smooth val="0"/>
          <c:extLst>
            <c:ext xmlns:c16="http://schemas.microsoft.com/office/drawing/2014/chart" uri="{C3380CC4-5D6E-409C-BE32-E72D297353CC}">
              <c16:uniqueId val="{00000008-BA30-4564-8598-A79708E06084}"/>
            </c:ext>
          </c:extLst>
        </c:ser>
        <c:ser>
          <c:idx val="1"/>
          <c:order val="1"/>
          <c:tx>
            <c:strRef>
              <c:f>Sheet1!$A$3</c:f>
              <c:strCache>
                <c:ptCount val="1"/>
                <c:pt idx="0">
                  <c:v>Kvinner</c:v>
                </c:pt>
              </c:strCache>
            </c:strRef>
          </c:tx>
          <c:spPr>
            <a:ln w="44450">
              <a:solidFill>
                <a:schemeClr val="accent1"/>
              </a:solidFill>
            </a:ln>
          </c:spPr>
          <c:marker>
            <c:symbol val="none"/>
          </c:marker>
          <c:dLbls>
            <c:dLbl>
              <c:idx val="1"/>
              <c:layout>
                <c:manualLayout>
                  <c:x val="-2.2672835998592961E-2"/>
                  <c:y val="-2.8092254425643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A30-4564-8598-A79708E06084}"/>
                </c:ext>
              </c:extLst>
            </c:dLbl>
            <c:dLbl>
              <c:idx val="2"/>
              <c:layout>
                <c:manualLayout>
                  <c:x val="-2.1649544666023306E-2"/>
                  <c:y val="1.72978164963421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A30-4564-8598-A79708E06084}"/>
                </c:ext>
              </c:extLst>
            </c:dLbl>
            <c:dLbl>
              <c:idx val="3"/>
              <c:layout>
                <c:manualLayout>
                  <c:x val="-2.4704145658768571E-2"/>
                  <c:y val="3.7155972524710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A30-4564-8598-A79708E06084}"/>
                </c:ext>
              </c:extLst>
            </c:dLbl>
            <c:dLbl>
              <c:idx val="4"/>
              <c:layout>
                <c:manualLayout>
                  <c:x val="-1.3497488071722994E-2"/>
                  <c:y val="-3.9439772156140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A30-4564-8598-A79708E06084}"/>
                </c:ext>
              </c:extLst>
            </c:dLbl>
            <c:dLbl>
              <c:idx val="6"/>
              <c:delete val="1"/>
              <c:extLst>
                <c:ext xmlns:c15="http://schemas.microsoft.com/office/drawing/2012/chart" uri="{CE6537A1-D6FC-4f65-9D91-7224C49458BB}"/>
                <c:ext xmlns:c16="http://schemas.microsoft.com/office/drawing/2014/chart" uri="{C3380CC4-5D6E-409C-BE32-E72D297353CC}">
                  <c16:uniqueId val="{0000000D-BA30-4564-8598-A79708E06084}"/>
                </c:ext>
              </c:extLst>
            </c:dLbl>
            <c:dLbl>
              <c:idx val="7"/>
              <c:delete val="1"/>
              <c:extLst>
                <c:ext xmlns:c15="http://schemas.microsoft.com/office/drawing/2012/chart" uri="{CE6537A1-D6FC-4f65-9D91-7224C49458BB}"/>
                <c:ext xmlns:c16="http://schemas.microsoft.com/office/drawing/2014/chart" uri="{C3380CC4-5D6E-409C-BE32-E72D297353CC}">
                  <c16:uniqueId val="{0000000E-BA30-4564-8598-A79708E06084}"/>
                </c:ext>
              </c:extLst>
            </c:dLbl>
            <c:dLbl>
              <c:idx val="8"/>
              <c:layout>
                <c:manualLayout>
                  <c:x val="-2.6231446155141374E-2"/>
                  <c:y val="-3.0929133858267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A30-4564-8598-A79708E06084}"/>
                </c:ext>
              </c:extLst>
            </c:dLbl>
            <c:dLbl>
              <c:idx val="9"/>
              <c:layout>
                <c:manualLayout>
                  <c:x val="-2.5727436991338337E-2"/>
                  <c:y val="-3.9439772156140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A30-4564-8598-A79708E06084}"/>
                </c:ext>
              </c:extLst>
            </c:dLbl>
            <c:dLbl>
              <c:idx val="16"/>
              <c:layout>
                <c:manualLayout>
                  <c:x val="-3.0996472663139329E-2"/>
                  <c:y val="-3.1736281736281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A30-4564-8598-A79708E06084}"/>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9.6</c:v>
                </c:pt>
                <c:pt idx="1">
                  <c:v>10.6</c:v>
                </c:pt>
                <c:pt idx="2">
                  <c:v>10.4</c:v>
                </c:pt>
                <c:pt idx="3">
                  <c:v>12.4</c:v>
                </c:pt>
                <c:pt idx="4">
                  <c:v>8.4</c:v>
                </c:pt>
                <c:pt idx="5">
                  <c:v>8.6999999999999993</c:v>
                </c:pt>
                <c:pt idx="6">
                  <c:v>10.6</c:v>
                </c:pt>
                <c:pt idx="7">
                  <c:v>11</c:v>
                </c:pt>
                <c:pt idx="8">
                  <c:v>10</c:v>
                </c:pt>
                <c:pt idx="9">
                  <c:v>11.3</c:v>
                </c:pt>
                <c:pt idx="10">
                  <c:v>14.2</c:v>
                </c:pt>
                <c:pt idx="11">
                  <c:v>14.8</c:v>
                </c:pt>
                <c:pt idx="12">
                  <c:v>14.1</c:v>
                </c:pt>
                <c:pt idx="13">
                  <c:v>14.9</c:v>
                </c:pt>
                <c:pt idx="14">
                  <c:v>14.8</c:v>
                </c:pt>
                <c:pt idx="15">
                  <c:v>12.9</c:v>
                </c:pt>
                <c:pt idx="16">
                  <c:v>15.7</c:v>
                </c:pt>
              </c:numCache>
            </c:numRef>
          </c:val>
          <c:smooth val="0"/>
          <c:extLst>
            <c:ext xmlns:c16="http://schemas.microsoft.com/office/drawing/2014/chart" uri="{C3380CC4-5D6E-409C-BE32-E72D297353CC}">
              <c16:uniqueId val="{00000011-BA30-4564-8598-A79708E06084}"/>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20"/>
          <c:min val="6"/>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2"/>
        <c:minorUnit val="2"/>
      </c:valAx>
    </c:plotArea>
    <c:legend>
      <c:legendPos val="r"/>
      <c:layout>
        <c:manualLayout>
          <c:xMode val="edge"/>
          <c:yMode val="edge"/>
          <c:x val="0.8565501649063626"/>
          <c:y val="0.33366147316691797"/>
          <c:w val="0.13593258156501159"/>
          <c:h val="0.25507745574356394"/>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505686561312628"/>
          <c:y val="5.1141632009091303E-2"/>
          <c:w val="0.75462876963103143"/>
          <c:h val="0.85325288141657885"/>
        </c:manualLayout>
      </c:layout>
      <c:barChart>
        <c:barDir val="bar"/>
        <c:grouping val="clustered"/>
        <c:varyColors val="0"/>
        <c:ser>
          <c:idx val="0"/>
          <c:order val="0"/>
          <c:tx>
            <c:strRef>
              <c:f>Sheet1!$B$1</c:f>
              <c:strCache>
                <c:ptCount val="1"/>
                <c:pt idx="0">
                  <c:v>Alle spurte</c:v>
                </c:pt>
              </c:strCache>
            </c:strRef>
          </c:tx>
          <c:spPr>
            <a:solidFill>
              <a:srgbClr val="007681"/>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Nord-Norge</c:v>
                </c:pt>
                <c:pt idx="1">
                  <c:v>Midt-Norge</c:v>
                </c:pt>
                <c:pt idx="2">
                  <c:v>Vestlandet</c:v>
                </c:pt>
                <c:pt idx="3">
                  <c:v>Østlandet utenom Oslo</c:v>
                </c:pt>
                <c:pt idx="4">
                  <c:v>Oslo</c:v>
                </c:pt>
                <c:pt idx="6">
                  <c:v>Høy utdanning </c:v>
                </c:pt>
                <c:pt idx="7">
                  <c:v>Lav utdanning </c:v>
                </c:pt>
                <c:pt idx="9">
                  <c:v>60 år og eldre</c:v>
                </c:pt>
                <c:pt idx="10">
                  <c:v>40-59 år</c:v>
                </c:pt>
                <c:pt idx="11">
                  <c:v>25-39 år</c:v>
                </c:pt>
                <c:pt idx="12">
                  <c:v>15-24 år</c:v>
                </c:pt>
                <c:pt idx="14">
                  <c:v>Kvinner</c:v>
                </c:pt>
                <c:pt idx="15">
                  <c:v>Menn</c:v>
                </c:pt>
              </c:strCache>
            </c:strRef>
          </c:cat>
          <c:val>
            <c:numRef>
              <c:f>Sheet1!$B$2:$B$17</c:f>
              <c:numCache>
                <c:formatCode>General</c:formatCode>
                <c:ptCount val="16"/>
                <c:pt idx="0">
                  <c:v>54</c:v>
                </c:pt>
                <c:pt idx="1">
                  <c:v>56.8</c:v>
                </c:pt>
                <c:pt idx="2">
                  <c:v>54.6</c:v>
                </c:pt>
                <c:pt idx="3">
                  <c:v>56.2</c:v>
                </c:pt>
                <c:pt idx="4">
                  <c:v>57.7</c:v>
                </c:pt>
                <c:pt idx="6">
                  <c:v>57.1</c:v>
                </c:pt>
                <c:pt idx="7">
                  <c:v>53.9</c:v>
                </c:pt>
                <c:pt idx="9">
                  <c:v>37.200000000000003</c:v>
                </c:pt>
                <c:pt idx="10">
                  <c:v>56.8</c:v>
                </c:pt>
                <c:pt idx="11">
                  <c:v>65.599999999999994</c:v>
                </c:pt>
                <c:pt idx="12">
                  <c:v>70.900000000000006</c:v>
                </c:pt>
                <c:pt idx="14">
                  <c:v>47.4</c:v>
                </c:pt>
                <c:pt idx="15">
                  <c:v>64.2</c:v>
                </c:pt>
              </c:numCache>
            </c:numRef>
          </c:val>
          <c:extLst>
            <c:ext xmlns:c16="http://schemas.microsoft.com/office/drawing/2014/chart" uri="{C3380CC4-5D6E-409C-BE32-E72D297353CC}">
              <c16:uniqueId val="{00000000-8BE8-4410-B528-31C7BCB9E540}"/>
            </c:ext>
          </c:extLst>
        </c:ser>
        <c:dLbls>
          <c:showLegendKey val="0"/>
          <c:showVal val="0"/>
          <c:showCatName val="0"/>
          <c:showSerName val="0"/>
          <c:showPercent val="0"/>
          <c:showBubbleSize val="0"/>
        </c:dLbls>
        <c:gapWidth val="10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77276816698243"/>
          <c:y val="5.1141632009091303E-2"/>
          <c:w val="0.59259866822202778"/>
          <c:h val="0.86304653605375869"/>
        </c:manualLayout>
      </c:layout>
      <c:barChart>
        <c:barDir val="bar"/>
        <c:grouping val="clustered"/>
        <c:varyColors val="0"/>
        <c:ser>
          <c:idx val="0"/>
          <c:order val="0"/>
          <c:tx>
            <c:strRef>
              <c:f>Sheet1!$B$1</c:f>
              <c:strCache>
                <c:ptCount val="1"/>
                <c:pt idx="0">
                  <c:v>Kvinner</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26 år eller eldre </c:v>
                </c:pt>
                <c:pt idx="1">
                  <c:v>21-25 år</c:v>
                </c:pt>
                <c:pt idx="2">
                  <c:v>19-20 år</c:v>
                </c:pt>
                <c:pt idx="3">
                  <c:v>17-18 år</c:v>
                </c:pt>
                <c:pt idx="4">
                  <c:v>15-16 år</c:v>
                </c:pt>
                <c:pt idx="5">
                  <c:v>13-14 år</c:v>
                </c:pt>
                <c:pt idx="6">
                  <c:v>11-12 år</c:v>
                </c:pt>
                <c:pt idx="7">
                  <c:v>10 år eller yngre </c:v>
                </c:pt>
              </c:strCache>
            </c:strRef>
          </c:cat>
          <c:val>
            <c:numRef>
              <c:f>Sheet1!$B$2:$B$9</c:f>
              <c:numCache>
                <c:formatCode>General</c:formatCode>
                <c:ptCount val="8"/>
                <c:pt idx="0">
                  <c:v>10.8</c:v>
                </c:pt>
                <c:pt idx="1">
                  <c:v>15.9</c:v>
                </c:pt>
                <c:pt idx="2">
                  <c:v>12.6</c:v>
                </c:pt>
                <c:pt idx="3">
                  <c:v>21.4</c:v>
                </c:pt>
                <c:pt idx="4">
                  <c:v>25.6</c:v>
                </c:pt>
                <c:pt idx="5">
                  <c:v>13.3</c:v>
                </c:pt>
                <c:pt idx="6">
                  <c:v>5.3</c:v>
                </c:pt>
                <c:pt idx="7">
                  <c:v>1.1000000000000001</c:v>
                </c:pt>
              </c:numCache>
            </c:numRef>
          </c:val>
          <c:extLst>
            <c:ext xmlns:c16="http://schemas.microsoft.com/office/drawing/2014/chart" uri="{C3380CC4-5D6E-409C-BE32-E72D297353CC}">
              <c16:uniqueId val="{00000000-05A9-498F-A457-EAF3A48FA912}"/>
            </c:ext>
          </c:extLst>
        </c:ser>
        <c:ser>
          <c:idx val="3"/>
          <c:order val="1"/>
          <c:tx>
            <c:strRef>
              <c:f>Sheet1!$C$1</c:f>
              <c:strCache>
                <c:ptCount val="1"/>
                <c:pt idx="0">
                  <c:v>Menn</c:v>
                </c:pt>
              </c:strCache>
            </c:strRef>
          </c:tx>
          <c:spPr>
            <a:solidFill>
              <a:schemeClr val="accent6"/>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26 år eller eldre </c:v>
                </c:pt>
                <c:pt idx="1">
                  <c:v>21-25 år</c:v>
                </c:pt>
                <c:pt idx="2">
                  <c:v>19-20 år</c:v>
                </c:pt>
                <c:pt idx="3">
                  <c:v>17-18 år</c:v>
                </c:pt>
                <c:pt idx="4">
                  <c:v>15-16 år</c:v>
                </c:pt>
                <c:pt idx="5">
                  <c:v>13-14 år</c:v>
                </c:pt>
                <c:pt idx="6">
                  <c:v>11-12 år</c:v>
                </c:pt>
                <c:pt idx="7">
                  <c:v>10 år eller yngre </c:v>
                </c:pt>
              </c:strCache>
            </c:strRef>
          </c:cat>
          <c:val>
            <c:numRef>
              <c:f>Sheet1!$C$2:$C$9</c:f>
              <c:numCache>
                <c:formatCode>General</c:formatCode>
                <c:ptCount val="8"/>
                <c:pt idx="0">
                  <c:v>24.1</c:v>
                </c:pt>
                <c:pt idx="1">
                  <c:v>17.100000000000001</c:v>
                </c:pt>
                <c:pt idx="2">
                  <c:v>12.3</c:v>
                </c:pt>
                <c:pt idx="3">
                  <c:v>16.3</c:v>
                </c:pt>
                <c:pt idx="4">
                  <c:v>23.7</c:v>
                </c:pt>
                <c:pt idx="5">
                  <c:v>9</c:v>
                </c:pt>
                <c:pt idx="6">
                  <c:v>3.4</c:v>
                </c:pt>
                <c:pt idx="7">
                  <c:v>1</c:v>
                </c:pt>
              </c:numCache>
            </c:numRef>
          </c:val>
          <c:extLst>
            <c:ext xmlns:c16="http://schemas.microsoft.com/office/drawing/2014/chart" uri="{C3380CC4-5D6E-409C-BE32-E72D297353CC}">
              <c16:uniqueId val="{00000001-05A9-498F-A457-EAF3A48FA912}"/>
            </c:ext>
          </c:extLst>
        </c:ser>
        <c:ser>
          <c:idx val="1"/>
          <c:order val="2"/>
          <c:tx>
            <c:strRef>
              <c:f>Sheet1!$D$1</c:f>
              <c:strCache>
                <c:ptCount val="1"/>
                <c:pt idx="0">
                  <c:v>Alle spurte</c:v>
                </c:pt>
              </c:strCache>
            </c:strRef>
          </c:tx>
          <c:spPr>
            <a:solidFill>
              <a:srgbClr val="1B365D"/>
            </a:solidFill>
          </c:spPr>
          <c:invertIfNegative val="0"/>
          <c:dLbls>
            <c:numFmt formatCode="#,##0" sourceLinked="0"/>
            <c:spPr>
              <a:noFill/>
              <a:ln>
                <a:noFill/>
              </a:ln>
              <a:effectLst/>
            </c:spPr>
            <c:txPr>
              <a:bodyPr wrap="square" lIns="38100" tIns="19050" rIns="38100" bIns="19050" anchor="ctr">
                <a:spAutoFit/>
              </a:bodyPr>
              <a:lstStyle/>
              <a:p>
                <a:pPr>
                  <a:defRPr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26 år eller eldre </c:v>
                </c:pt>
                <c:pt idx="1">
                  <c:v>21-25 år</c:v>
                </c:pt>
                <c:pt idx="2">
                  <c:v>19-20 år</c:v>
                </c:pt>
                <c:pt idx="3">
                  <c:v>17-18 år</c:v>
                </c:pt>
                <c:pt idx="4">
                  <c:v>15-16 år</c:v>
                </c:pt>
                <c:pt idx="5">
                  <c:v>13-14 år</c:v>
                </c:pt>
                <c:pt idx="6">
                  <c:v>11-12 år</c:v>
                </c:pt>
                <c:pt idx="7">
                  <c:v>10 år eller yngre </c:v>
                </c:pt>
              </c:strCache>
            </c:strRef>
          </c:cat>
          <c:val>
            <c:numRef>
              <c:f>Sheet1!$D$2:$D$9</c:f>
              <c:numCache>
                <c:formatCode>General</c:formatCode>
                <c:ptCount val="8"/>
                <c:pt idx="0">
                  <c:v>18.2</c:v>
                </c:pt>
                <c:pt idx="1">
                  <c:v>16.5</c:v>
                </c:pt>
                <c:pt idx="2">
                  <c:v>12.4</c:v>
                </c:pt>
                <c:pt idx="3">
                  <c:v>18.5</c:v>
                </c:pt>
                <c:pt idx="4">
                  <c:v>24.6</c:v>
                </c:pt>
                <c:pt idx="5">
                  <c:v>10.9</c:v>
                </c:pt>
                <c:pt idx="6">
                  <c:v>4.3</c:v>
                </c:pt>
                <c:pt idx="7">
                  <c:v>1.1000000000000001</c:v>
                </c:pt>
              </c:numCache>
            </c:numRef>
          </c:val>
          <c:extLst>
            <c:ext xmlns:c16="http://schemas.microsoft.com/office/drawing/2014/chart" uri="{C3380CC4-5D6E-409C-BE32-E72D297353CC}">
              <c16:uniqueId val="{00000002-05A9-498F-A457-EAF3A48FA912}"/>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3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5"/>
      </c:valAx>
      <c:spPr>
        <a:noFill/>
        <a:ln w="25400">
          <a:noFill/>
        </a:ln>
      </c:spPr>
    </c:plotArea>
    <c:legend>
      <c:legendPos val="r"/>
      <c:layout>
        <c:manualLayout>
          <c:xMode val="edge"/>
          <c:yMode val="edge"/>
          <c:x val="0.85045549861822822"/>
          <c:y val="0.33024415503895094"/>
          <c:w val="0.14025746781652293"/>
          <c:h val="0.35079155092931752"/>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264028270975934"/>
          <c:y val="5.1141632009091303E-2"/>
          <c:w val="0.491214554063095"/>
          <c:h val="0.87734137828059322"/>
        </c:manualLayout>
      </c:layout>
      <c:barChart>
        <c:barDir val="bar"/>
        <c:grouping val="clustered"/>
        <c:varyColors val="0"/>
        <c:ser>
          <c:idx val="0"/>
          <c:order val="0"/>
          <c:spPr>
            <a:solidFill>
              <a:srgbClr val="007681"/>
            </a:solidFill>
            <a:ln w="12700">
              <a:noFill/>
              <a:prstDash val="solid"/>
            </a:ln>
          </c:spPr>
          <c:invertIfNegative val="0"/>
          <c:dLbls>
            <c:numFmt formatCode="#,##0.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Sheet1!$A$2:$A$25</c:f>
              <c:strCache>
                <c:ptCount val="24"/>
                <c:pt idx="0">
                  <c:v>Bor i Nord-Norge</c:v>
                </c:pt>
                <c:pt idx="1">
                  <c:v>Bor i Midt-Norge</c:v>
                </c:pt>
                <c:pt idx="2">
                  <c:v>Bor på Vestlandet</c:v>
                </c:pt>
                <c:pt idx="3">
                  <c:v>Bor på Østlandet utenom Oslo</c:v>
                </c:pt>
                <c:pt idx="4">
                  <c:v>Bor i Oslo</c:v>
                </c:pt>
                <c:pt idx="6">
                  <c:v>Høy inntekt</c:v>
                </c:pt>
                <c:pt idx="7">
                  <c:v>Middels inntekt</c:v>
                </c:pt>
                <c:pt idx="8">
                  <c:v>Lav inntekt</c:v>
                </c:pt>
                <c:pt idx="10">
                  <c:v>Utdanning universitets-/høgskolenivå, høyere grad</c:v>
                </c:pt>
                <c:pt idx="11">
                  <c:v>Utdanning universitets-/høgskolenivå, lavere grad</c:v>
                </c:pt>
                <c:pt idx="12">
                  <c:v>Utdanning videregående nivå</c:v>
                </c:pt>
                <c:pt idx="13">
                  <c:v>Utdanning grunnskolenivå</c:v>
                </c:pt>
                <c:pt idx="15">
                  <c:v>Alder 60 år og eldre</c:v>
                </c:pt>
                <c:pt idx="16">
                  <c:v>Alder 40-59 år</c:v>
                </c:pt>
                <c:pt idx="17">
                  <c:v>Alder 25-39 år</c:v>
                </c:pt>
                <c:pt idx="18">
                  <c:v>Alder 15-24 år</c:v>
                </c:pt>
                <c:pt idx="20">
                  <c:v>Kvinner</c:v>
                </c:pt>
                <c:pt idx="21">
                  <c:v>Menn</c:v>
                </c:pt>
                <c:pt idx="23">
                  <c:v>Total</c:v>
                </c:pt>
              </c:strCache>
            </c:strRef>
          </c:cat>
          <c:val>
            <c:numRef>
              <c:f>Sheet1!$B$2:$B$25</c:f>
              <c:numCache>
                <c:formatCode>General</c:formatCode>
                <c:ptCount val="24"/>
                <c:pt idx="0">
                  <c:v>16.3</c:v>
                </c:pt>
                <c:pt idx="1">
                  <c:v>16.399999999999999</c:v>
                </c:pt>
                <c:pt idx="2">
                  <c:v>16</c:v>
                </c:pt>
                <c:pt idx="3">
                  <c:v>16.100000000000001</c:v>
                </c:pt>
                <c:pt idx="4">
                  <c:v>16.100000000000001</c:v>
                </c:pt>
                <c:pt idx="6">
                  <c:v>16.3</c:v>
                </c:pt>
                <c:pt idx="7">
                  <c:v>16.399999999999999</c:v>
                </c:pt>
                <c:pt idx="8">
                  <c:v>15.7</c:v>
                </c:pt>
                <c:pt idx="10">
                  <c:v>16.7</c:v>
                </c:pt>
                <c:pt idx="11">
                  <c:v>16.5</c:v>
                </c:pt>
                <c:pt idx="12">
                  <c:v>15.9</c:v>
                </c:pt>
                <c:pt idx="13">
                  <c:v>14.2</c:v>
                </c:pt>
                <c:pt idx="15">
                  <c:v>17.3</c:v>
                </c:pt>
                <c:pt idx="16">
                  <c:v>16.600000000000001</c:v>
                </c:pt>
                <c:pt idx="17">
                  <c:v>16.100000000000001</c:v>
                </c:pt>
                <c:pt idx="18">
                  <c:v>15.2</c:v>
                </c:pt>
                <c:pt idx="20">
                  <c:v>16.100000000000001</c:v>
                </c:pt>
                <c:pt idx="21">
                  <c:v>16.2</c:v>
                </c:pt>
                <c:pt idx="23">
                  <c:v>16.2</c:v>
                </c:pt>
              </c:numCache>
            </c:numRef>
          </c:val>
          <c:extLst>
            <c:ext xmlns:c16="http://schemas.microsoft.com/office/drawing/2014/chart" uri="{C3380CC4-5D6E-409C-BE32-E72D297353CC}">
              <c16:uniqueId val="{00000000-3817-4406-AE59-97FCD1054A6C}"/>
            </c:ext>
          </c:extLst>
        </c:ser>
        <c:dLbls>
          <c:showLegendKey val="0"/>
          <c:showVal val="0"/>
          <c:showCatName val="0"/>
          <c:showSerName val="0"/>
          <c:showPercent val="0"/>
          <c:showBubbleSize val="0"/>
        </c:dLbls>
        <c:gapWidth val="10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2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5"/>
      </c:valAx>
      <c:spPr>
        <a:noFill/>
        <a:ln w="25400">
          <a:noFill/>
        </a:ln>
      </c:spPr>
    </c:plotArea>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en-US" dirty="0"/>
          </a:p>
          <a:p>
            <a:pPr>
              <a:defRPr/>
            </a:pPr>
            <a:endParaRPr lang="en-US" dirty="0"/>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42773578257619405"/>
          <c:y val="0"/>
          <c:w val="0.37772399438754711"/>
          <c:h val="0.92841802045067312"/>
        </c:manualLayout>
      </c:layout>
      <c:barChart>
        <c:barDir val="bar"/>
        <c:grouping val="clustered"/>
        <c:varyColors val="0"/>
        <c:ser>
          <c:idx val="0"/>
          <c:order val="0"/>
          <c:tx>
            <c:strRef>
              <c:f>'Ark1'!$C$1</c:f>
              <c:strCache>
                <c:ptCount val="1"/>
                <c:pt idx="0">
                  <c:v>Kun barn 0-5 år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'Ark1'!$A$35:$A$46</c:f>
              <c:strCache>
                <c:ptCount val="12"/>
                <c:pt idx="0">
                  <c:v>Ridning</c:v>
                </c:pt>
                <c:pt idx="1">
                  <c:v>Fotball</c:v>
                </c:pt>
                <c:pt idx="2">
                  <c:v>Langrenn</c:v>
                </c:pt>
                <c:pt idx="3">
                  <c:v>Skiturer i skog og fjell</c:v>
                </c:pt>
                <c:pt idx="4">
                  <c:v>Fotturer på fjell og vidde</c:v>
                </c:pt>
                <c:pt idx="5">
                  <c:v>Gymnastikk/ Jazzballett/ Aerobics/ Freestyle og andre former for gruppetrening</c:v>
                </c:pt>
                <c:pt idx="6">
                  <c:v>Dans</c:v>
                </c:pt>
                <c:pt idx="7">
                  <c:v>Sykling til skole og på tur</c:v>
                </c:pt>
                <c:pt idx="8">
                  <c:v>Turn/ Rytmisk gymnastikk</c:v>
                </c:pt>
                <c:pt idx="9">
                  <c:v>Svømming</c:v>
                </c:pt>
                <c:pt idx="10">
                  <c:v>Fotturer i skog og mark</c:v>
                </c:pt>
                <c:pt idx="11">
                  <c:v>Ingen/Driver ikke med noe av dette</c:v>
                </c:pt>
              </c:strCache>
            </c:strRef>
          </c:cat>
          <c:val>
            <c:numRef>
              <c:f>'Ark1'!$C$35:$C$46</c:f>
              <c:numCache>
                <c:formatCode>General</c:formatCode>
                <c:ptCount val="12"/>
                <c:pt idx="0">
                  <c:v>1.5</c:v>
                </c:pt>
                <c:pt idx="1">
                  <c:v>2.2999999999999998</c:v>
                </c:pt>
                <c:pt idx="2">
                  <c:v>3.1</c:v>
                </c:pt>
                <c:pt idx="3">
                  <c:v>3.4</c:v>
                </c:pt>
                <c:pt idx="4">
                  <c:v>4.5999999999999996</c:v>
                </c:pt>
                <c:pt idx="5">
                  <c:v>5</c:v>
                </c:pt>
                <c:pt idx="6">
                  <c:v>5.4</c:v>
                </c:pt>
                <c:pt idx="7">
                  <c:v>5.4</c:v>
                </c:pt>
                <c:pt idx="8">
                  <c:v>5.7</c:v>
                </c:pt>
                <c:pt idx="9">
                  <c:v>10.3</c:v>
                </c:pt>
                <c:pt idx="10">
                  <c:v>23.3</c:v>
                </c:pt>
                <c:pt idx="11">
                  <c:v>43.6</c:v>
                </c:pt>
              </c:numCache>
            </c:numRef>
          </c:val>
          <c:extLst>
            <c:ext xmlns:c16="http://schemas.microsoft.com/office/drawing/2014/chart" uri="{C3380CC4-5D6E-409C-BE32-E72D297353CC}">
              <c16:uniqueId val="{00000000-3F71-4664-83A4-EC58A8E28D15}"/>
            </c:ext>
          </c:extLst>
        </c:ser>
        <c:dLbls>
          <c:dLblPos val="outEnd"/>
          <c:showLegendKey val="0"/>
          <c:showVal val="1"/>
          <c:showCatName val="0"/>
          <c:showSerName val="0"/>
          <c:showPercent val="0"/>
          <c:showBubbleSize val="0"/>
        </c:dLbls>
        <c:gapWidth val="101"/>
        <c:axId val="662233864"/>
        <c:axId val="662237472"/>
      </c:barChart>
      <c:catAx>
        <c:axId val="662233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662237472"/>
        <c:crosses val="autoZero"/>
        <c:auto val="1"/>
        <c:lblAlgn val="ctr"/>
        <c:lblOffset val="100"/>
        <c:noMultiLvlLbl val="0"/>
      </c:catAx>
      <c:valAx>
        <c:axId val="662237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crossAx val="662233864"/>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nb-N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dirty="0"/>
          </a:p>
          <a:p>
            <a:pPr>
              <a:defRPr/>
            </a:pPr>
            <a:endParaRPr lang="en-US" dirty="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39119029638084712"/>
          <c:y val="1.4980915378995308E-2"/>
          <c:w val="0.37772399438754711"/>
          <c:h val="0.92841802045067312"/>
        </c:manualLayout>
      </c:layout>
      <c:barChart>
        <c:barDir val="bar"/>
        <c:grouping val="clustered"/>
        <c:varyColors val="0"/>
        <c:ser>
          <c:idx val="0"/>
          <c:order val="0"/>
          <c:tx>
            <c:strRef>
              <c:f>'Ark1'!$D$1</c:f>
              <c:strCache>
                <c:ptCount val="1"/>
                <c:pt idx="0">
                  <c:v>Kun barn 6-12 år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'Ark1'!$A$27:$A$46</c:f>
              <c:strCache>
                <c:ptCount val="20"/>
                <c:pt idx="0">
                  <c:v>Klatring/ Fallskjermhopping/ Paragliding/ Hanggliding/ Kiting / Rafting/ Dykking/ Topptur</c:v>
                </c:pt>
                <c:pt idx="1">
                  <c:v>Ridning</c:v>
                </c:pt>
                <c:pt idx="2">
                  <c:v>Sykling som trening (på vei/ i terreng/ spinning)</c:v>
                </c:pt>
                <c:pt idx="3">
                  <c:v>Ingen/Driver ikke med noe av dette</c:v>
                </c:pt>
                <c:pt idx="4">
                  <c:v>Styrketrening</c:v>
                </c:pt>
                <c:pt idx="5">
                  <c:v>Judo/ Karate/ Tae kwondo o.l.</c:v>
                </c:pt>
                <c:pt idx="6">
                  <c:v>Løpstrening</c:v>
                </c:pt>
                <c:pt idx="7">
                  <c:v>Jogging i mosjonshensikt</c:v>
                </c:pt>
                <c:pt idx="8">
                  <c:v>Slalåm/ Alpint/ Randonee</c:v>
                </c:pt>
                <c:pt idx="9">
                  <c:v>Gymnastikk/ Jazzballett/ Aerobics/ Freestyle og andre former for gruppetrening</c:v>
                </c:pt>
                <c:pt idx="10">
                  <c:v>Turn/ Rytmisk gymnastikk</c:v>
                </c:pt>
                <c:pt idx="11">
                  <c:v>Skiturer i skog og fjell</c:v>
                </c:pt>
                <c:pt idx="12">
                  <c:v>Fotturer på fjell og vidde</c:v>
                </c:pt>
                <c:pt idx="13">
                  <c:v>Dans</c:v>
                </c:pt>
                <c:pt idx="14">
                  <c:v>Langrenn</c:v>
                </c:pt>
                <c:pt idx="15">
                  <c:v>Håndball</c:v>
                </c:pt>
                <c:pt idx="16">
                  <c:v>Svømming</c:v>
                </c:pt>
                <c:pt idx="17">
                  <c:v>Fotturer i skog og mark</c:v>
                </c:pt>
                <c:pt idx="18">
                  <c:v>Sykling til skole og på tur</c:v>
                </c:pt>
                <c:pt idx="19">
                  <c:v>Fotball</c:v>
                </c:pt>
              </c:strCache>
            </c:strRef>
          </c:cat>
          <c:val>
            <c:numRef>
              <c:f>'Ark1'!$D$27:$D$46</c:f>
              <c:numCache>
                <c:formatCode>General</c:formatCode>
                <c:ptCount val="20"/>
                <c:pt idx="0">
                  <c:v>4.5</c:v>
                </c:pt>
                <c:pt idx="1">
                  <c:v>4.5</c:v>
                </c:pt>
                <c:pt idx="2">
                  <c:v>5</c:v>
                </c:pt>
                <c:pt idx="3">
                  <c:v>5.4</c:v>
                </c:pt>
                <c:pt idx="4">
                  <c:v>5.9</c:v>
                </c:pt>
                <c:pt idx="5">
                  <c:v>7.7</c:v>
                </c:pt>
                <c:pt idx="6">
                  <c:v>8.6</c:v>
                </c:pt>
                <c:pt idx="7">
                  <c:v>9.9</c:v>
                </c:pt>
                <c:pt idx="8">
                  <c:v>12.6</c:v>
                </c:pt>
                <c:pt idx="9">
                  <c:v>13.5</c:v>
                </c:pt>
                <c:pt idx="10">
                  <c:v>15.3</c:v>
                </c:pt>
                <c:pt idx="11">
                  <c:v>15.8</c:v>
                </c:pt>
                <c:pt idx="12">
                  <c:v>19.399999999999999</c:v>
                </c:pt>
                <c:pt idx="13">
                  <c:v>19.399999999999999</c:v>
                </c:pt>
                <c:pt idx="14">
                  <c:v>23</c:v>
                </c:pt>
                <c:pt idx="15">
                  <c:v>23.9</c:v>
                </c:pt>
                <c:pt idx="16">
                  <c:v>23.9</c:v>
                </c:pt>
                <c:pt idx="17">
                  <c:v>35.1</c:v>
                </c:pt>
                <c:pt idx="18">
                  <c:v>39.6</c:v>
                </c:pt>
                <c:pt idx="19">
                  <c:v>47.3</c:v>
                </c:pt>
              </c:numCache>
            </c:numRef>
          </c:val>
          <c:extLst>
            <c:ext xmlns:c16="http://schemas.microsoft.com/office/drawing/2014/chart" uri="{C3380CC4-5D6E-409C-BE32-E72D297353CC}">
              <c16:uniqueId val="{00000000-0BFA-440D-A11C-6204A8D0F39B}"/>
            </c:ext>
          </c:extLst>
        </c:ser>
        <c:dLbls>
          <c:dLblPos val="outEnd"/>
          <c:showLegendKey val="0"/>
          <c:showVal val="1"/>
          <c:showCatName val="0"/>
          <c:showSerName val="0"/>
          <c:showPercent val="0"/>
          <c:showBubbleSize val="0"/>
        </c:dLbls>
        <c:gapWidth val="101"/>
        <c:axId val="662233864"/>
        <c:axId val="662237472"/>
      </c:barChart>
      <c:catAx>
        <c:axId val="662233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662237472"/>
        <c:crosses val="autoZero"/>
        <c:auto val="1"/>
        <c:lblAlgn val="ctr"/>
        <c:lblOffset val="100"/>
        <c:noMultiLvlLbl val="0"/>
      </c:catAx>
      <c:valAx>
        <c:axId val="66223747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62233864"/>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dirty="0"/>
          </a:p>
          <a:p>
            <a:pPr>
              <a:defRPr/>
            </a:pPr>
            <a:endParaRPr lang="en-US" dirty="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39119029638084712"/>
          <c:y val="1.4980915378995308E-2"/>
          <c:w val="0.37772399438754711"/>
          <c:h val="0.92841802045067312"/>
        </c:manualLayout>
      </c:layout>
      <c:barChart>
        <c:barDir val="bar"/>
        <c:grouping val="clustered"/>
        <c:varyColors val="0"/>
        <c:ser>
          <c:idx val="0"/>
          <c:order val="0"/>
          <c:tx>
            <c:strRef>
              <c:f>'Ark1'!$E$1</c:f>
              <c:strCache>
                <c:ptCount val="1"/>
                <c:pt idx="0">
                  <c:v>Kun barn 13-17 år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'Ark1'!$A$30:$A$46</c:f>
              <c:strCache>
                <c:ptCount val="17"/>
                <c:pt idx="0">
                  <c:v>Vektløfting/ Kroppsbygging</c:v>
                </c:pt>
                <c:pt idx="1">
                  <c:v>Sykling som trening (på vei/ i terreng/ spinning)</c:v>
                </c:pt>
                <c:pt idx="2">
                  <c:v>Langrenn</c:v>
                </c:pt>
                <c:pt idx="3">
                  <c:v>Håndball</c:v>
                </c:pt>
                <c:pt idx="4">
                  <c:v>Gymnastikk/ Jazzballett/ Aerobics/ Freestyle og andre former for gruppetrening</c:v>
                </c:pt>
                <c:pt idx="5">
                  <c:v>Svømming</c:v>
                </c:pt>
                <c:pt idx="6">
                  <c:v>Dans</c:v>
                </c:pt>
                <c:pt idx="7">
                  <c:v>Fotturer på fjell og vidde</c:v>
                </c:pt>
                <c:pt idx="8">
                  <c:v>Løpstrening</c:v>
                </c:pt>
                <c:pt idx="9">
                  <c:v>Slalåm/ Alpint/ Randonee</c:v>
                </c:pt>
                <c:pt idx="10">
                  <c:v>Ingen/Driver ikke med noe av dette</c:v>
                </c:pt>
                <c:pt idx="11">
                  <c:v>Skiturer i skog og fjell</c:v>
                </c:pt>
                <c:pt idx="12">
                  <c:v>Sykling til skole og på tur</c:v>
                </c:pt>
                <c:pt idx="13">
                  <c:v>Fotturer i skog og mark</c:v>
                </c:pt>
                <c:pt idx="14">
                  <c:v>Jogging i mosjonshensikt</c:v>
                </c:pt>
                <c:pt idx="15">
                  <c:v>Fotball</c:v>
                </c:pt>
                <c:pt idx="16">
                  <c:v>Styrketrening</c:v>
                </c:pt>
              </c:strCache>
            </c:strRef>
          </c:cat>
          <c:val>
            <c:numRef>
              <c:f>'Ark1'!$E$30:$E$46</c:f>
              <c:numCache>
                <c:formatCode>General</c:formatCode>
                <c:ptCount val="17"/>
                <c:pt idx="0">
                  <c:v>4.3</c:v>
                </c:pt>
                <c:pt idx="1">
                  <c:v>4.3</c:v>
                </c:pt>
                <c:pt idx="2">
                  <c:v>6.2</c:v>
                </c:pt>
                <c:pt idx="3">
                  <c:v>6.5</c:v>
                </c:pt>
                <c:pt idx="4">
                  <c:v>6.5</c:v>
                </c:pt>
                <c:pt idx="5">
                  <c:v>6.5</c:v>
                </c:pt>
                <c:pt idx="6">
                  <c:v>6.7</c:v>
                </c:pt>
                <c:pt idx="7">
                  <c:v>8.9</c:v>
                </c:pt>
                <c:pt idx="8">
                  <c:v>9.1</c:v>
                </c:pt>
                <c:pt idx="9">
                  <c:v>9.6</c:v>
                </c:pt>
                <c:pt idx="10">
                  <c:v>10.1</c:v>
                </c:pt>
                <c:pt idx="11">
                  <c:v>10.3</c:v>
                </c:pt>
                <c:pt idx="12">
                  <c:v>14.4</c:v>
                </c:pt>
                <c:pt idx="13">
                  <c:v>14.9</c:v>
                </c:pt>
                <c:pt idx="14">
                  <c:v>16.8</c:v>
                </c:pt>
                <c:pt idx="15">
                  <c:v>24</c:v>
                </c:pt>
                <c:pt idx="16">
                  <c:v>28</c:v>
                </c:pt>
              </c:numCache>
            </c:numRef>
          </c:val>
          <c:extLst>
            <c:ext xmlns:c16="http://schemas.microsoft.com/office/drawing/2014/chart" uri="{C3380CC4-5D6E-409C-BE32-E72D297353CC}">
              <c16:uniqueId val="{00000000-BA96-4993-9240-093632590DA5}"/>
            </c:ext>
          </c:extLst>
        </c:ser>
        <c:dLbls>
          <c:dLblPos val="outEnd"/>
          <c:showLegendKey val="0"/>
          <c:showVal val="1"/>
          <c:showCatName val="0"/>
          <c:showSerName val="0"/>
          <c:showPercent val="0"/>
          <c:showBubbleSize val="0"/>
        </c:dLbls>
        <c:gapWidth val="101"/>
        <c:axId val="662233864"/>
        <c:axId val="662237472"/>
      </c:barChart>
      <c:catAx>
        <c:axId val="662233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662237472"/>
        <c:crosses val="autoZero"/>
        <c:auto val="1"/>
        <c:lblAlgn val="ctr"/>
        <c:lblOffset val="100"/>
        <c:noMultiLvlLbl val="0"/>
      </c:catAx>
      <c:valAx>
        <c:axId val="662237472"/>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62233864"/>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684456109652956"/>
          <c:y val="5.1141632009091303E-2"/>
          <c:w val="0.58360430640614369"/>
          <c:h val="0.86430432303509019"/>
        </c:manualLayout>
      </c:layout>
      <c:barChart>
        <c:barDir val="bar"/>
        <c:grouping val="clustered"/>
        <c:varyColors val="0"/>
        <c:ser>
          <c:idx val="0"/>
          <c:order val="0"/>
          <c:tx>
            <c:strRef>
              <c:f>Sheet1!$B$1</c:f>
              <c:strCache>
                <c:ptCount val="1"/>
                <c:pt idx="0">
                  <c:v>Bruker nettet månedlig/sjeldnere/aldri</c:v>
                </c:pt>
              </c:strCache>
            </c:strRef>
          </c:tx>
          <c:spPr>
            <a:solidFill>
              <a:srgbClr val="888B8D"/>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Trener hver 14, dag/sjeldnere/aldri</c:v>
                </c:pt>
                <c:pt idx="1">
                  <c:v>Trener én gang i uka eller oftere</c:v>
                </c:pt>
                <c:pt idx="2">
                  <c:v>Trener tre ganger i uka eller oftere</c:v>
                </c:pt>
              </c:strCache>
            </c:strRef>
          </c:cat>
          <c:val>
            <c:numRef>
              <c:f>Sheet1!$B$2:$B$4</c:f>
              <c:numCache>
                <c:formatCode>General</c:formatCode>
                <c:ptCount val="3"/>
                <c:pt idx="0">
                  <c:v>35.6</c:v>
                </c:pt>
                <c:pt idx="1">
                  <c:v>64.400000000000006</c:v>
                </c:pt>
                <c:pt idx="2">
                  <c:v>29.8</c:v>
                </c:pt>
              </c:numCache>
            </c:numRef>
          </c:val>
          <c:extLst>
            <c:ext xmlns:c16="http://schemas.microsoft.com/office/drawing/2014/chart" uri="{C3380CC4-5D6E-409C-BE32-E72D297353CC}">
              <c16:uniqueId val="{00000000-2019-4B5D-933D-2A47773D6F48}"/>
            </c:ext>
          </c:extLst>
        </c:ser>
        <c:ser>
          <c:idx val="3"/>
          <c:order val="1"/>
          <c:tx>
            <c:strRef>
              <c:f>Sheet1!$C$1</c:f>
              <c:strCache>
                <c:ptCount val="1"/>
                <c:pt idx="0">
                  <c:v>Bruker nettet ukentlig</c:v>
                </c:pt>
              </c:strCache>
            </c:strRef>
          </c:tx>
          <c:spPr>
            <a:solidFill>
              <a:srgbClr val="71B2C9"/>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Trener hver 14, dag/sjeldnere/aldri</c:v>
                </c:pt>
                <c:pt idx="1">
                  <c:v>Trener én gang i uka eller oftere</c:v>
                </c:pt>
                <c:pt idx="2">
                  <c:v>Trener tre ganger i uka eller oftere</c:v>
                </c:pt>
              </c:strCache>
            </c:strRef>
          </c:cat>
          <c:val>
            <c:numRef>
              <c:f>Sheet1!$C$2:$C$4</c:f>
              <c:numCache>
                <c:formatCode>General</c:formatCode>
                <c:ptCount val="3"/>
                <c:pt idx="0">
                  <c:v>25.6</c:v>
                </c:pt>
                <c:pt idx="1">
                  <c:v>74.5</c:v>
                </c:pt>
                <c:pt idx="2">
                  <c:v>37.6</c:v>
                </c:pt>
              </c:numCache>
            </c:numRef>
          </c:val>
          <c:extLst>
            <c:ext xmlns:c16="http://schemas.microsoft.com/office/drawing/2014/chart" uri="{C3380CC4-5D6E-409C-BE32-E72D297353CC}">
              <c16:uniqueId val="{00000001-2019-4B5D-933D-2A47773D6F48}"/>
            </c:ext>
          </c:extLst>
        </c:ser>
        <c:ser>
          <c:idx val="1"/>
          <c:order val="2"/>
          <c:tx>
            <c:strRef>
              <c:f>Sheet1!$D$1</c:f>
              <c:strCache>
                <c:ptCount val="1"/>
                <c:pt idx="0">
                  <c:v>Bruker nettet daglig</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Trener hver 14, dag/sjeldnere/aldri</c:v>
                </c:pt>
                <c:pt idx="1">
                  <c:v>Trener én gang i uka eller oftere</c:v>
                </c:pt>
                <c:pt idx="2">
                  <c:v>Trener tre ganger i uka eller oftere</c:v>
                </c:pt>
              </c:strCache>
            </c:strRef>
          </c:cat>
          <c:val>
            <c:numRef>
              <c:f>Sheet1!$D$2:$D$4</c:f>
              <c:numCache>
                <c:formatCode>General</c:formatCode>
                <c:ptCount val="3"/>
                <c:pt idx="0">
                  <c:v>23.1</c:v>
                </c:pt>
                <c:pt idx="1">
                  <c:v>76.8</c:v>
                </c:pt>
                <c:pt idx="2">
                  <c:v>40.700000000000003</c:v>
                </c:pt>
              </c:numCache>
            </c:numRef>
          </c:val>
          <c:extLst>
            <c:ext xmlns:c16="http://schemas.microsoft.com/office/drawing/2014/chart" uri="{C3380CC4-5D6E-409C-BE32-E72D297353CC}">
              <c16:uniqueId val="{00000002-2019-4B5D-933D-2A47773D6F48}"/>
            </c:ext>
          </c:extLst>
        </c:ser>
        <c:ser>
          <c:idx val="2"/>
          <c:order val="3"/>
          <c:tx>
            <c:strRef>
              <c:f>Sheet1!$E$1</c:f>
              <c:strCache>
                <c:ptCount val="1"/>
                <c:pt idx="0">
                  <c:v>Bruker nettet flere ganger daglig</c:v>
                </c:pt>
              </c:strCache>
            </c:strRef>
          </c:tx>
          <c:spPr>
            <a:solidFill>
              <a:srgbClr val="007681"/>
            </a:solidFill>
            <a:ln w="16939">
              <a:noFill/>
              <a:prstDash val="solid"/>
            </a:ln>
          </c:spPr>
          <c:invertIfNegative val="0"/>
          <c:dLbls>
            <c:numFmt formatCode="#,##0" sourceLinked="0"/>
            <c:spPr>
              <a:noFill/>
              <a:ln>
                <a:noFill/>
              </a:ln>
              <a:effectLst/>
            </c:spPr>
            <c:txPr>
              <a:bodyPr/>
              <a:lstStyle/>
              <a:p>
                <a:pPr>
                  <a:defRPr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Trener hver 14, dag/sjeldnere/aldri</c:v>
                </c:pt>
                <c:pt idx="1">
                  <c:v>Trener én gang i uka eller oftere</c:v>
                </c:pt>
                <c:pt idx="2">
                  <c:v>Trener tre ganger i uka eller oftere</c:v>
                </c:pt>
              </c:strCache>
            </c:strRef>
          </c:cat>
          <c:val>
            <c:numRef>
              <c:f>Sheet1!$E$2:$E$4</c:f>
              <c:numCache>
                <c:formatCode>General</c:formatCode>
                <c:ptCount val="3"/>
                <c:pt idx="0">
                  <c:v>21.9</c:v>
                </c:pt>
                <c:pt idx="1">
                  <c:v>78.099999999999994</c:v>
                </c:pt>
                <c:pt idx="2">
                  <c:v>40.799999999999997</c:v>
                </c:pt>
              </c:numCache>
            </c:numRef>
          </c:val>
          <c:extLst>
            <c:ext xmlns:c16="http://schemas.microsoft.com/office/drawing/2014/chart" uri="{C3380CC4-5D6E-409C-BE32-E72D297353CC}">
              <c16:uniqueId val="{00000003-2019-4B5D-933D-2A47773D6F48}"/>
            </c:ext>
          </c:extLst>
        </c:ser>
        <c:ser>
          <c:idx val="4"/>
          <c:order val="4"/>
          <c:tx>
            <c:strRef>
              <c:f>Sheet1!$F$1</c:f>
              <c:strCache>
                <c:ptCount val="1"/>
                <c:pt idx="0">
                  <c:v>Alle spurte</c:v>
                </c:pt>
              </c:strCache>
            </c:strRef>
          </c:tx>
          <c:spPr>
            <a:solidFill>
              <a:srgbClr val="1B365D"/>
            </a:solidFill>
          </c:spPr>
          <c:invertIfNegative val="0"/>
          <c:dLbls>
            <c:numFmt formatCode="#,##0" sourceLinked="0"/>
            <c:spPr>
              <a:noFill/>
              <a:ln>
                <a:noFill/>
              </a:ln>
              <a:effectLst/>
            </c:spPr>
            <c:txPr>
              <a:bodyPr wrap="square" lIns="38100" tIns="19050" rIns="38100" bIns="19050" anchor="ctr">
                <a:spAutoFit/>
              </a:bodyPr>
              <a:lstStyle/>
              <a:p>
                <a:pPr>
                  <a:defRPr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Trener hver 14, dag/sjeldnere/aldri</c:v>
                </c:pt>
                <c:pt idx="1">
                  <c:v>Trener én gang i uka eller oftere</c:v>
                </c:pt>
                <c:pt idx="2">
                  <c:v>Trener tre ganger i uka eller oftere</c:v>
                </c:pt>
              </c:strCache>
            </c:strRef>
          </c:cat>
          <c:val>
            <c:numRef>
              <c:f>Sheet1!$F$2:$F$4</c:f>
              <c:numCache>
                <c:formatCode>General</c:formatCode>
                <c:ptCount val="3"/>
                <c:pt idx="0">
                  <c:v>22.9</c:v>
                </c:pt>
                <c:pt idx="1">
                  <c:v>77.099999999999994</c:v>
                </c:pt>
                <c:pt idx="2">
                  <c:v>40.1</c:v>
                </c:pt>
              </c:numCache>
            </c:numRef>
          </c:val>
          <c:extLst>
            <c:ext xmlns:c16="http://schemas.microsoft.com/office/drawing/2014/chart" uri="{C3380CC4-5D6E-409C-BE32-E72D297353CC}">
              <c16:uniqueId val="{00000004-2019-4B5D-933D-2A47773D6F48}"/>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1966081709013339"/>
          <c:y val="0.10607811164716201"/>
          <c:w val="0.17300690896502702"/>
          <c:h val="0.8021856766987816"/>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45139118062543"/>
          <c:y val="4.5723371745095394E-2"/>
          <c:w val="0.56306416559041228"/>
          <c:h val="0.85888610369661211"/>
        </c:manualLayout>
      </c:layout>
      <c:barChart>
        <c:barDir val="bar"/>
        <c:grouping val="clustered"/>
        <c:varyColors val="0"/>
        <c:ser>
          <c:idx val="0"/>
          <c:order val="0"/>
          <c:tx>
            <c:strRef>
              <c:f>Sheet1!$B$1</c:f>
              <c:strCache>
                <c:ptCount val="1"/>
                <c:pt idx="0">
                  <c:v>Bruker Twitter daglig</c:v>
                </c:pt>
              </c:strCache>
            </c:strRef>
          </c:tx>
          <c:spPr>
            <a:solidFill>
              <a:srgbClr val="888B8D"/>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Trener sjelden eller aldri</c:v>
                </c:pt>
                <c:pt idx="1">
                  <c:v>Trener én gang i uka eller oftere</c:v>
                </c:pt>
                <c:pt idx="2">
                  <c:v>Trener tre ganger i uka eller oftere</c:v>
                </c:pt>
              </c:strCache>
            </c:strRef>
          </c:cat>
          <c:val>
            <c:numRef>
              <c:f>Sheet1!$B$2:$B$4</c:f>
              <c:numCache>
                <c:formatCode>General</c:formatCode>
                <c:ptCount val="3"/>
                <c:pt idx="0">
                  <c:v>19.600000000000001</c:v>
                </c:pt>
                <c:pt idx="1">
                  <c:v>80.7</c:v>
                </c:pt>
                <c:pt idx="2">
                  <c:v>43.6</c:v>
                </c:pt>
              </c:numCache>
            </c:numRef>
          </c:val>
          <c:extLst>
            <c:ext xmlns:c16="http://schemas.microsoft.com/office/drawing/2014/chart" uri="{C3380CC4-5D6E-409C-BE32-E72D297353CC}">
              <c16:uniqueId val="{00000000-12FC-481D-8C1D-B532927069EE}"/>
            </c:ext>
          </c:extLst>
        </c:ser>
        <c:ser>
          <c:idx val="3"/>
          <c:order val="1"/>
          <c:tx>
            <c:strRef>
              <c:f>Sheet1!$C$1</c:f>
              <c:strCache>
                <c:ptCount val="1"/>
                <c:pt idx="0">
                  <c:v>Bruker SnapChat daglig</c:v>
                </c:pt>
              </c:strCache>
            </c:strRef>
          </c:tx>
          <c:spPr>
            <a:solidFill>
              <a:srgbClr val="71B2C9"/>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Trener sjelden eller aldri</c:v>
                </c:pt>
                <c:pt idx="1">
                  <c:v>Trener én gang i uka eller oftere</c:v>
                </c:pt>
                <c:pt idx="2">
                  <c:v>Trener tre ganger i uka eller oftere</c:v>
                </c:pt>
              </c:strCache>
            </c:strRef>
          </c:cat>
          <c:val>
            <c:numRef>
              <c:f>Sheet1!$C$2:$C$4</c:f>
              <c:numCache>
                <c:formatCode>General</c:formatCode>
                <c:ptCount val="3"/>
                <c:pt idx="0">
                  <c:v>20.2</c:v>
                </c:pt>
                <c:pt idx="1">
                  <c:v>79.8</c:v>
                </c:pt>
                <c:pt idx="2">
                  <c:v>44.9</c:v>
                </c:pt>
              </c:numCache>
            </c:numRef>
          </c:val>
          <c:extLst>
            <c:ext xmlns:c16="http://schemas.microsoft.com/office/drawing/2014/chart" uri="{C3380CC4-5D6E-409C-BE32-E72D297353CC}">
              <c16:uniqueId val="{00000001-12FC-481D-8C1D-B532927069EE}"/>
            </c:ext>
          </c:extLst>
        </c:ser>
        <c:ser>
          <c:idx val="1"/>
          <c:order val="2"/>
          <c:tx>
            <c:strRef>
              <c:f>Sheet1!$D$1</c:f>
              <c:strCache>
                <c:ptCount val="1"/>
                <c:pt idx="0">
                  <c:v>Bruker Instagram daglig</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Trener sjelden eller aldri</c:v>
                </c:pt>
                <c:pt idx="1">
                  <c:v>Trener én gang i uka eller oftere</c:v>
                </c:pt>
                <c:pt idx="2">
                  <c:v>Trener tre ganger i uka eller oftere</c:v>
                </c:pt>
              </c:strCache>
            </c:strRef>
          </c:cat>
          <c:val>
            <c:numRef>
              <c:f>Sheet1!$D$2:$D$4</c:f>
              <c:numCache>
                <c:formatCode>General</c:formatCode>
                <c:ptCount val="3"/>
                <c:pt idx="0">
                  <c:v>17.5</c:v>
                </c:pt>
                <c:pt idx="1">
                  <c:v>82.5</c:v>
                </c:pt>
                <c:pt idx="2">
                  <c:v>46.6</c:v>
                </c:pt>
              </c:numCache>
            </c:numRef>
          </c:val>
          <c:extLst>
            <c:ext xmlns:c16="http://schemas.microsoft.com/office/drawing/2014/chart" uri="{C3380CC4-5D6E-409C-BE32-E72D297353CC}">
              <c16:uniqueId val="{00000002-12FC-481D-8C1D-B532927069EE}"/>
            </c:ext>
          </c:extLst>
        </c:ser>
        <c:ser>
          <c:idx val="2"/>
          <c:order val="3"/>
          <c:tx>
            <c:strRef>
              <c:f>Sheet1!$E$1</c:f>
              <c:strCache>
                <c:ptCount val="1"/>
                <c:pt idx="0">
                  <c:v>Bruker Facebook daglig</c:v>
                </c:pt>
              </c:strCache>
            </c:strRef>
          </c:tx>
          <c:spPr>
            <a:solidFill>
              <a:srgbClr val="007681"/>
            </a:solidFill>
            <a:ln w="16939">
              <a:noFill/>
              <a:prstDash val="solid"/>
            </a:ln>
          </c:spPr>
          <c:invertIfNegative val="0"/>
          <c:dLbls>
            <c:numFmt formatCode="#,##0" sourceLinked="0"/>
            <c:spPr>
              <a:noFill/>
              <a:ln>
                <a:noFill/>
              </a:ln>
              <a:effectLst/>
            </c:spPr>
            <c:txPr>
              <a:bodyPr/>
              <a:lstStyle/>
              <a:p>
                <a:pPr>
                  <a:defRPr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Trener sjelden eller aldri</c:v>
                </c:pt>
                <c:pt idx="1">
                  <c:v>Trener én gang i uka eller oftere</c:v>
                </c:pt>
                <c:pt idx="2">
                  <c:v>Trener tre ganger i uka eller oftere</c:v>
                </c:pt>
              </c:strCache>
            </c:strRef>
          </c:cat>
          <c:val>
            <c:numRef>
              <c:f>Sheet1!$E$2:$E$4</c:f>
              <c:numCache>
                <c:formatCode>General</c:formatCode>
                <c:ptCount val="3"/>
                <c:pt idx="0">
                  <c:v>22.2</c:v>
                </c:pt>
                <c:pt idx="1">
                  <c:v>77.8</c:v>
                </c:pt>
                <c:pt idx="2">
                  <c:v>40.5</c:v>
                </c:pt>
              </c:numCache>
            </c:numRef>
          </c:val>
          <c:extLst>
            <c:ext xmlns:c16="http://schemas.microsoft.com/office/drawing/2014/chart" uri="{C3380CC4-5D6E-409C-BE32-E72D297353CC}">
              <c16:uniqueId val="{00000003-12FC-481D-8C1D-B532927069EE}"/>
            </c:ext>
          </c:extLst>
        </c:ser>
        <c:ser>
          <c:idx val="4"/>
          <c:order val="4"/>
          <c:tx>
            <c:strRef>
              <c:f>Sheet1!$F$1</c:f>
              <c:strCache>
                <c:ptCount val="1"/>
                <c:pt idx="0">
                  <c:v>Alle spurte</c:v>
                </c:pt>
              </c:strCache>
            </c:strRef>
          </c:tx>
          <c:spPr>
            <a:solidFill>
              <a:srgbClr val="1B365D"/>
            </a:solidFill>
          </c:spPr>
          <c:invertIfNegative val="0"/>
          <c:dLbls>
            <c:numFmt formatCode="#,##0" sourceLinked="0"/>
            <c:spPr>
              <a:noFill/>
              <a:ln>
                <a:noFill/>
              </a:ln>
              <a:effectLst/>
            </c:spPr>
            <c:txPr>
              <a:bodyPr wrap="square" lIns="38100" tIns="19050" rIns="38100" bIns="19050" anchor="ctr">
                <a:spAutoFit/>
              </a:bodyPr>
              <a:lstStyle/>
              <a:p>
                <a:pPr>
                  <a:defRPr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Trener sjelden eller aldri</c:v>
                </c:pt>
                <c:pt idx="1">
                  <c:v>Trener én gang i uka eller oftere</c:v>
                </c:pt>
                <c:pt idx="2">
                  <c:v>Trener tre ganger i uka eller oftere</c:v>
                </c:pt>
              </c:strCache>
            </c:strRef>
          </c:cat>
          <c:val>
            <c:numRef>
              <c:f>Sheet1!$F$2:$F$4</c:f>
              <c:numCache>
                <c:formatCode>General</c:formatCode>
                <c:ptCount val="3"/>
                <c:pt idx="0">
                  <c:v>22.9</c:v>
                </c:pt>
                <c:pt idx="1">
                  <c:v>77.099999999999994</c:v>
                </c:pt>
                <c:pt idx="2">
                  <c:v>40.1</c:v>
                </c:pt>
              </c:numCache>
            </c:numRef>
          </c:val>
          <c:extLst>
            <c:ext xmlns:c16="http://schemas.microsoft.com/office/drawing/2014/chart" uri="{C3380CC4-5D6E-409C-BE32-E72D297353CC}">
              <c16:uniqueId val="{00000004-12FC-481D-8C1D-B532927069EE}"/>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78585385160188315"/>
          <c:y val="0.19979833131643318"/>
          <c:w val="0.21414614839811691"/>
          <c:h val="0.59155009495749367"/>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35590703374048"/>
          <c:y val="5.1141632009091303E-2"/>
          <c:w val="0.64609288008600263"/>
          <c:h val="0.87896557505006823"/>
        </c:manualLayout>
      </c:layout>
      <c:barChart>
        <c:barDir val="bar"/>
        <c:grouping val="clustered"/>
        <c:varyColors val="0"/>
        <c:ser>
          <c:idx val="0"/>
          <c:order val="0"/>
          <c:tx>
            <c:strRef>
              <c:f>Sheet1!$B$1</c:f>
              <c:strCache>
                <c:ptCount val="1"/>
                <c:pt idx="0">
                  <c:v>Kvinner</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Nei, aldri</c:v>
                </c:pt>
                <c:pt idx="1">
                  <c:v>1-2 ganger</c:v>
                </c:pt>
                <c:pt idx="2">
                  <c:v>Flere enn 2 ganger</c:v>
                </c:pt>
              </c:strCache>
            </c:strRef>
          </c:cat>
          <c:val>
            <c:numRef>
              <c:f>Sheet1!$B$2:$B$4</c:f>
              <c:numCache>
                <c:formatCode>General</c:formatCode>
                <c:ptCount val="3"/>
                <c:pt idx="0">
                  <c:v>71.900000000000006</c:v>
                </c:pt>
                <c:pt idx="1">
                  <c:v>9</c:v>
                </c:pt>
                <c:pt idx="2">
                  <c:v>10.7</c:v>
                </c:pt>
              </c:numCache>
            </c:numRef>
          </c:val>
          <c:extLst>
            <c:ext xmlns:c16="http://schemas.microsoft.com/office/drawing/2014/chart" uri="{C3380CC4-5D6E-409C-BE32-E72D297353CC}">
              <c16:uniqueId val="{00000000-2C50-4B20-AA6C-738ED7DA6454}"/>
            </c:ext>
          </c:extLst>
        </c:ser>
        <c:ser>
          <c:idx val="3"/>
          <c:order val="1"/>
          <c:tx>
            <c:strRef>
              <c:f>Sheet1!$C$1</c:f>
              <c:strCache>
                <c:ptCount val="1"/>
                <c:pt idx="0">
                  <c:v>Menn</c:v>
                </c:pt>
              </c:strCache>
            </c:strRef>
          </c:tx>
          <c:spPr>
            <a:solidFill>
              <a:schemeClr val="accent6"/>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Nei, aldri</c:v>
                </c:pt>
                <c:pt idx="1">
                  <c:v>1-2 ganger</c:v>
                </c:pt>
                <c:pt idx="2">
                  <c:v>Flere enn 2 ganger</c:v>
                </c:pt>
              </c:strCache>
            </c:strRef>
          </c:cat>
          <c:val>
            <c:numRef>
              <c:f>Sheet1!$C$2:$C$4</c:f>
              <c:numCache>
                <c:formatCode>General</c:formatCode>
                <c:ptCount val="3"/>
                <c:pt idx="0">
                  <c:v>74.8</c:v>
                </c:pt>
                <c:pt idx="1">
                  <c:v>7.6</c:v>
                </c:pt>
                <c:pt idx="2">
                  <c:v>10.1</c:v>
                </c:pt>
              </c:numCache>
            </c:numRef>
          </c:val>
          <c:extLst>
            <c:ext xmlns:c16="http://schemas.microsoft.com/office/drawing/2014/chart" uri="{C3380CC4-5D6E-409C-BE32-E72D297353CC}">
              <c16:uniqueId val="{00000001-2C50-4B20-AA6C-738ED7DA6454}"/>
            </c:ext>
          </c:extLst>
        </c:ser>
        <c:ser>
          <c:idx val="1"/>
          <c:order val="2"/>
          <c:tx>
            <c:strRef>
              <c:f>Sheet1!$D$1</c:f>
              <c:strCache>
                <c:ptCount val="1"/>
                <c:pt idx="0">
                  <c:v>Alle spurte</c:v>
                </c:pt>
              </c:strCache>
            </c:strRef>
          </c:tx>
          <c:spPr>
            <a:solidFill>
              <a:srgbClr val="1B365D"/>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Nei, aldri</c:v>
                </c:pt>
                <c:pt idx="1">
                  <c:v>1-2 ganger</c:v>
                </c:pt>
                <c:pt idx="2">
                  <c:v>Flere enn 2 ganger</c:v>
                </c:pt>
              </c:strCache>
            </c:strRef>
          </c:cat>
          <c:val>
            <c:numRef>
              <c:f>Sheet1!$D$2:$D$4</c:f>
              <c:numCache>
                <c:formatCode>General</c:formatCode>
                <c:ptCount val="3"/>
                <c:pt idx="0">
                  <c:v>73.400000000000006</c:v>
                </c:pt>
                <c:pt idx="1">
                  <c:v>8.3000000000000007</c:v>
                </c:pt>
                <c:pt idx="2">
                  <c:v>10.4</c:v>
                </c:pt>
              </c:numCache>
            </c:numRef>
          </c:val>
          <c:extLst>
            <c:ext xmlns:c16="http://schemas.microsoft.com/office/drawing/2014/chart" uri="{C3380CC4-5D6E-409C-BE32-E72D297353CC}">
              <c16:uniqueId val="{00000002-2C50-4B20-AA6C-738ED7DA6454}"/>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4259126824970321"/>
          <c:y val="0.25847254936969677"/>
          <c:w val="0.14406441980124782"/>
          <c:h val="0.40747977992612"/>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48713068338875"/>
          <c:y val="5.1141632009091303E-2"/>
          <c:w val="0.5799615381577804"/>
          <c:h val="0.8541290857457382"/>
        </c:manualLayout>
      </c:layout>
      <c:barChart>
        <c:barDir val="bar"/>
        <c:grouping val="clustered"/>
        <c:varyColors val="0"/>
        <c:ser>
          <c:idx val="0"/>
          <c:order val="0"/>
          <c:tx>
            <c:strRef>
              <c:f>Sheet1!$B$1</c:f>
              <c:strCache>
                <c:ptCount val="1"/>
                <c:pt idx="0">
                  <c:v>60 år og eldre</c:v>
                </c:pt>
              </c:strCache>
            </c:strRef>
          </c:tx>
          <c:spPr>
            <a:solidFill>
              <a:srgbClr val="71B2C9"/>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Aldri</c:v>
                </c:pt>
                <c:pt idx="1">
                  <c:v>1-2 ganger</c:v>
                </c:pt>
                <c:pt idx="2">
                  <c:v>Flere enn 2 ganger</c:v>
                </c:pt>
              </c:strCache>
            </c:strRef>
          </c:cat>
          <c:val>
            <c:numRef>
              <c:f>Sheet1!$B$2:$B$4</c:f>
              <c:numCache>
                <c:formatCode>General</c:formatCode>
                <c:ptCount val="3"/>
                <c:pt idx="0">
                  <c:v>86.6</c:v>
                </c:pt>
                <c:pt idx="1">
                  <c:v>2.8</c:v>
                </c:pt>
                <c:pt idx="2">
                  <c:v>3.3</c:v>
                </c:pt>
              </c:numCache>
            </c:numRef>
          </c:val>
          <c:extLst>
            <c:ext xmlns:c16="http://schemas.microsoft.com/office/drawing/2014/chart" uri="{C3380CC4-5D6E-409C-BE32-E72D297353CC}">
              <c16:uniqueId val="{00000000-5162-4335-A65F-3D1D2E1A26FD}"/>
            </c:ext>
          </c:extLst>
        </c:ser>
        <c:ser>
          <c:idx val="3"/>
          <c:order val="1"/>
          <c:tx>
            <c:strRef>
              <c:f>Sheet1!$C$1</c:f>
              <c:strCache>
                <c:ptCount val="1"/>
                <c:pt idx="0">
                  <c:v>40-59 år</c:v>
                </c:pt>
              </c:strCache>
            </c:strRef>
          </c:tx>
          <c:spPr>
            <a:solidFill>
              <a:srgbClr val="1B365D"/>
            </a:solidFill>
            <a:ln w="12700">
              <a:noFill/>
              <a:prstDash val="solid"/>
            </a:ln>
          </c:spPr>
          <c:invertIfNegative val="0"/>
          <c:dLbls>
            <c:numFmt formatCode="#,##0" sourceLinked="0"/>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Aldri</c:v>
                </c:pt>
                <c:pt idx="1">
                  <c:v>1-2 ganger</c:v>
                </c:pt>
                <c:pt idx="2">
                  <c:v>Flere enn 2 ganger</c:v>
                </c:pt>
              </c:strCache>
            </c:strRef>
          </c:cat>
          <c:val>
            <c:numRef>
              <c:f>Sheet1!$C$2:$C$4</c:f>
              <c:numCache>
                <c:formatCode>General</c:formatCode>
                <c:ptCount val="3"/>
                <c:pt idx="0">
                  <c:v>73.400000000000006</c:v>
                </c:pt>
                <c:pt idx="1">
                  <c:v>8.4</c:v>
                </c:pt>
                <c:pt idx="2">
                  <c:v>11.6</c:v>
                </c:pt>
              </c:numCache>
            </c:numRef>
          </c:val>
          <c:extLst>
            <c:ext xmlns:c16="http://schemas.microsoft.com/office/drawing/2014/chart" uri="{C3380CC4-5D6E-409C-BE32-E72D297353CC}">
              <c16:uniqueId val="{00000001-5162-4335-A65F-3D1D2E1A26FD}"/>
            </c:ext>
          </c:extLst>
        </c:ser>
        <c:ser>
          <c:idx val="1"/>
          <c:order val="2"/>
          <c:tx>
            <c:strRef>
              <c:f>Sheet1!$D$1</c:f>
              <c:strCache>
                <c:ptCount val="1"/>
                <c:pt idx="0">
                  <c:v>25-39 år</c:v>
                </c:pt>
              </c:strCache>
            </c:strRef>
          </c:tx>
          <c:spPr>
            <a:solidFill>
              <a:srgbClr val="E87722"/>
            </a:solidFill>
            <a:ln w="12700">
              <a:noFill/>
              <a:prstDash val="solid"/>
            </a:ln>
          </c:spPr>
          <c:invertIfNegative val="0"/>
          <c:dLbls>
            <c:numFmt formatCode="#,##0" sourceLinked="0"/>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Aldri</c:v>
                </c:pt>
                <c:pt idx="1">
                  <c:v>1-2 ganger</c:v>
                </c:pt>
                <c:pt idx="2">
                  <c:v>Flere enn 2 ganger</c:v>
                </c:pt>
              </c:strCache>
            </c:strRef>
          </c:cat>
          <c:val>
            <c:numRef>
              <c:f>Sheet1!$D$2:$D$4</c:f>
              <c:numCache>
                <c:formatCode>General</c:formatCode>
                <c:ptCount val="3"/>
                <c:pt idx="0">
                  <c:v>63.7</c:v>
                </c:pt>
                <c:pt idx="1">
                  <c:v>12.2</c:v>
                </c:pt>
                <c:pt idx="2">
                  <c:v>16.399999999999999</c:v>
                </c:pt>
              </c:numCache>
            </c:numRef>
          </c:val>
          <c:extLst>
            <c:ext xmlns:c16="http://schemas.microsoft.com/office/drawing/2014/chart" uri="{C3380CC4-5D6E-409C-BE32-E72D297353CC}">
              <c16:uniqueId val="{00000002-5162-4335-A65F-3D1D2E1A26FD}"/>
            </c:ext>
          </c:extLst>
        </c:ser>
        <c:ser>
          <c:idx val="2"/>
          <c:order val="3"/>
          <c:tx>
            <c:strRef>
              <c:f>Sheet1!$E$1</c:f>
              <c:strCache>
                <c:ptCount val="1"/>
                <c:pt idx="0">
                  <c:v>15-24 år</c:v>
                </c:pt>
              </c:strCache>
            </c:strRef>
          </c:tx>
          <c:spPr>
            <a:solidFill>
              <a:srgbClr val="007681"/>
            </a:solidFill>
            <a:ln w="16939">
              <a:noFill/>
              <a:prstDash val="solid"/>
            </a:ln>
          </c:spPr>
          <c:invertIfNegative val="0"/>
          <c:dLbls>
            <c:numFmt formatCode="#,##0" sourceLinked="0"/>
            <c:spPr>
              <a:noFill/>
              <a:ln>
                <a:noFill/>
              </a:ln>
              <a:effectLst/>
            </c:spPr>
            <c:txPr>
              <a:bodyPr/>
              <a:lstStyle/>
              <a:p>
                <a:pPr>
                  <a:defRPr b="1"/>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Aldri</c:v>
                </c:pt>
                <c:pt idx="1">
                  <c:v>1-2 ganger</c:v>
                </c:pt>
                <c:pt idx="2">
                  <c:v>Flere enn 2 ganger</c:v>
                </c:pt>
              </c:strCache>
            </c:strRef>
          </c:cat>
          <c:val>
            <c:numRef>
              <c:f>Sheet1!$E$2:$E$4</c:f>
              <c:numCache>
                <c:formatCode>General</c:formatCode>
                <c:ptCount val="3"/>
                <c:pt idx="0">
                  <c:v>66.099999999999994</c:v>
                </c:pt>
                <c:pt idx="1">
                  <c:v>11.3</c:v>
                </c:pt>
                <c:pt idx="2">
                  <c:v>10.4</c:v>
                </c:pt>
              </c:numCache>
            </c:numRef>
          </c:val>
          <c:extLst>
            <c:ext xmlns:c16="http://schemas.microsoft.com/office/drawing/2014/chart" uri="{C3380CC4-5D6E-409C-BE32-E72D297353CC}">
              <c16:uniqueId val="{00000003-5162-4335-A65F-3D1D2E1A26FD}"/>
            </c:ext>
          </c:extLst>
        </c:ser>
        <c:dLbls>
          <c:showLegendKey val="0"/>
          <c:showVal val="0"/>
          <c:showCatName val="0"/>
          <c:showSerName val="0"/>
          <c:showPercent val="0"/>
          <c:showBubbleSize val="0"/>
        </c:dLbls>
        <c:gapWidth val="150"/>
        <c:axId val="106159104"/>
        <c:axId val="106177280"/>
      </c:barChart>
      <c:catAx>
        <c:axId val="106159104"/>
        <c:scaling>
          <c:orientation val="minMax"/>
        </c:scaling>
        <c:delete val="0"/>
        <c:axPos val="l"/>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noMultiLvlLbl val="0"/>
      </c:catAx>
      <c:valAx>
        <c:axId val="106177280"/>
        <c:scaling>
          <c:orientation val="minMax"/>
          <c:max val="100"/>
        </c:scaling>
        <c:delete val="0"/>
        <c:axPos val="b"/>
        <c:majorGridlines>
          <c:spPr>
            <a:ln>
              <a:solidFill>
                <a:schemeClr val="bg1">
                  <a:lumMod val="85000"/>
                </a:scheme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81559185430306669"/>
          <c:y val="0.28177960506684557"/>
          <c:w val="0.15452854626872745"/>
          <c:h val="0.40609810593198226"/>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82232120220260463"/>
        </c:manualLayout>
      </c:layout>
      <c:lineChart>
        <c:grouping val="standard"/>
        <c:varyColors val="0"/>
        <c:ser>
          <c:idx val="0"/>
          <c:order val="0"/>
          <c:tx>
            <c:strRef>
              <c:f>Sheet1!$A$2</c:f>
              <c:strCache>
                <c:ptCount val="1"/>
                <c:pt idx="0">
                  <c:v>15-24 år</c:v>
                </c:pt>
              </c:strCache>
            </c:strRef>
          </c:tx>
          <c:spPr>
            <a:ln w="28575">
              <a:solidFill>
                <a:srgbClr val="007681"/>
              </a:solidFill>
            </a:ln>
          </c:spPr>
          <c:marker>
            <c:symbol val="none"/>
          </c:marker>
          <c:dLbls>
            <c:dLbl>
              <c:idx val="15"/>
              <c:layout>
                <c:manualLayout>
                  <c:x val="-2.1001758209896366E-2"/>
                  <c:y val="-1.5572466425122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91-49C8-B196-2BD6A5C03A20}"/>
                </c:ext>
              </c:extLst>
            </c:dLbl>
            <c:dLbl>
              <c:idx val="16"/>
              <c:layout>
                <c:manualLayout>
                  <c:x val="-2.1537144080496683E-2"/>
                  <c:y val="-3.05840568271507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CF91-49C8-B196-2BD6A5C03A20}"/>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69.7</c:v>
                </c:pt>
                <c:pt idx="1">
                  <c:v>75.8</c:v>
                </c:pt>
                <c:pt idx="2">
                  <c:v>70.2</c:v>
                </c:pt>
                <c:pt idx="3">
                  <c:v>74.400000000000006</c:v>
                </c:pt>
                <c:pt idx="4">
                  <c:v>73</c:v>
                </c:pt>
                <c:pt idx="5">
                  <c:v>70.099999999999994</c:v>
                </c:pt>
                <c:pt idx="6">
                  <c:v>78.099999999999994</c:v>
                </c:pt>
                <c:pt idx="7">
                  <c:v>73.8</c:v>
                </c:pt>
                <c:pt idx="8">
                  <c:v>72.900000000000006</c:v>
                </c:pt>
                <c:pt idx="9">
                  <c:v>79</c:v>
                </c:pt>
                <c:pt idx="10">
                  <c:v>82.3</c:v>
                </c:pt>
                <c:pt idx="11">
                  <c:v>80.7</c:v>
                </c:pt>
                <c:pt idx="12">
                  <c:v>79.5</c:v>
                </c:pt>
                <c:pt idx="13">
                  <c:v>81.7</c:v>
                </c:pt>
                <c:pt idx="14">
                  <c:v>83.6</c:v>
                </c:pt>
                <c:pt idx="15">
                  <c:v>80.8</c:v>
                </c:pt>
                <c:pt idx="16">
                  <c:v>81.5</c:v>
                </c:pt>
              </c:numCache>
            </c:numRef>
          </c:val>
          <c:smooth val="0"/>
          <c:extLst>
            <c:ext xmlns:c16="http://schemas.microsoft.com/office/drawing/2014/chart" uri="{C3380CC4-5D6E-409C-BE32-E72D297353CC}">
              <c16:uniqueId val="{00000001-CF91-49C8-B196-2BD6A5C03A20}"/>
            </c:ext>
          </c:extLst>
        </c:ser>
        <c:ser>
          <c:idx val="1"/>
          <c:order val="1"/>
          <c:tx>
            <c:strRef>
              <c:f>Sheet1!$A$3</c:f>
              <c:strCache>
                <c:ptCount val="1"/>
                <c:pt idx="0">
                  <c:v>25-39 år</c:v>
                </c:pt>
              </c:strCache>
            </c:strRef>
          </c:tx>
          <c:spPr>
            <a:ln w="28575">
              <a:solidFill>
                <a:srgbClr val="F1BE48"/>
              </a:solidFill>
            </a:ln>
          </c:spPr>
          <c:marker>
            <c:symbol val="none"/>
          </c:marker>
          <c:dLbls>
            <c:dLbl>
              <c:idx val="0"/>
              <c:layout>
                <c:manualLayout>
                  <c:x val="-1.8893086012226831E-2"/>
                  <c:y val="-2.60079586825839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91-49C8-B196-2BD6A5C03A20}"/>
                </c:ext>
              </c:extLst>
            </c:dLbl>
            <c:dLbl>
              <c:idx val="1"/>
              <c:layout>
                <c:manualLayout>
                  <c:x val="-2.1896756284440953E-2"/>
                  <c:y val="3.0443654220641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91-49C8-B196-2BD6A5C03A20}"/>
                </c:ext>
              </c:extLst>
            </c:dLbl>
            <c:dLbl>
              <c:idx val="2"/>
              <c:layout>
                <c:manualLayout>
                  <c:x val="-2.1896756284440953E-2"/>
                  <c:y val="3.58199983066632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91-49C8-B196-2BD6A5C03A20}"/>
                </c:ext>
              </c:extLst>
            </c:dLbl>
            <c:dLbl>
              <c:idx val="4"/>
              <c:layout>
                <c:manualLayout>
                  <c:x val="-2.1896756284440953E-2"/>
                  <c:y val="2.5067310134620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91-49C8-B196-2BD6A5C03A20}"/>
                </c:ext>
              </c:extLst>
            </c:dLbl>
            <c:dLbl>
              <c:idx val="5"/>
              <c:layout>
                <c:manualLayout>
                  <c:x val="-2.0394921148333946E-2"/>
                  <c:y val="2.5067310134620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F91-49C8-B196-2BD6A5C03A20}"/>
                </c:ext>
              </c:extLst>
            </c:dLbl>
            <c:dLbl>
              <c:idx val="10"/>
              <c:layout>
                <c:manualLayout>
                  <c:x val="-2.039492114833389E-2"/>
                  <c:y val="-4.502582338498010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91-49C8-B196-2BD6A5C03A20}"/>
                </c:ext>
              </c:extLst>
            </c:dLbl>
            <c:dLbl>
              <c:idx val="11"/>
              <c:layout>
                <c:manualLayout>
                  <c:x val="-2.4900426556655184E-2"/>
                  <c:y val="4.6572686478706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F91-49C8-B196-2BD6A5C03A20}"/>
                </c:ext>
              </c:extLst>
            </c:dLbl>
            <c:dLbl>
              <c:idx val="13"/>
              <c:layout>
                <c:manualLayout>
                  <c:x val="-2.1896756284440953E-2"/>
                  <c:y val="3.3131826263652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91-49C8-B196-2BD6A5C03A20}"/>
                </c:ext>
              </c:extLst>
            </c:dLbl>
            <c:dLbl>
              <c:idx val="14"/>
              <c:layout>
                <c:manualLayout>
                  <c:x val="-2.1896756284440953E-2"/>
                  <c:y val="3.04436542206417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91-49C8-B196-2BD6A5C03A20}"/>
                </c:ext>
              </c:extLst>
            </c:dLbl>
            <c:dLbl>
              <c:idx val="15"/>
              <c:layout>
                <c:manualLayout>
                  <c:x val="-2.9565234981465623E-2"/>
                  <c:y val="-1.642543300871993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91-49C8-B196-2BD6A5C03A20}"/>
                </c:ext>
              </c:extLst>
            </c:dLbl>
            <c:dLbl>
              <c:idx val="16"/>
              <c:layout>
                <c:manualLayout>
                  <c:x val="-2.1537059794307985E-2"/>
                  <c:y val="3.847687202083165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6651680582316416E-2"/>
                      <c:h val="6.5114443567482236E-2"/>
                    </c:manualLayout>
                  </c15:layout>
                </c:ext>
                <c:ext xmlns:c16="http://schemas.microsoft.com/office/drawing/2014/chart" uri="{C3380CC4-5D6E-409C-BE32-E72D297353CC}">
                  <c16:uniqueId val="{0000002B-CF91-49C8-B196-2BD6A5C03A20}"/>
                </c:ext>
              </c:extLst>
            </c:dLbl>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52.6</c:v>
                </c:pt>
                <c:pt idx="1">
                  <c:v>53.7</c:v>
                </c:pt>
                <c:pt idx="2">
                  <c:v>53.6</c:v>
                </c:pt>
                <c:pt idx="3">
                  <c:v>61.6</c:v>
                </c:pt>
                <c:pt idx="4">
                  <c:v>54.7</c:v>
                </c:pt>
                <c:pt idx="5">
                  <c:v>54.9</c:v>
                </c:pt>
                <c:pt idx="6">
                  <c:v>57.6</c:v>
                </c:pt>
                <c:pt idx="7">
                  <c:v>63</c:v>
                </c:pt>
                <c:pt idx="8">
                  <c:v>60.5</c:v>
                </c:pt>
                <c:pt idx="9">
                  <c:v>64.5</c:v>
                </c:pt>
                <c:pt idx="10">
                  <c:v>72.599999999999994</c:v>
                </c:pt>
                <c:pt idx="11">
                  <c:v>72.3</c:v>
                </c:pt>
                <c:pt idx="12">
                  <c:v>70</c:v>
                </c:pt>
                <c:pt idx="13">
                  <c:v>76.8</c:v>
                </c:pt>
                <c:pt idx="14">
                  <c:v>75.099999999999994</c:v>
                </c:pt>
                <c:pt idx="15">
                  <c:v>77.099999999999994</c:v>
                </c:pt>
                <c:pt idx="16">
                  <c:v>75.8</c:v>
                </c:pt>
              </c:numCache>
            </c:numRef>
          </c:val>
          <c:smooth val="0"/>
          <c:extLst>
            <c:ext xmlns:c16="http://schemas.microsoft.com/office/drawing/2014/chart" uri="{C3380CC4-5D6E-409C-BE32-E72D297353CC}">
              <c16:uniqueId val="{0000000C-CF91-49C8-B196-2BD6A5C03A20}"/>
            </c:ext>
          </c:extLst>
        </c:ser>
        <c:ser>
          <c:idx val="2"/>
          <c:order val="2"/>
          <c:tx>
            <c:strRef>
              <c:f>Sheet1!$A$4</c:f>
              <c:strCache>
                <c:ptCount val="1"/>
                <c:pt idx="0">
                  <c:v>40-59 år</c:v>
                </c:pt>
              </c:strCache>
            </c:strRef>
          </c:tx>
          <c:spPr>
            <a:ln w="28575">
              <a:solidFill>
                <a:srgbClr val="1B365D"/>
              </a:solidFill>
              <a:prstDash val="solid"/>
            </a:ln>
          </c:spPr>
          <c:marker>
            <c:symbol val="none"/>
          </c:marker>
          <c:dLbls>
            <c:dLbl>
              <c:idx val="3"/>
              <c:layout>
                <c:manualLayout>
                  <c:x val="-1.8893086012226858E-2"/>
                  <c:y val="2.0631826263652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91-49C8-B196-2BD6A5C03A20}"/>
                </c:ext>
              </c:extLst>
            </c:dLbl>
            <c:dLbl>
              <c:idx val="5"/>
              <c:layout>
                <c:manualLayout>
                  <c:x val="-2.2790407317792218E-2"/>
                  <c:y val="-2.661967657268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F91-49C8-B196-2BD6A5C03A20}"/>
                </c:ext>
              </c:extLst>
            </c:dLbl>
            <c:dLbl>
              <c:idx val="6"/>
              <c:layout>
                <c:manualLayout>
                  <c:x val="-2.1896756284440953E-2"/>
                  <c:y val="-2.5067098467530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F91-49C8-B196-2BD6A5C03A20}"/>
                </c:ext>
              </c:extLst>
            </c:dLbl>
            <c:dLbl>
              <c:idx val="7"/>
              <c:layout>
                <c:manualLayout>
                  <c:x val="-2.1896756284440953E-2"/>
                  <c:y val="-1.43144102954872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F91-49C8-B196-2BD6A5C03A20}"/>
                </c:ext>
              </c:extLst>
            </c:dLbl>
            <c:dLbl>
              <c:idx val="10"/>
              <c:layout>
                <c:manualLayout>
                  <c:x val="-2.1896756284440953E-2"/>
                  <c:y val="2.8696342392684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F91-49C8-B196-2BD6A5C03A20}"/>
                </c:ext>
              </c:extLst>
            </c:dLbl>
            <c:dLbl>
              <c:idx val="11"/>
              <c:layout>
                <c:manualLayout>
                  <c:x val="-2.1896756284441064E-2"/>
                  <c:y val="-3.3131614596562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F91-49C8-B196-2BD6A5C03A20}"/>
                </c:ext>
              </c:extLst>
            </c:dLbl>
            <c:dLbl>
              <c:idx val="12"/>
              <c:layout>
                <c:manualLayout>
                  <c:x val="-2.1896756284440953E-2"/>
                  <c:y val="2.3319998306663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F91-49C8-B196-2BD6A5C03A20}"/>
                </c:ext>
              </c:extLst>
            </c:dLbl>
            <c:dLbl>
              <c:idx val="13"/>
              <c:layout>
                <c:manualLayout>
                  <c:x val="-2.1896756284440953E-2"/>
                  <c:y val="-1.16262382524765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F91-49C8-B196-2BD6A5C03A20}"/>
                </c:ext>
              </c:extLst>
            </c:dLbl>
            <c:dLbl>
              <c:idx val="14"/>
              <c:layout>
                <c:manualLayout>
                  <c:x val="-2.1896756284440953E-2"/>
                  <c:y val="-3.0443442553551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F91-49C8-B196-2BD6A5C03A20}"/>
                </c:ext>
              </c:extLst>
            </c:dLbl>
            <c:dLbl>
              <c:idx val="15"/>
              <c:delete val="1"/>
              <c:extLst>
                <c:ext xmlns:c15="http://schemas.microsoft.com/office/drawing/2012/chart" uri="{CE6537A1-D6FC-4f65-9D91-7224C49458BB}"/>
                <c:ext xmlns:c16="http://schemas.microsoft.com/office/drawing/2014/chart" uri="{C3380CC4-5D6E-409C-BE32-E72D297353CC}">
                  <c16:uniqueId val="{00000016-CF91-49C8-B196-2BD6A5C03A20}"/>
                </c:ext>
              </c:extLst>
            </c:dLbl>
            <c:dLbl>
              <c:idx val="16"/>
              <c:layout>
                <c:manualLayout>
                  <c:x val="-1.5114536501819738E-2"/>
                  <c:y val="-2.959747434885556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CF91-49C8-B196-2BD6A5C03A20}"/>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Sheet1!$B$4:$R$4</c:f>
              <c:numCache>
                <c:formatCode>General</c:formatCode>
                <c:ptCount val="17"/>
                <c:pt idx="0">
                  <c:v>58</c:v>
                </c:pt>
                <c:pt idx="1">
                  <c:v>58.6</c:v>
                </c:pt>
                <c:pt idx="2">
                  <c:v>58</c:v>
                </c:pt>
                <c:pt idx="3">
                  <c:v>64.3</c:v>
                </c:pt>
                <c:pt idx="4">
                  <c:v>61.8</c:v>
                </c:pt>
                <c:pt idx="5">
                  <c:v>56.4</c:v>
                </c:pt>
                <c:pt idx="6">
                  <c:v>60.7</c:v>
                </c:pt>
                <c:pt idx="7">
                  <c:v>64.900000000000006</c:v>
                </c:pt>
                <c:pt idx="8">
                  <c:v>66.099999999999994</c:v>
                </c:pt>
                <c:pt idx="9">
                  <c:v>69.8</c:v>
                </c:pt>
                <c:pt idx="10">
                  <c:v>71.8</c:v>
                </c:pt>
                <c:pt idx="11">
                  <c:v>74.400000000000006</c:v>
                </c:pt>
                <c:pt idx="12">
                  <c:v>75.3</c:v>
                </c:pt>
                <c:pt idx="13">
                  <c:v>79.8</c:v>
                </c:pt>
                <c:pt idx="14">
                  <c:v>78.599999999999994</c:v>
                </c:pt>
                <c:pt idx="15">
                  <c:v>76.5</c:v>
                </c:pt>
                <c:pt idx="16">
                  <c:v>77.2</c:v>
                </c:pt>
              </c:numCache>
            </c:numRef>
          </c:val>
          <c:smooth val="0"/>
          <c:extLst>
            <c:ext xmlns:c16="http://schemas.microsoft.com/office/drawing/2014/chart" uri="{C3380CC4-5D6E-409C-BE32-E72D297353CC}">
              <c16:uniqueId val="{00000017-CF91-49C8-B196-2BD6A5C03A20}"/>
            </c:ext>
          </c:extLst>
        </c:ser>
        <c:ser>
          <c:idx val="3"/>
          <c:order val="3"/>
          <c:tx>
            <c:strRef>
              <c:f>Sheet1!$A$5</c:f>
              <c:strCache>
                <c:ptCount val="1"/>
                <c:pt idx="0">
                  <c:v>60 år +</c:v>
                </c:pt>
              </c:strCache>
            </c:strRef>
          </c:tx>
          <c:spPr>
            <a:ln w="28575">
              <a:solidFill>
                <a:srgbClr val="E87722"/>
              </a:solidFill>
              <a:prstDash val="solid"/>
            </a:ln>
          </c:spPr>
          <c:marker>
            <c:symbol val="none"/>
          </c:marker>
          <c:dLbls>
            <c:dLbl>
              <c:idx val="0"/>
              <c:layout>
                <c:manualLayout>
                  <c:x val="-2.1896756284440953E-2"/>
                  <c:y val="1.9690966048598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F91-49C8-B196-2BD6A5C03A20}"/>
                </c:ext>
              </c:extLst>
            </c:dLbl>
            <c:dLbl>
              <c:idx val="1"/>
              <c:layout>
                <c:manualLayout>
                  <c:x val="-2.1896756284440953E-2"/>
                  <c:y val="2.5067310134620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F91-49C8-B196-2BD6A5C03A20}"/>
                </c:ext>
              </c:extLst>
            </c:dLbl>
            <c:dLbl>
              <c:idx val="2"/>
              <c:layout>
                <c:manualLayout>
                  <c:x val="-2.4900426556655076E-2"/>
                  <c:y val="6.250105833545000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F91-49C8-B196-2BD6A5C03A20}"/>
                </c:ext>
              </c:extLst>
            </c:dLbl>
            <c:dLbl>
              <c:idx val="3"/>
              <c:layout>
                <c:manualLayout>
                  <c:x val="-2.0394921148333918E-2"/>
                  <c:y val="-2.86961307255947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F91-49C8-B196-2BD6A5C03A20}"/>
                </c:ext>
              </c:extLst>
            </c:dLbl>
            <c:dLbl>
              <c:idx val="4"/>
              <c:layout>
                <c:manualLayout>
                  <c:x val="-2.3398591420548013E-2"/>
                  <c:y val="1.70027940055880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F91-49C8-B196-2BD6A5C03A20}"/>
                </c:ext>
              </c:extLst>
            </c:dLbl>
            <c:dLbl>
              <c:idx val="5"/>
              <c:delete val="1"/>
              <c:extLst>
                <c:ext xmlns:c15="http://schemas.microsoft.com/office/drawing/2012/chart" uri="{CE6537A1-D6FC-4f65-9D91-7224C49458BB}"/>
                <c:ext xmlns:c16="http://schemas.microsoft.com/office/drawing/2014/chart" uri="{C3380CC4-5D6E-409C-BE32-E72D297353CC}">
                  <c16:uniqueId val="{0000001D-CF91-49C8-B196-2BD6A5C03A20}"/>
                </c:ext>
              </c:extLst>
            </c:dLbl>
            <c:dLbl>
              <c:idx val="6"/>
              <c:layout>
                <c:manualLayout>
                  <c:x val="-2.3398591420548013E-2"/>
                  <c:y val="-1.7943442553551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F91-49C8-B196-2BD6A5C03A20}"/>
                </c:ext>
              </c:extLst>
            </c:dLbl>
            <c:dLbl>
              <c:idx val="7"/>
              <c:layout>
                <c:manualLayout>
                  <c:x val="-1.7391250876119823E-2"/>
                  <c:y val="-2.3319786639573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F91-49C8-B196-2BD6A5C03A20}"/>
                </c:ext>
              </c:extLst>
            </c:dLbl>
            <c:dLbl>
              <c:idx val="8"/>
              <c:layout>
                <c:manualLayout>
                  <c:x val="-2.1896756284440898E-2"/>
                  <c:y val="2.2379138091609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F91-49C8-B196-2BD6A5C03A20}"/>
                </c:ext>
              </c:extLst>
            </c:dLbl>
            <c:dLbl>
              <c:idx val="9"/>
              <c:layout>
                <c:manualLayout>
                  <c:x val="-2.3398591420548013E-2"/>
                  <c:y val="1.7002794005587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F91-49C8-B196-2BD6A5C03A20}"/>
                </c:ext>
              </c:extLst>
            </c:dLbl>
            <c:dLbl>
              <c:idx val="10"/>
              <c:layout>
                <c:manualLayout>
                  <c:x val="-2.039492114833389E-2"/>
                  <c:y val="-2.60079586825839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F91-49C8-B196-2BD6A5C03A20}"/>
                </c:ext>
              </c:extLst>
            </c:dLbl>
            <c:dLbl>
              <c:idx val="11"/>
              <c:layout>
                <c:manualLayout>
                  <c:x val="-2.3398591420548013E-2"/>
                  <c:y val="1.9690966048598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F91-49C8-B196-2BD6A5C03A20}"/>
                </c:ext>
              </c:extLst>
            </c:dLbl>
            <c:dLbl>
              <c:idx val="12"/>
              <c:layout>
                <c:manualLayout>
                  <c:x val="-2.1896756284440953E-2"/>
                  <c:y val="-1.7943442553551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CF91-49C8-B196-2BD6A5C03A20}"/>
                </c:ext>
              </c:extLst>
            </c:dLbl>
            <c:dLbl>
              <c:idx val="13"/>
              <c:layout>
                <c:manualLayout>
                  <c:x val="-2.039492114833389E-2"/>
                  <c:y val="-7.190754381508762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CF91-49C8-B196-2BD6A5C03A20}"/>
                </c:ext>
              </c:extLst>
            </c:dLbl>
            <c:dLbl>
              <c:idx val="14"/>
              <c:layout>
                <c:manualLayout>
                  <c:x val="-2.1896756284440953E-2"/>
                  <c:y val="1.43146219625772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CF91-49C8-B196-2BD6A5C03A20}"/>
                </c:ext>
              </c:extLst>
            </c:dLbl>
            <c:dLbl>
              <c:idx val="15"/>
              <c:layout>
                <c:manualLayout>
                  <c:x val="-2.5283496595680997E-2"/>
                  <c:y val="1.5744613415035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CF91-49C8-B196-2BD6A5C03A20}"/>
                </c:ext>
              </c:extLst>
            </c:dLbl>
            <c:dLbl>
              <c:idx val="16"/>
              <c:layout>
                <c:manualLayout>
                  <c:x val="-2.1537144080496683E-2"/>
                  <c:y val="-4.93291239147592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CF91-49C8-B196-2BD6A5C03A20}"/>
                </c:ext>
              </c:extLst>
            </c:dLbl>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Sheet1!$B$5:$R$5</c:f>
              <c:numCache>
                <c:formatCode>General</c:formatCode>
                <c:ptCount val="17"/>
                <c:pt idx="0">
                  <c:v>51.2</c:v>
                </c:pt>
                <c:pt idx="1">
                  <c:v>58.4</c:v>
                </c:pt>
                <c:pt idx="2">
                  <c:v>56.1</c:v>
                </c:pt>
                <c:pt idx="3">
                  <c:v>64.599999999999994</c:v>
                </c:pt>
                <c:pt idx="4">
                  <c:v>60</c:v>
                </c:pt>
                <c:pt idx="5">
                  <c:v>55.8</c:v>
                </c:pt>
                <c:pt idx="6">
                  <c:v>65.400000000000006</c:v>
                </c:pt>
                <c:pt idx="7">
                  <c:v>67.099999999999994</c:v>
                </c:pt>
                <c:pt idx="8">
                  <c:v>64.3</c:v>
                </c:pt>
                <c:pt idx="9">
                  <c:v>67.5</c:v>
                </c:pt>
                <c:pt idx="10">
                  <c:v>74.599999999999994</c:v>
                </c:pt>
                <c:pt idx="11">
                  <c:v>72.900000000000006</c:v>
                </c:pt>
                <c:pt idx="12">
                  <c:v>76.8</c:v>
                </c:pt>
                <c:pt idx="13">
                  <c:v>77.599999999999994</c:v>
                </c:pt>
                <c:pt idx="14">
                  <c:v>78</c:v>
                </c:pt>
                <c:pt idx="15">
                  <c:v>75.599999999999994</c:v>
                </c:pt>
                <c:pt idx="16">
                  <c:v>79.900000000000006</c:v>
                </c:pt>
              </c:numCache>
            </c:numRef>
          </c:val>
          <c:smooth val="0"/>
          <c:extLst>
            <c:ext xmlns:c16="http://schemas.microsoft.com/office/drawing/2014/chart" uri="{C3380CC4-5D6E-409C-BE32-E72D297353CC}">
              <c16:uniqueId val="{00000028-CF91-49C8-B196-2BD6A5C03A20}"/>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100"/>
          <c:min val="4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85048308833120234"/>
          <c:y val="0.28098023029379393"/>
          <c:w val="0.13593258156501159"/>
          <c:h val="0.36527918889171113"/>
        </c:manualLayout>
      </c:layout>
      <c:overlay val="1"/>
      <c:spPr>
        <a:ln>
          <a:solidFill>
            <a:schemeClr val="bg1"/>
          </a:solidFill>
        </a:ln>
      </c:spPr>
    </c:legend>
    <c:plotVisOnly val="1"/>
    <c:dispBlanksAs val="gap"/>
    <c:showDLblsOverMax val="0"/>
  </c:chart>
  <c:txPr>
    <a:bodyPr/>
    <a:lstStyle/>
    <a:p>
      <a:pPr>
        <a:defRPr sz="1000" b="0">
          <a:latin typeface="Arial" panose="020B0604020202020204" pitchFamily="34" charset="0"/>
          <a:cs typeface="Arial" panose="020B0604020202020204" pitchFamily="34" charset="0"/>
        </a:defRPr>
      </a:pPr>
      <a:endParaRPr lang="nb-N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4878555160537763"/>
          <c:h val="0.82232120220260463"/>
        </c:manualLayout>
      </c:layout>
      <c:lineChart>
        <c:grouping val="standard"/>
        <c:varyColors val="0"/>
        <c:ser>
          <c:idx val="0"/>
          <c:order val="0"/>
          <c:tx>
            <c:strRef>
              <c:f>Sheet1!$A$2</c:f>
              <c:strCache>
                <c:ptCount val="1"/>
                <c:pt idx="0">
                  <c:v>15-24 år</c:v>
                </c:pt>
              </c:strCache>
            </c:strRef>
          </c:tx>
          <c:spPr>
            <a:ln w="28575">
              <a:solidFill>
                <a:srgbClr val="007681"/>
              </a:solidFill>
            </a:ln>
          </c:spPr>
          <c:marker>
            <c:symbol val="none"/>
          </c:marker>
          <c:dLbls>
            <c:dLbl>
              <c:idx val="14"/>
              <c:layout>
                <c:manualLayout>
                  <c:x val="-2.7295912726113512E-2"/>
                  <c:y val="-1.58669884006434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41-4FDD-B996-B5631EEC4BB2}"/>
                </c:ext>
              </c:extLst>
            </c:dLbl>
            <c:dLbl>
              <c:idx val="15"/>
              <c:layout>
                <c:manualLayout>
                  <c:x val="-2.6389955309640348E-2"/>
                  <c:y val="-1.82115357127320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41-4FDD-B996-B5631EEC4BB2}"/>
                </c:ext>
              </c:extLst>
            </c:dLbl>
            <c:dLbl>
              <c:idx val="16"/>
              <c:layout>
                <c:manualLayout>
                  <c:x val="-2.3913428389019099E-2"/>
                  <c:y val="-4.439621152328336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7016216216216209E-2"/>
                      <c:h val="7.6953433307024463E-2"/>
                    </c:manualLayout>
                  </c15:layout>
                </c:ext>
                <c:ext xmlns:c16="http://schemas.microsoft.com/office/drawing/2014/chart" uri="{C3380CC4-5D6E-409C-BE32-E72D297353CC}">
                  <c16:uniqueId val="{0000001E-2B41-4FDD-B996-B5631EEC4BB2}"/>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34.9</c:v>
                </c:pt>
                <c:pt idx="1">
                  <c:v>39.5</c:v>
                </c:pt>
                <c:pt idx="2">
                  <c:v>36.4</c:v>
                </c:pt>
                <c:pt idx="3">
                  <c:v>40</c:v>
                </c:pt>
                <c:pt idx="4">
                  <c:v>38</c:v>
                </c:pt>
                <c:pt idx="5">
                  <c:v>34.299999999999997</c:v>
                </c:pt>
                <c:pt idx="6">
                  <c:v>39.299999999999997</c:v>
                </c:pt>
                <c:pt idx="7">
                  <c:v>40.299999999999997</c:v>
                </c:pt>
                <c:pt idx="8">
                  <c:v>38.9</c:v>
                </c:pt>
                <c:pt idx="9">
                  <c:v>46.5</c:v>
                </c:pt>
                <c:pt idx="10">
                  <c:v>46.8</c:v>
                </c:pt>
                <c:pt idx="11">
                  <c:v>47.2</c:v>
                </c:pt>
                <c:pt idx="12">
                  <c:v>44.4</c:v>
                </c:pt>
                <c:pt idx="13">
                  <c:v>44.9</c:v>
                </c:pt>
                <c:pt idx="14">
                  <c:v>51.3</c:v>
                </c:pt>
                <c:pt idx="15">
                  <c:v>51.1</c:v>
                </c:pt>
                <c:pt idx="16">
                  <c:v>46.8</c:v>
                </c:pt>
              </c:numCache>
            </c:numRef>
          </c:val>
          <c:smooth val="0"/>
          <c:extLst>
            <c:ext xmlns:c16="http://schemas.microsoft.com/office/drawing/2014/chart" uri="{C3380CC4-5D6E-409C-BE32-E72D297353CC}">
              <c16:uniqueId val="{00000002-2B41-4FDD-B996-B5631EEC4BB2}"/>
            </c:ext>
          </c:extLst>
        </c:ser>
        <c:ser>
          <c:idx val="1"/>
          <c:order val="1"/>
          <c:tx>
            <c:strRef>
              <c:f>Sheet1!$A$3</c:f>
              <c:strCache>
                <c:ptCount val="1"/>
                <c:pt idx="0">
                  <c:v>25-39 år</c:v>
                </c:pt>
              </c:strCache>
            </c:strRef>
          </c:tx>
          <c:spPr>
            <a:ln w="28575">
              <a:solidFill>
                <a:srgbClr val="F1BE48"/>
              </a:solidFill>
            </a:ln>
          </c:spPr>
          <c:marker>
            <c:symbol val="none"/>
          </c:marker>
          <c:dLbls>
            <c:dLbl>
              <c:idx val="0"/>
              <c:layout>
                <c:manualLayout>
                  <c:x val="-2.2790407317792218E-2"/>
                  <c:y val="2.661967657268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41-4FDD-B996-B5631EEC4BB2}"/>
                </c:ext>
              </c:extLst>
            </c:dLbl>
            <c:dLbl>
              <c:idx val="2"/>
              <c:layout>
                <c:manualLayout>
                  <c:x val="-2.1896756284440953E-2"/>
                  <c:y val="2.5067310134620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41-4FDD-B996-B5631EEC4BB2}"/>
                </c:ext>
              </c:extLst>
            </c:dLbl>
            <c:dLbl>
              <c:idx val="4"/>
              <c:layout>
                <c:manualLayout>
                  <c:x val="-1.8893086012226831E-2"/>
                  <c:y val="1.7002794005587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41-4FDD-B996-B5631EEC4BB2}"/>
                </c:ext>
              </c:extLst>
            </c:dLbl>
            <c:dLbl>
              <c:idx val="5"/>
              <c:layout>
                <c:manualLayout>
                  <c:x val="-2.2790407317792218E-2"/>
                  <c:y val="-1.90792481584963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41-4FDD-B996-B5631EEC4BB2}"/>
                </c:ext>
              </c:extLst>
            </c:dLbl>
            <c:dLbl>
              <c:idx val="6"/>
              <c:layout>
                <c:manualLayout>
                  <c:x val="-2.5794077590006393E-2"/>
                  <c:y val="2.930784861569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41-4FDD-B996-B5631EEC4BB2}"/>
                </c:ext>
              </c:extLst>
            </c:dLbl>
            <c:dLbl>
              <c:idx val="11"/>
              <c:layout>
                <c:manualLayout>
                  <c:x val="-1.8284901909471032E-2"/>
                  <c:y val="2.1243332486664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41-4FDD-B996-B5631EEC4BB2}"/>
                </c:ext>
              </c:extLst>
            </c:dLbl>
            <c:dLbl>
              <c:idx val="12"/>
              <c:layout>
                <c:manualLayout>
                  <c:x val="-2.2790407317792218E-2"/>
                  <c:y val="2.661967657268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41-4FDD-B996-B5631EEC4BB2}"/>
                </c:ext>
              </c:extLst>
            </c:dLbl>
            <c:dLbl>
              <c:idx val="15"/>
              <c:layout>
                <c:manualLayout>
                  <c:x val="-2.2065630985316026E-2"/>
                  <c:y val="3.684380612644414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41-4FDD-B996-B5631EEC4BB2}"/>
                </c:ext>
              </c:extLst>
            </c:dLbl>
            <c:dLbl>
              <c:idx val="16"/>
              <c:layout>
                <c:manualLayout>
                  <c:x val="-2.3913513513513673E-2"/>
                  <c:y val="1.4798737174427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B41-4FDD-B996-B5631EEC4BB2}"/>
                </c:ext>
              </c:extLst>
            </c:dLbl>
            <c:numFmt formatCode="0" sourceLinked="0"/>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20.100000000000001</c:v>
                </c:pt>
                <c:pt idx="1">
                  <c:v>17.5</c:v>
                </c:pt>
                <c:pt idx="2">
                  <c:v>17.100000000000001</c:v>
                </c:pt>
                <c:pt idx="3">
                  <c:v>21.5</c:v>
                </c:pt>
                <c:pt idx="4">
                  <c:v>22</c:v>
                </c:pt>
                <c:pt idx="5">
                  <c:v>20.9</c:v>
                </c:pt>
                <c:pt idx="6">
                  <c:v>20.9</c:v>
                </c:pt>
                <c:pt idx="7">
                  <c:v>23.6</c:v>
                </c:pt>
                <c:pt idx="8">
                  <c:v>23.1</c:v>
                </c:pt>
                <c:pt idx="9">
                  <c:v>27.5</c:v>
                </c:pt>
                <c:pt idx="10">
                  <c:v>30.4</c:v>
                </c:pt>
                <c:pt idx="11">
                  <c:v>32.700000000000003</c:v>
                </c:pt>
                <c:pt idx="12">
                  <c:v>33.200000000000003</c:v>
                </c:pt>
                <c:pt idx="13">
                  <c:v>35</c:v>
                </c:pt>
                <c:pt idx="14">
                  <c:v>33.200000000000003</c:v>
                </c:pt>
                <c:pt idx="15">
                  <c:v>32.9</c:v>
                </c:pt>
                <c:pt idx="16">
                  <c:v>38.5</c:v>
                </c:pt>
              </c:numCache>
            </c:numRef>
          </c:val>
          <c:smooth val="0"/>
          <c:extLst>
            <c:ext xmlns:c16="http://schemas.microsoft.com/office/drawing/2014/chart" uri="{C3380CC4-5D6E-409C-BE32-E72D297353CC}">
              <c16:uniqueId val="{0000000B-2B41-4FDD-B996-B5631EEC4BB2}"/>
            </c:ext>
          </c:extLst>
        </c:ser>
        <c:ser>
          <c:idx val="2"/>
          <c:order val="2"/>
          <c:tx>
            <c:strRef>
              <c:f>Sheet1!$A$4</c:f>
              <c:strCache>
                <c:ptCount val="1"/>
                <c:pt idx="0">
                  <c:v>40-59 år</c:v>
                </c:pt>
              </c:strCache>
            </c:strRef>
          </c:tx>
          <c:spPr>
            <a:ln w="28575">
              <a:solidFill>
                <a:srgbClr val="1B365D"/>
              </a:solidFill>
              <a:prstDash val="solid"/>
            </a:ln>
          </c:spPr>
          <c:marker>
            <c:symbol val="none"/>
          </c:marker>
          <c:dLbls>
            <c:dLbl>
              <c:idx val="0"/>
              <c:layout>
                <c:manualLayout>
                  <c:x val="-2.2790407317792218E-2"/>
                  <c:y val="-2.1243332486664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B41-4FDD-B996-B5631EEC4BB2}"/>
                </c:ext>
              </c:extLst>
            </c:dLbl>
            <c:dLbl>
              <c:idx val="4"/>
              <c:layout>
                <c:manualLayout>
                  <c:x val="-2.1896756284440953E-2"/>
                  <c:y val="1.7943654220641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B41-4FDD-B996-B5631EEC4BB2}"/>
                </c:ext>
              </c:extLst>
            </c:dLbl>
            <c:dLbl>
              <c:idx val="5"/>
              <c:layout>
                <c:manualLayout>
                  <c:x val="-2.2790407317792218E-2"/>
                  <c:y val="2.7143764287528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B41-4FDD-B996-B5631EEC4BB2}"/>
                </c:ext>
              </c:extLst>
            </c:dLbl>
            <c:dLbl>
              <c:idx val="10"/>
              <c:layout>
                <c:manualLayout>
                  <c:x val="-3.4805088406648706E-2"/>
                  <c:y val="-9.146452459571585E-3"/>
                </c:manualLayout>
              </c:layout>
              <c:dLblPos val="r"/>
              <c:showLegendKey val="0"/>
              <c:showVal val="1"/>
              <c:showCatName val="0"/>
              <c:showSerName val="0"/>
              <c:showPercent val="0"/>
              <c:showBubbleSize val="0"/>
              <c:extLst>
                <c:ext xmlns:c15="http://schemas.microsoft.com/office/drawing/2012/chart" uri="{CE6537A1-D6FC-4f65-9D91-7224C49458BB}">
                  <c15:layout>
                    <c:manualLayout>
                      <c:w val="2.9060509883671634E-2"/>
                      <c:h val="4.2486664973329938E-2"/>
                    </c:manualLayout>
                  </c15:layout>
                </c:ext>
                <c:ext xmlns:c16="http://schemas.microsoft.com/office/drawing/2014/chart" uri="{C3380CC4-5D6E-409C-BE32-E72D297353CC}">
                  <c16:uniqueId val="{0000000F-2B41-4FDD-B996-B5631EEC4BB2}"/>
                </c:ext>
              </c:extLst>
            </c:dLbl>
            <c:dLbl>
              <c:idx val="11"/>
              <c:layout>
                <c:manualLayout>
                  <c:x val="-2.3398591420548013E-2"/>
                  <c:y val="-3.0443442553551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B41-4FDD-B996-B5631EEC4BB2}"/>
                </c:ext>
              </c:extLst>
            </c:dLbl>
            <c:dLbl>
              <c:idx val="13"/>
              <c:layout>
                <c:manualLayout>
                  <c:x val="-2.1896756284440953E-2"/>
                  <c:y val="-3.04434425535517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B41-4FDD-B996-B5631EEC4BB2}"/>
                </c:ext>
              </c:extLst>
            </c:dLbl>
            <c:dLbl>
              <c:idx val="14"/>
              <c:layout>
                <c:manualLayout>
                  <c:x val="-1.8893086012226831E-2"/>
                  <c:y val="-2.2378926424519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B41-4FDD-B996-B5631EEC4BB2}"/>
                </c:ext>
              </c:extLst>
            </c:dLbl>
            <c:dLbl>
              <c:idx val="15"/>
              <c:layout>
                <c:manualLayout>
                  <c:x val="-3.0481038518833953E-2"/>
                  <c:y val="2.9610835938325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B41-4FDD-B996-B5631EEC4BB2}"/>
                </c:ext>
              </c:extLst>
            </c:dLbl>
            <c:dLbl>
              <c:idx val="16"/>
              <c:layout>
                <c:manualLayout>
                  <c:x val="-7.7967482443073E-2"/>
                  <c:y val="-3.6503551696921897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4.5664864864864853E-2"/>
                      <c:h val="6.9060773480662987E-2"/>
                    </c:manualLayout>
                  </c15:layout>
                </c:ext>
                <c:ext xmlns:c16="http://schemas.microsoft.com/office/drawing/2014/chart" uri="{C3380CC4-5D6E-409C-BE32-E72D297353CC}">
                  <c16:uniqueId val="{00000020-2B41-4FDD-B996-B5631EEC4BB2}"/>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Sheet1!$B$4:$R$4</c:f>
              <c:numCache>
                <c:formatCode>General</c:formatCode>
                <c:ptCount val="17"/>
                <c:pt idx="0">
                  <c:v>21.7</c:v>
                </c:pt>
                <c:pt idx="1">
                  <c:v>20</c:v>
                </c:pt>
                <c:pt idx="2">
                  <c:v>19.8</c:v>
                </c:pt>
                <c:pt idx="3">
                  <c:v>25.4</c:v>
                </c:pt>
                <c:pt idx="4">
                  <c:v>19.7</c:v>
                </c:pt>
                <c:pt idx="5">
                  <c:v>20</c:v>
                </c:pt>
                <c:pt idx="6">
                  <c:v>21.6</c:v>
                </c:pt>
                <c:pt idx="7">
                  <c:v>24.8</c:v>
                </c:pt>
                <c:pt idx="8">
                  <c:v>28.1</c:v>
                </c:pt>
                <c:pt idx="9">
                  <c:v>29.6</c:v>
                </c:pt>
                <c:pt idx="10">
                  <c:v>32.4</c:v>
                </c:pt>
                <c:pt idx="11">
                  <c:v>36</c:v>
                </c:pt>
                <c:pt idx="12">
                  <c:v>36.6</c:v>
                </c:pt>
                <c:pt idx="13">
                  <c:v>41</c:v>
                </c:pt>
                <c:pt idx="14">
                  <c:v>40.6</c:v>
                </c:pt>
                <c:pt idx="15">
                  <c:v>39.799999999999997</c:v>
                </c:pt>
                <c:pt idx="16">
                  <c:v>40.700000000000003</c:v>
                </c:pt>
              </c:numCache>
            </c:numRef>
          </c:val>
          <c:smooth val="0"/>
          <c:extLst>
            <c:ext xmlns:c16="http://schemas.microsoft.com/office/drawing/2014/chart" uri="{C3380CC4-5D6E-409C-BE32-E72D297353CC}">
              <c16:uniqueId val="{00000014-2B41-4FDD-B996-B5631EEC4BB2}"/>
            </c:ext>
          </c:extLst>
        </c:ser>
        <c:ser>
          <c:idx val="3"/>
          <c:order val="3"/>
          <c:tx>
            <c:strRef>
              <c:f>Sheet1!$A$5</c:f>
              <c:strCache>
                <c:ptCount val="1"/>
                <c:pt idx="0">
                  <c:v>60 år +</c:v>
                </c:pt>
              </c:strCache>
            </c:strRef>
          </c:tx>
          <c:spPr>
            <a:ln w="28575">
              <a:solidFill>
                <a:srgbClr val="E87722"/>
              </a:solidFill>
              <a:prstDash val="solid"/>
            </a:ln>
          </c:spPr>
          <c:marker>
            <c:symbol val="none"/>
          </c:marker>
          <c:dLbls>
            <c:dLbl>
              <c:idx val="0"/>
              <c:layout>
                <c:manualLayout>
                  <c:x val="-2.2790407317792218E-2"/>
                  <c:y val="-2.6619676572686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B41-4FDD-B996-B5631EEC4BB2}"/>
                </c:ext>
              </c:extLst>
            </c:dLbl>
            <c:dLbl>
              <c:idx val="5"/>
              <c:layout>
                <c:manualLayout>
                  <c:x val="-2.5794077590006341E-2"/>
                  <c:y val="-3.73723647447295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B41-4FDD-B996-B5631EEC4BB2}"/>
                </c:ext>
              </c:extLst>
            </c:dLbl>
            <c:dLbl>
              <c:idx val="11"/>
              <c:delete val="1"/>
              <c:extLst>
                <c:ext xmlns:c15="http://schemas.microsoft.com/office/drawing/2012/chart" uri="{CE6537A1-D6FC-4f65-9D91-7224C49458BB}"/>
                <c:ext xmlns:c16="http://schemas.microsoft.com/office/drawing/2014/chart" uri="{C3380CC4-5D6E-409C-BE32-E72D297353CC}">
                  <c16:uniqueId val="{00000017-2B41-4FDD-B996-B5631EEC4BB2}"/>
                </c:ext>
              </c:extLst>
            </c:dLbl>
            <c:dLbl>
              <c:idx val="12"/>
              <c:layout>
                <c:manualLayout>
                  <c:x val="-2.1896756284440953E-2"/>
                  <c:y val="-2.7755270510541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B41-4FDD-B996-B5631EEC4BB2}"/>
                </c:ext>
              </c:extLst>
            </c:dLbl>
            <c:dLbl>
              <c:idx val="13"/>
              <c:layout>
                <c:manualLayout>
                  <c:x val="-2.0394921148334001E-2"/>
                  <c:y val="1.25673101346202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B41-4FDD-B996-B5631EEC4BB2}"/>
                </c:ext>
              </c:extLst>
            </c:dLbl>
            <c:dLbl>
              <c:idx val="14"/>
              <c:layout>
                <c:manualLayout>
                  <c:x val="-2.1896756284440953E-2"/>
                  <c:y val="-3.3131614596562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B41-4FDD-B996-B5631EEC4BB2}"/>
                </c:ext>
              </c:extLst>
            </c:dLbl>
            <c:dLbl>
              <c:idx val="15"/>
              <c:layout>
                <c:manualLayout>
                  <c:x val="2.4841540753351776E-2"/>
                  <c:y val="-2.7534196347003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B41-4FDD-B996-B5631EEC4BB2}"/>
                </c:ext>
              </c:extLst>
            </c:dLbl>
            <c:dLbl>
              <c:idx val="16"/>
              <c:layout>
                <c:manualLayout>
                  <c:x val="-1.9786737045578096E-2"/>
                  <c:y val="2.950215900431800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B41-4FDD-B996-B5631EEC4BB2}"/>
                </c:ext>
              </c:extLst>
            </c:dLbl>
            <c:numFmt formatCode="#,##0" sourceLinked="0"/>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Sheet1!$B$5:$R$5</c:f>
              <c:numCache>
                <c:formatCode>General</c:formatCode>
                <c:ptCount val="17"/>
                <c:pt idx="0">
                  <c:v>23.8</c:v>
                </c:pt>
                <c:pt idx="1">
                  <c:v>29.5</c:v>
                </c:pt>
                <c:pt idx="2">
                  <c:v>26.7</c:v>
                </c:pt>
                <c:pt idx="3">
                  <c:v>32.799999999999997</c:v>
                </c:pt>
                <c:pt idx="4">
                  <c:v>26.2</c:v>
                </c:pt>
                <c:pt idx="5">
                  <c:v>24.2</c:v>
                </c:pt>
                <c:pt idx="6">
                  <c:v>33.299999999999997</c:v>
                </c:pt>
                <c:pt idx="7">
                  <c:v>33</c:v>
                </c:pt>
                <c:pt idx="8">
                  <c:v>33</c:v>
                </c:pt>
                <c:pt idx="9">
                  <c:v>33.6</c:v>
                </c:pt>
                <c:pt idx="10">
                  <c:v>38.700000000000003</c:v>
                </c:pt>
                <c:pt idx="11">
                  <c:v>35.6</c:v>
                </c:pt>
                <c:pt idx="12">
                  <c:v>41.2</c:v>
                </c:pt>
                <c:pt idx="13">
                  <c:v>39.4</c:v>
                </c:pt>
                <c:pt idx="14">
                  <c:v>43</c:v>
                </c:pt>
                <c:pt idx="15">
                  <c:v>40.5</c:v>
                </c:pt>
                <c:pt idx="16">
                  <c:v>45.3</c:v>
                </c:pt>
              </c:numCache>
            </c:numRef>
          </c:val>
          <c:smooth val="0"/>
          <c:extLst>
            <c:ext xmlns:c16="http://schemas.microsoft.com/office/drawing/2014/chart" uri="{C3380CC4-5D6E-409C-BE32-E72D297353CC}">
              <c16:uniqueId val="{0000001D-2B41-4FDD-B996-B5631EEC4BB2}"/>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crossAx val="106862848"/>
        <c:crosses val="autoZero"/>
        <c:auto val="1"/>
        <c:lblAlgn val="ctr"/>
        <c:lblOffset val="100"/>
        <c:noMultiLvlLbl val="0"/>
      </c:catAx>
      <c:valAx>
        <c:axId val="106862848"/>
        <c:scaling>
          <c:orientation val="minMax"/>
          <c:max val="55"/>
          <c:min val="15"/>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10"/>
        <c:minorUnit val="2"/>
      </c:valAx>
    </c:plotArea>
    <c:legend>
      <c:legendPos val="r"/>
      <c:layout>
        <c:manualLayout>
          <c:xMode val="edge"/>
          <c:yMode val="edge"/>
          <c:x val="0.85348675860341638"/>
          <c:y val="0.18689420878841759"/>
          <c:w val="0.13593258156501159"/>
          <c:h val="0.54807488781644231"/>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98651075806612E-2"/>
          <c:y val="4.9716876187546666E-2"/>
          <c:w val="0.7140073285508205"/>
          <c:h val="0.82232120220260463"/>
        </c:manualLayout>
      </c:layout>
      <c:lineChart>
        <c:grouping val="standard"/>
        <c:varyColors val="0"/>
        <c:ser>
          <c:idx val="0"/>
          <c:order val="0"/>
          <c:tx>
            <c:strRef>
              <c:f>Sheet1!$A$2</c:f>
              <c:strCache>
                <c:ptCount val="1"/>
                <c:pt idx="0">
                  <c:v>Høy utdanning</c:v>
                </c:pt>
              </c:strCache>
            </c:strRef>
          </c:tx>
          <c:spPr>
            <a:ln w="44450">
              <a:solidFill>
                <a:schemeClr val="accent6"/>
              </a:solidFill>
            </a:ln>
          </c:spPr>
          <c:marker>
            <c:symbol val="none"/>
          </c:marker>
          <c:dLbls>
            <c:dLbl>
              <c:idx val="1"/>
              <c:layout>
                <c:manualLayout>
                  <c:x val="-2.660540649692128E-2"/>
                  <c:y val="1.5685302288303091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0529238717494078E-2"/>
                      <c:h val="5.2015594965597337E-2"/>
                    </c:manualLayout>
                  </c15:layout>
                </c:ext>
                <c:ext xmlns:c16="http://schemas.microsoft.com/office/drawing/2014/chart" uri="{C3380CC4-5D6E-409C-BE32-E72D297353CC}">
                  <c16:uniqueId val="{00000000-B3B9-4A10-BC96-3DB114BC6176}"/>
                </c:ext>
              </c:extLst>
            </c:dLbl>
            <c:dLbl>
              <c:idx val="2"/>
              <c:layout>
                <c:manualLayout>
                  <c:x val="-2.6605406496921277E-2"/>
                  <c:y val="-5.0448400542472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B9-4A10-BC96-3DB114BC6176}"/>
                </c:ext>
              </c:extLst>
            </c:dLbl>
            <c:dLbl>
              <c:idx val="6"/>
              <c:layout>
                <c:manualLayout>
                  <c:x val="-2.3581212468442418E-2"/>
                  <c:y val="-3.03207518548455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B9-4A10-BC96-3DB114BC6176}"/>
                </c:ext>
              </c:extLst>
            </c:dLbl>
            <c:dLbl>
              <c:idx val="7"/>
              <c:layout>
                <c:manualLayout>
                  <c:x val="-2.0557018439963558E-2"/>
                  <c:y val="7.059167136462741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B9-4A10-BC96-3DB114BC6176}"/>
                </c:ext>
              </c:extLst>
            </c:dLbl>
            <c:dLbl>
              <c:idx val="14"/>
              <c:layout>
                <c:manualLayout>
                  <c:x val="-2.3581212468442418E-2"/>
                  <c:y val="1.56853022883030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B9-4A10-BC96-3DB114BC6176}"/>
                </c:ext>
              </c:extLst>
            </c:dLbl>
            <c:dLbl>
              <c:idx val="15"/>
              <c:layout>
                <c:manualLayout>
                  <c:x val="-3.1198530739213234E-2"/>
                  <c:y val="-4.0152247850047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B9-4A10-BC96-3DB114BC6176}"/>
                </c:ext>
              </c:extLst>
            </c:dLbl>
            <c:dLbl>
              <c:idx val="16"/>
              <c:layout>
                <c:manualLayout>
                  <c:x val="-2.4382716049382878E-2"/>
                  <c:y val="-3.75133976420150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3B9-4A10-BC96-3DB114BC6176}"/>
                </c:ext>
              </c:extLst>
            </c:dLbl>
            <c:numFmt formatCode="0" sourceLinked="0"/>
            <c:spPr>
              <a:noFill/>
              <a:ln>
                <a:noFill/>
              </a:ln>
              <a:effectLst/>
            </c:spPr>
            <c:txPr>
              <a:bodyPr/>
              <a:lstStyle/>
              <a:p>
                <a:pPr>
                  <a:defRPr b="1"/>
                </a:pPr>
                <a:endParaRPr lang="nb-N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Sheet1!$B$2:$R$2</c:f>
              <c:numCache>
                <c:formatCode>General</c:formatCode>
                <c:ptCount val="17"/>
                <c:pt idx="0">
                  <c:v>29</c:v>
                </c:pt>
                <c:pt idx="1">
                  <c:v>25</c:v>
                </c:pt>
                <c:pt idx="2">
                  <c:v>22</c:v>
                </c:pt>
                <c:pt idx="3">
                  <c:v>31</c:v>
                </c:pt>
                <c:pt idx="4">
                  <c:v>26</c:v>
                </c:pt>
                <c:pt idx="5">
                  <c:v>25</c:v>
                </c:pt>
                <c:pt idx="6">
                  <c:v>26</c:v>
                </c:pt>
                <c:pt idx="7">
                  <c:v>28</c:v>
                </c:pt>
                <c:pt idx="8">
                  <c:v>30</c:v>
                </c:pt>
                <c:pt idx="9">
                  <c:v>35</c:v>
                </c:pt>
                <c:pt idx="10">
                  <c:v>38</c:v>
                </c:pt>
                <c:pt idx="11">
                  <c:v>39</c:v>
                </c:pt>
                <c:pt idx="12">
                  <c:v>40</c:v>
                </c:pt>
                <c:pt idx="13">
                  <c:v>42</c:v>
                </c:pt>
                <c:pt idx="14">
                  <c:v>41</c:v>
                </c:pt>
                <c:pt idx="15">
                  <c:v>41.4</c:v>
                </c:pt>
                <c:pt idx="16">
                  <c:v>44.2</c:v>
                </c:pt>
              </c:numCache>
            </c:numRef>
          </c:val>
          <c:smooth val="0"/>
          <c:extLst>
            <c:ext xmlns:c16="http://schemas.microsoft.com/office/drawing/2014/chart" uri="{C3380CC4-5D6E-409C-BE32-E72D297353CC}">
              <c16:uniqueId val="{00000006-B3B9-4A10-BC96-3DB114BC6176}"/>
            </c:ext>
          </c:extLst>
        </c:ser>
        <c:ser>
          <c:idx val="1"/>
          <c:order val="1"/>
          <c:tx>
            <c:strRef>
              <c:f>Sheet1!$A$3</c:f>
              <c:strCache>
                <c:ptCount val="1"/>
                <c:pt idx="0">
                  <c:v>Lav utdanning</c:v>
                </c:pt>
              </c:strCache>
            </c:strRef>
          </c:tx>
          <c:spPr>
            <a:ln w="44450">
              <a:solidFill>
                <a:schemeClr val="accent1"/>
              </a:solidFill>
            </a:ln>
          </c:spPr>
          <c:marker>
            <c:symbol val="none"/>
          </c:marker>
          <c:dLbls>
            <c:dLbl>
              <c:idx val="1"/>
              <c:layout>
                <c:manualLayout>
                  <c:x val="-1.7532824411484699E-2"/>
                  <c:y val="-2.7186589416343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B9-4A10-BC96-3DB114BC6176}"/>
                </c:ext>
              </c:extLst>
            </c:dLbl>
            <c:dLbl>
              <c:idx val="2"/>
              <c:layout>
                <c:manualLayout>
                  <c:x val="-2.3581212468442418E-2"/>
                  <c:y val="-4.44388597200241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B9-4A10-BC96-3DB114BC6176}"/>
                </c:ext>
              </c:extLst>
            </c:dLbl>
            <c:dLbl>
              <c:idx val="6"/>
              <c:layout>
                <c:manualLayout>
                  <c:x val="-2.8117503511160762E-2"/>
                  <c:y val="-2.71865894163434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B9-4A10-BC96-3DB114BC6176}"/>
                </c:ext>
              </c:extLst>
            </c:dLbl>
            <c:dLbl>
              <c:idx val="7"/>
              <c:layout>
                <c:manualLayout>
                  <c:x val="-1.9044861894345615E-2"/>
                  <c:y val="-3.006196780029025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3.0529238717494078E-2"/>
                      <c:h val="6.9267865269278056E-2"/>
                    </c:manualLayout>
                  </c15:layout>
                </c:ext>
                <c:ext xmlns:c16="http://schemas.microsoft.com/office/drawing/2014/chart" uri="{C3380CC4-5D6E-409C-BE32-E72D297353CC}">
                  <c16:uniqueId val="{0000000A-B3B9-4A10-BC96-3DB114BC6176}"/>
                </c:ext>
              </c:extLst>
            </c:dLbl>
            <c:dLbl>
              <c:idx val="8"/>
              <c:layout>
                <c:manualLayout>
                  <c:x val="-2.0557018439963558E-2"/>
                  <c:y val="1.88194647268050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3B9-4A10-BC96-3DB114BC6176}"/>
                </c:ext>
              </c:extLst>
            </c:dLbl>
            <c:dLbl>
              <c:idx val="14"/>
              <c:layout>
                <c:manualLayout>
                  <c:x val="-2.2069115454202988E-2"/>
                  <c:y val="-3.2937346184237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3B9-4A10-BC96-3DB114BC6176}"/>
                </c:ext>
              </c:extLst>
            </c:dLbl>
            <c:dLbl>
              <c:idx val="15"/>
              <c:layout>
                <c:manualLayout>
                  <c:x val="-2.3072810343151711E-2"/>
                  <c:y val="-4.8416166628689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3B9-4A10-BC96-3DB114BC6176}"/>
                </c:ext>
              </c:extLst>
            </c:dLbl>
            <c:dLbl>
              <c:idx val="16"/>
              <c:layout>
                <c:manualLayout>
                  <c:x val="-1.9973544973545136E-2"/>
                  <c:y val="-3.965702036441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3B9-4A10-BC96-3DB114BC6176}"/>
                </c:ext>
              </c:extLst>
            </c:dLbl>
            <c:numFmt formatCode="0" sourceLinked="0"/>
            <c:spPr>
              <a:noFill/>
              <a:ln>
                <a:noFill/>
              </a:ln>
              <a:effectLst/>
            </c:spPr>
            <c:txPr>
              <a:bodyPr/>
              <a:lstStyle/>
              <a:p>
                <a:pPr>
                  <a:defRPr b="1"/>
                </a:pPr>
                <a:endParaRPr lang="nb-N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Sheet1!$B$1:$R$1</c:f>
              <c:numCache>
                <c:formatCode>General</c:formatCode>
                <c:ptCount val="17"/>
                <c:pt idx="0">
                  <c:v>1985</c:v>
                </c:pt>
                <c:pt idx="1">
                  <c:v>1987</c:v>
                </c:pt>
                <c:pt idx="2">
                  <c:v>1989</c:v>
                </c:pt>
                <c:pt idx="3">
                  <c:v>1991</c:v>
                </c:pt>
                <c:pt idx="4">
                  <c:v>1993</c:v>
                </c:pt>
                <c:pt idx="5">
                  <c:v>1995</c:v>
                </c:pt>
                <c:pt idx="6">
                  <c:v>1997</c:v>
                </c:pt>
                <c:pt idx="7">
                  <c:v>1999</c:v>
                </c:pt>
                <c:pt idx="8">
                  <c:v>2001</c:v>
                </c:pt>
                <c:pt idx="9">
                  <c:v>2003</c:v>
                </c:pt>
                <c:pt idx="10">
                  <c:v>2005</c:v>
                </c:pt>
                <c:pt idx="11">
                  <c:v>2007</c:v>
                </c:pt>
                <c:pt idx="12">
                  <c:v>2009</c:v>
                </c:pt>
                <c:pt idx="13">
                  <c:v>2011</c:v>
                </c:pt>
                <c:pt idx="14">
                  <c:v>2013</c:v>
                </c:pt>
                <c:pt idx="15">
                  <c:v>2015</c:v>
                </c:pt>
                <c:pt idx="16">
                  <c:v>2017</c:v>
                </c:pt>
              </c:numCache>
            </c:numRef>
          </c:cat>
          <c:val>
            <c:numRef>
              <c:f>Sheet1!$B$3:$R$3</c:f>
              <c:numCache>
                <c:formatCode>General</c:formatCode>
                <c:ptCount val="17"/>
                <c:pt idx="0">
                  <c:v>23</c:v>
                </c:pt>
                <c:pt idx="1">
                  <c:v>26</c:v>
                </c:pt>
                <c:pt idx="2">
                  <c:v>25</c:v>
                </c:pt>
                <c:pt idx="3">
                  <c:v>28</c:v>
                </c:pt>
                <c:pt idx="4">
                  <c:v>25</c:v>
                </c:pt>
                <c:pt idx="5">
                  <c:v>23</c:v>
                </c:pt>
                <c:pt idx="6">
                  <c:v>28</c:v>
                </c:pt>
                <c:pt idx="7">
                  <c:v>29</c:v>
                </c:pt>
                <c:pt idx="8">
                  <c:v>29</c:v>
                </c:pt>
                <c:pt idx="9">
                  <c:v>31</c:v>
                </c:pt>
                <c:pt idx="10">
                  <c:v>34</c:v>
                </c:pt>
                <c:pt idx="11">
                  <c:v>35</c:v>
                </c:pt>
                <c:pt idx="12">
                  <c:v>37</c:v>
                </c:pt>
                <c:pt idx="13">
                  <c:v>37</c:v>
                </c:pt>
                <c:pt idx="14">
                  <c:v>42</c:v>
                </c:pt>
                <c:pt idx="15">
                  <c:v>38.5</c:v>
                </c:pt>
                <c:pt idx="16">
                  <c:v>39.700000000000003</c:v>
                </c:pt>
              </c:numCache>
            </c:numRef>
          </c:val>
          <c:smooth val="0"/>
          <c:extLst>
            <c:ext xmlns:c16="http://schemas.microsoft.com/office/drawing/2014/chart" uri="{C3380CC4-5D6E-409C-BE32-E72D297353CC}">
              <c16:uniqueId val="{0000000E-B3B9-4A10-BC96-3DB114BC6176}"/>
            </c:ext>
          </c:extLst>
        </c:ser>
        <c:dLbls>
          <c:showLegendKey val="0"/>
          <c:showVal val="0"/>
          <c:showCatName val="0"/>
          <c:showSerName val="0"/>
          <c:showPercent val="0"/>
          <c:showBubbleSize val="0"/>
        </c:dLbls>
        <c:smooth val="0"/>
        <c:axId val="106861312"/>
        <c:axId val="106862848"/>
      </c:lineChart>
      <c:catAx>
        <c:axId val="106861312"/>
        <c:scaling>
          <c:orientation val="minMax"/>
        </c:scaling>
        <c:delete val="0"/>
        <c:axPos val="b"/>
        <c:numFmt formatCode="General" sourceLinked="0"/>
        <c:majorTickMark val="out"/>
        <c:minorTickMark val="none"/>
        <c:tickLblPos val="nextTo"/>
        <c:txPr>
          <a:bodyPr/>
          <a:lstStyle/>
          <a:p>
            <a:pPr>
              <a:defRPr sz="800"/>
            </a:pPr>
            <a:endParaRPr lang="nb-NO"/>
          </a:p>
        </c:txPr>
        <c:crossAx val="106862848"/>
        <c:crosses val="autoZero"/>
        <c:auto val="1"/>
        <c:lblAlgn val="ctr"/>
        <c:lblOffset val="100"/>
        <c:noMultiLvlLbl val="0"/>
      </c:catAx>
      <c:valAx>
        <c:axId val="106862848"/>
        <c:scaling>
          <c:orientation val="minMax"/>
          <c:max val="50"/>
          <c:min val="20"/>
        </c:scaling>
        <c:delete val="0"/>
        <c:axPos val="l"/>
        <c:majorGridlines>
          <c:spPr>
            <a:ln>
              <a:solidFill>
                <a:sysClr val="window" lastClr="FFFFFF">
                  <a:lumMod val="85000"/>
                </a:sysClr>
              </a:solidFill>
            </a:ln>
          </c:spPr>
        </c:majorGridlines>
        <c:numFmt formatCode="General" sourceLinked="1"/>
        <c:majorTickMark val="out"/>
        <c:minorTickMark val="none"/>
        <c:tickLblPos val="nextTo"/>
        <c:crossAx val="106861312"/>
        <c:crosses val="autoZero"/>
        <c:crossBetween val="between"/>
        <c:majorUnit val="5"/>
        <c:minorUnit val="2"/>
      </c:valAx>
      <c:spPr>
        <a:ln>
          <a:noFill/>
        </a:ln>
      </c:spPr>
    </c:plotArea>
    <c:legend>
      <c:legendPos val="r"/>
      <c:layout>
        <c:manualLayout>
          <c:xMode val="edge"/>
          <c:yMode val="edge"/>
          <c:x val="0.79238103287854178"/>
          <c:y val="0.32936734883320767"/>
          <c:w val="0.19849325242266327"/>
          <c:h val="0.27119316738633475"/>
        </c:manualLayout>
      </c:layout>
      <c:overlay val="1"/>
      <c:spPr>
        <a:ln>
          <a:solidFill>
            <a:schemeClr val="bg1"/>
          </a:solidFill>
        </a:ln>
      </c:spPr>
    </c:legend>
    <c:plotVisOnly val="1"/>
    <c:dispBlanksAs val="gap"/>
    <c:showDLblsOverMax val="0"/>
  </c:chart>
  <c:txPr>
    <a:bodyPr/>
    <a:lstStyle/>
    <a:p>
      <a:pPr>
        <a:defRPr sz="1000">
          <a:latin typeface="Arial" panose="020B0604020202020204" pitchFamily="34" charset="0"/>
          <a:cs typeface="Arial" panose="020B0604020202020204" pitchFamily="34" charset="0"/>
        </a:defRPr>
      </a:pPr>
      <a:endParaRPr lang="nb-N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704395374920303E-2"/>
          <c:y val="5.1141632009091303E-2"/>
          <c:w val="0.50058048331851424"/>
          <c:h val="0.86309516059525726"/>
        </c:manualLayout>
      </c:layout>
      <c:barChart>
        <c:barDir val="col"/>
        <c:grouping val="clustered"/>
        <c:varyColors val="0"/>
        <c:ser>
          <c:idx val="0"/>
          <c:order val="0"/>
          <c:tx>
            <c:strRef>
              <c:f>Sheet1!$B$1</c:f>
              <c:strCache>
                <c:ptCount val="1"/>
                <c:pt idx="0">
                  <c:v>Høyere utdanning, lavere grad</c:v>
                </c:pt>
              </c:strCache>
            </c:strRef>
          </c:tx>
          <c:spPr>
            <a:solidFill>
              <a:srgbClr val="007681"/>
            </a:solidFill>
            <a:ln w="12700">
              <a:noFill/>
              <a:prstDash val="solid"/>
            </a:ln>
          </c:spPr>
          <c:invertIfNegative val="0"/>
          <c:dLbls>
            <c:spPr>
              <a:noFill/>
              <a:ln w="25399">
                <a:noFill/>
              </a:ln>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1 gang i uka eller oftere</c:v>
                </c:pt>
                <c:pt idx="1">
                  <c:v>3 ganger i uka eller oftere</c:v>
                </c:pt>
              </c:strCache>
            </c:strRef>
          </c:cat>
          <c:val>
            <c:numRef>
              <c:f>Sheet1!$B$2:$B$3</c:f>
              <c:numCache>
                <c:formatCode>General</c:formatCode>
                <c:ptCount val="2"/>
                <c:pt idx="0">
                  <c:v>79</c:v>
                </c:pt>
                <c:pt idx="1">
                  <c:v>42</c:v>
                </c:pt>
              </c:numCache>
            </c:numRef>
          </c:val>
          <c:extLst>
            <c:ext xmlns:c16="http://schemas.microsoft.com/office/drawing/2014/chart" uri="{C3380CC4-5D6E-409C-BE32-E72D297353CC}">
              <c16:uniqueId val="{00000000-F7BC-4D58-B0B7-D5BC1474CBDD}"/>
            </c:ext>
          </c:extLst>
        </c:ser>
        <c:ser>
          <c:idx val="3"/>
          <c:order val="1"/>
          <c:tx>
            <c:strRef>
              <c:f>Sheet1!$C$1</c:f>
              <c:strCache>
                <c:ptCount val="1"/>
                <c:pt idx="0">
                  <c:v>Høyere utdanning, høyere grad</c:v>
                </c:pt>
              </c:strCache>
            </c:strRef>
          </c:tx>
          <c:spPr>
            <a:solidFill>
              <a:srgbClr val="007681">
                <a:lumMod val="50000"/>
              </a:srgbClr>
            </a:solidFill>
            <a:ln w="12700">
              <a:noFill/>
              <a:prstDash val="solid"/>
            </a:ln>
          </c:spPr>
          <c:invertIfNegative val="0"/>
          <c:dLbls>
            <c:spPr>
              <a:noFill/>
              <a:ln>
                <a:noFill/>
              </a:ln>
              <a:effectLst/>
            </c:spPr>
            <c:txPr>
              <a:bodyPr/>
              <a:lstStyle/>
              <a:p>
                <a:pPr>
                  <a:defRPr b="1"/>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1 gang i uka eller oftere</c:v>
                </c:pt>
                <c:pt idx="1">
                  <c:v>3 ganger i uka eller oftere</c:v>
                </c:pt>
              </c:strCache>
            </c:strRef>
          </c:cat>
          <c:val>
            <c:numRef>
              <c:f>Sheet1!$C$2:$C$3</c:f>
              <c:numCache>
                <c:formatCode>General</c:formatCode>
                <c:ptCount val="2"/>
                <c:pt idx="0">
                  <c:v>84</c:v>
                </c:pt>
                <c:pt idx="1">
                  <c:v>47</c:v>
                </c:pt>
              </c:numCache>
            </c:numRef>
          </c:val>
          <c:extLst>
            <c:ext xmlns:c16="http://schemas.microsoft.com/office/drawing/2014/chart" uri="{C3380CC4-5D6E-409C-BE32-E72D297353CC}">
              <c16:uniqueId val="{00000001-F7BC-4D58-B0B7-D5BC1474CBDD}"/>
            </c:ext>
          </c:extLst>
        </c:ser>
        <c:dLbls>
          <c:showLegendKey val="0"/>
          <c:showVal val="0"/>
          <c:showCatName val="0"/>
          <c:showSerName val="0"/>
          <c:showPercent val="0"/>
          <c:showBubbleSize val="0"/>
        </c:dLbls>
        <c:gapWidth val="400"/>
        <c:axId val="106159104"/>
        <c:axId val="106177280"/>
      </c:barChart>
      <c:catAx>
        <c:axId val="106159104"/>
        <c:scaling>
          <c:orientation val="minMax"/>
        </c:scaling>
        <c:delete val="0"/>
        <c:axPos val="b"/>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77280"/>
        <c:crosses val="autoZero"/>
        <c:auto val="1"/>
        <c:lblAlgn val="ctr"/>
        <c:lblOffset val="100"/>
        <c:tickLblSkip val="1"/>
        <c:tickMarkSkip val="1"/>
        <c:noMultiLvlLbl val="0"/>
      </c:catAx>
      <c:valAx>
        <c:axId val="106177280"/>
        <c:scaling>
          <c:orientation val="minMax"/>
          <c:max val="100"/>
        </c:scaling>
        <c:delete val="0"/>
        <c:axPos val="l"/>
        <c:majorGridlines>
          <c:spPr>
            <a:ln>
              <a:solidFill>
                <a:sysClr val="window" lastClr="FFFFFF">
                  <a:lumMod val="85000"/>
                </a:sysClr>
              </a:solidFill>
            </a:ln>
          </c:spPr>
        </c:majorGridlines>
        <c:numFmt formatCode="General" sourceLinked="1"/>
        <c:majorTickMark val="out"/>
        <c:minorTickMark val="none"/>
        <c:tickLblPos val="nextTo"/>
        <c:spPr>
          <a:ln w="3175">
            <a:solidFill>
              <a:schemeClr val="tx1"/>
            </a:solidFill>
            <a:prstDash val="solid"/>
          </a:ln>
        </c:spPr>
        <c:txPr>
          <a:bodyPr rot="0" vert="horz"/>
          <a:lstStyle/>
          <a:p>
            <a:pPr>
              <a:defRPr/>
            </a:pPr>
            <a:endParaRPr lang="nb-NO"/>
          </a:p>
        </c:txPr>
        <c:crossAx val="106159104"/>
        <c:crosses val="autoZero"/>
        <c:crossBetween val="between"/>
        <c:majorUnit val="20"/>
      </c:valAx>
      <c:spPr>
        <a:noFill/>
        <a:ln w="25400">
          <a:noFill/>
        </a:ln>
      </c:spPr>
    </c:plotArea>
    <c:legend>
      <c:legendPos val="r"/>
      <c:layout>
        <c:manualLayout>
          <c:xMode val="edge"/>
          <c:yMode val="edge"/>
          <c:x val="0.68105561310074891"/>
          <c:y val="0.31331725826188167"/>
          <c:w val="0.25515631312578163"/>
          <c:h val="0.34528061357046602"/>
        </c:manualLayout>
      </c:layout>
      <c:overlay val="0"/>
      <c:spPr>
        <a:noFill/>
        <a:ln w="3175">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panose="020B0604020202020204" pitchFamily="34" charset="0"/>
          <a:ea typeface="Arial"/>
          <a:cs typeface="Arial" panose="020B0604020202020204" pitchFamily="34" charset="0"/>
        </a:defRPr>
      </a:pPr>
      <a:endParaRPr lang="nb-NO"/>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0.75429</cdr:x>
      <cdr:y>0.18793</cdr:y>
    </cdr:from>
    <cdr:to>
      <cdr:x>0.82667</cdr:x>
      <cdr:y>0.26878</cdr:y>
    </cdr:to>
    <cdr:sp macro="" textlink="">
      <cdr:nvSpPr>
        <cdr:cNvPr id="2" name="Rektangel 1"/>
        <cdr:cNvSpPr/>
      </cdr:nvSpPr>
      <cdr:spPr>
        <a:xfrm xmlns:a="http://schemas.openxmlformats.org/drawingml/2006/main">
          <a:off x="4345228" y="588688"/>
          <a:ext cx="416966" cy="25325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rtlCol="0" anchor="ctr"/>
        <a:lstStyle xmlns:a="http://schemas.openxmlformats.org/drawingml/2006/main"/>
        <a:p xmlns:a="http://schemas.openxmlformats.org/drawingml/2006/main">
          <a:r>
            <a:rPr lang="nb-NO" sz="1000" b="0" dirty="0">
              <a:solidFill>
                <a:schemeClr val="tx1"/>
              </a:solidFill>
              <a:latin typeface="Arial" panose="020B0604020202020204" pitchFamily="34" charset="0"/>
              <a:cs typeface="Arial" panose="020B0604020202020204" pitchFamily="34" charset="0"/>
            </a:rPr>
            <a:t>80</a:t>
          </a:r>
        </a:p>
      </cdr:txBody>
    </cdr:sp>
  </cdr:relSizeAnchor>
</c:userShapes>
</file>

<file path=word/drawings/drawing10.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11.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12.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dr:relSizeAnchor xmlns:cdr="http://schemas.openxmlformats.org/drawingml/2006/chartDrawing">
    <cdr:from>
      <cdr:x>0.4985</cdr:x>
      <cdr:y>0.498</cdr:y>
    </cdr:from>
    <cdr:to>
      <cdr:x>0.501</cdr:x>
      <cdr:y>0.5305</cdr:y>
    </cdr:to>
    <cdr:sp macro="" textlink="">
      <cdr:nvSpPr>
        <cdr:cNvPr id="2"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13.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14.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15.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16.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17.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18.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19.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20.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21.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22.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23.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24.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25.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26.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27.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28.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dr:relSizeAnchor xmlns:cdr="http://schemas.openxmlformats.org/drawingml/2006/chartDrawing">
    <cdr:from>
      <cdr:x>0.4985</cdr:x>
      <cdr:y>0.498</cdr:y>
    </cdr:from>
    <cdr:to>
      <cdr:x>0.501</cdr:x>
      <cdr:y>0.5305</cdr:y>
    </cdr:to>
    <cdr:sp macro="" textlink="">
      <cdr:nvSpPr>
        <cdr:cNvPr id="2"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8.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0.4985</cdr:x>
      <cdr:y>0.498</cdr:y>
    </cdr:from>
    <cdr:to>
      <cdr:x>0.501</cdr:x>
      <cdr:y>0.5305</cdr:y>
    </cdr:to>
    <cdr:sp macro="" textlink="">
      <cdr:nvSpPr>
        <cdr:cNvPr id="1025" name="Text Box 1"/>
        <cdr:cNvSpPr txBox="1">
          <a:spLocks xmlns:a="http://schemas.openxmlformats.org/drawingml/2006/main" noChangeArrowheads="1"/>
        </cdr:cNvSpPr>
      </cdr:nvSpPr>
      <cdr:spPr bwMode="auto">
        <a:xfrm xmlns:a="http://schemas.openxmlformats.org/drawingml/2006/main">
          <a:off x="3979002" y="2196217"/>
          <a:ext cx="19955" cy="14332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nb-NO" sz="975" b="1" i="0" u="none" strike="noStrike" baseline="0" dirty="0">
              <a:solidFill>
                <a:srgbClr val="000000"/>
              </a:solidFill>
              <a:latin typeface="Calibri"/>
              <a:cs typeface="Calibri"/>
            </a:rPr>
            <a:t> </a:t>
          </a:r>
        </a:p>
      </cdr:txBody>
    </cdr:sp>
  </cdr:relSizeAnchor>
</c:userShapes>
</file>

<file path=word/theme/theme1.xml><?xml version="1.0" encoding="utf-8"?>
<a:theme xmlns:a="http://schemas.openxmlformats.org/drawingml/2006/main" name="Office-tema">
  <a:themeElements>
    <a:clrScheme name="Ukens tall">
      <a:dk1>
        <a:srgbClr val="000000"/>
      </a:dk1>
      <a:lt1>
        <a:srgbClr val="FFFFFF"/>
      </a:lt1>
      <a:dk2>
        <a:srgbClr val="1F497D"/>
      </a:dk2>
      <a:lt2>
        <a:srgbClr val="BCBEC0"/>
      </a:lt2>
      <a:accent1>
        <a:srgbClr val="008E94"/>
      </a:accent1>
      <a:accent2>
        <a:srgbClr val="FBB040"/>
      </a:accent2>
      <a:accent3>
        <a:srgbClr val="ED6737"/>
      </a:accent3>
      <a:accent4>
        <a:srgbClr val="A8CCDD"/>
      </a:accent4>
      <a:accent5>
        <a:srgbClr val="A1C46B"/>
      </a:accent5>
      <a:accent6>
        <a:srgbClr val="281051"/>
      </a:accent6>
      <a:hlink>
        <a:srgbClr val="1F497D"/>
      </a:hlink>
      <a:folHlink>
        <a:srgbClr val="008E94"/>
      </a:folHlink>
    </a:clrScheme>
    <a:fontScheme name="Ukens tal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Ipsos MO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IpsosCURRENT">
    <a:dk1>
      <a:srgbClr val="222223"/>
    </a:dk1>
    <a:lt1>
      <a:sysClr val="window" lastClr="FFFFFF"/>
    </a:lt1>
    <a:dk2>
      <a:srgbClr val="1B365D"/>
    </a:dk2>
    <a:lt2>
      <a:srgbClr val="888B8D"/>
    </a:lt2>
    <a:accent1>
      <a:srgbClr val="E87722"/>
    </a:accent1>
    <a:accent2>
      <a:srgbClr val="F1BE48"/>
    </a:accent2>
    <a:accent3>
      <a:srgbClr val="B7BF12"/>
    </a:accent3>
    <a:accent4>
      <a:srgbClr val="C8C9C7"/>
    </a:accent4>
    <a:accent5>
      <a:srgbClr val="71B2C9"/>
    </a:accent5>
    <a:accent6>
      <a:srgbClr val="007681"/>
    </a:accent6>
    <a:hlink>
      <a:srgbClr val="485CC7"/>
    </a:hlink>
    <a:folHlink>
      <a:srgbClr val="00B2A9"/>
    </a:folHlink>
  </a:clrScheme>
  <a:fontScheme name="Standard utforming">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2015-03-10T00:00:00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Word" ma:contentTypeID="0x01010089F515CEF38C6043B09A4EB0A2E09D6302005D7B5E3E6DD2294EAE5F5A38928AF81E008400F130677873409392B5ED0D0DA41B" ma:contentTypeVersion="44" ma:contentTypeDescription="Opprett et nytt dokument." ma:contentTypeScope="" ma:versionID="c09a5f1e999a11ca52456ab5a78b3c5a">
  <xsd:schema xmlns:xsd="http://www.w3.org/2001/XMLSchema" xmlns:xs="http://www.w3.org/2001/XMLSchema" xmlns:p="http://schemas.microsoft.com/office/2006/metadata/properties" xmlns:ns2="aec5f570-5954-42b2-93f8-bbdf6252596e" xmlns:ns3="111fa406-b1c7-4021-bd8f-10346e9df403" targetNamespace="http://schemas.microsoft.com/office/2006/metadata/properties" ma:root="true" ma:fieldsID="e063964e54d6d0cfd13f9cb235954441" ns2:_="" ns3:_="">
    <xsd:import namespace="aec5f570-5954-42b2-93f8-bbdf6252596e"/>
    <xsd:import namespace="111fa406-b1c7-4021-bd8f-10346e9df403"/>
    <xsd:element name="properties">
      <xsd:complexType>
        <xsd:sequence>
          <xsd:element name="documentManagement">
            <xsd:complexType>
              <xsd:all>
                <xsd:element ref="ns2:_nifDokumenteier" minOccurs="0"/>
                <xsd:element ref="ns2:_nifSaksbehandler" minOccurs="0"/>
                <xsd:element ref="ns2:_nifDokumentbeskrivelse" minOccurs="0"/>
                <xsd:element ref="ns2:_nifDokumentstatus" minOccurs="0"/>
                <xsd:element ref="ns2:InnUtIntern"/>
                <xsd:element ref="ns2:_arFrist" minOccurs="0"/>
                <xsd:element ref="ns2:_nifTil" minOccurs="0"/>
                <xsd:element ref="ns2:_nifFra" minOccurs="0"/>
                <xsd:element ref="ns2:m007437e3ff24ee3b6b1beda051d5beb" minOccurs="0"/>
                <xsd:element ref="ns2:TaxCatchAll" minOccurs="0"/>
                <xsd:element ref="ns2:TaxCatchAllLabel" minOccurs="0"/>
                <xsd:element ref="ns2:e390b8d06ece46449586677b864a8181" minOccurs="0"/>
                <xsd:element ref="ns2:AnonymEksternDeling"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5f570-5954-42b2-93f8-bbdf6252596e" elementFormDefault="qualified">
    <xsd:import namespace="http://schemas.microsoft.com/office/2006/documentManagement/types"/>
    <xsd:import namespace="http://schemas.microsoft.com/office/infopath/2007/PartnerControls"/>
    <xsd:element name="_nifDokumenteier" ma:index="2" nillable="true" ma:displayName="Dokumenteier" ma:hidden="true" ma:SearchPeopleOnly="false" ma:SharePointGroup="0" ma:internalName="_nifDokumente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nifSaksbehandler" ma:index="3" nillable="true" ma:displayName="Saksbehandler" ma:SearchPeopleOnly="false" ma:SharePointGroup="0" ma:internalName="_nifSaksbehandl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nifDokumentbeskrivelse" ma:index="5" nillable="true" ma:displayName="Dokumentbeskrivelse" ma:internalName="_nifDokumentbeskrivelse">
      <xsd:simpleType>
        <xsd:restriction base="dms:Note">
          <xsd:maxLength value="255"/>
        </xsd:restriction>
      </xsd:simpleType>
    </xsd:element>
    <xsd:element name="_nifDokumentstatus" ma:index="6" nillable="true" ma:displayName="Dokumentstatus" ma:default="Ubehandlet" ma:internalName="_nifDokumentstatus" ma:readOnly="false">
      <xsd:simpleType>
        <xsd:restriction base="dms:Choice">
          <xsd:enumeration value="Ubehandlet"/>
          <xsd:enumeration value="Under arbeid"/>
          <xsd:enumeration value="Ferdig"/>
        </xsd:restriction>
      </xsd:simpleType>
    </xsd:element>
    <xsd:element name="InnUtIntern" ma:index="7" ma:displayName="Inn/Ut/Intern" ma:default="Intern" ma:format="Dropdown" ma:internalName="InnUtIntern">
      <xsd:simpleType>
        <xsd:restriction base="dms:Choice">
          <xsd:enumeration value="Innkommende"/>
          <xsd:enumeration value="Utgående"/>
          <xsd:enumeration value="Intern"/>
        </xsd:restriction>
      </xsd:simpleType>
    </xsd:element>
    <xsd:element name="_arFrist" ma:index="9" nillable="true" ma:displayName="Frist" ma:format="DateOnly" ma:internalName="_arFrist">
      <xsd:simpleType>
        <xsd:restriction base="dms:DateTime"/>
      </xsd:simpleType>
    </xsd:element>
    <xsd:element name="_nifTil" ma:index="10" nillable="true" ma:displayName="Til" ma:internalName="_nifTil">
      <xsd:simpleType>
        <xsd:restriction base="dms:Text"/>
      </xsd:simpleType>
    </xsd:element>
    <xsd:element name="_nifFra" ma:index="11" nillable="true" ma:displayName="Fra" ma:internalName="_nifFra">
      <xsd:simpleType>
        <xsd:restriction base="dms:Text"/>
      </xsd:simpleType>
    </xsd:element>
    <xsd:element name="m007437e3ff24ee3b6b1beda051d5beb" ma:index="16" nillable="true" ma:taxonomy="true" ma:internalName="m007437e3ff24ee3b6b1beda051d5beb" ma:taxonomyFieldName="Dokumentkategori" ma:displayName="Dokumentkategori" ma:default="" ma:fieldId="{6007437e-3ff2-4ee3-b6b1-beda051d5beb}" ma:sspId="f0e9ee77-ca26-4a69-aa98-c9b10d3d2018" ma:termSetId="67b1013f-a871-4d25-94e6-2d190b3db54d" ma:anchorId="00000000-0000-0000-0000-000000000000" ma:open="false" ma:isKeyword="false">
      <xsd:complexType>
        <xsd:sequence>
          <xsd:element ref="pc:Terms" minOccurs="0" maxOccurs="1"/>
        </xsd:sequence>
      </xsd:complexType>
    </xsd:element>
    <xsd:element name="TaxCatchAll" ma:index="17" nillable="true" ma:displayName="Taxonomy Catch All Column" ma:hidden="true" ma:list="{51ad6cb9-99e5-4ac7-b885-cde99d8f25d1}" ma:internalName="TaxCatchAll" ma:showField="CatchAllData" ma:web="111fa406-b1c7-4021-bd8f-10346e9df403">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51ad6cb9-99e5-4ac7-b885-cde99d8f25d1}" ma:internalName="TaxCatchAllLabel" ma:readOnly="true" ma:showField="CatchAllDataLabel" ma:web="111fa406-b1c7-4021-bd8f-10346e9df403">
      <xsd:complexType>
        <xsd:complexContent>
          <xsd:extension base="dms:MultiChoiceLookup">
            <xsd:sequence>
              <xsd:element name="Value" type="dms:Lookup" maxOccurs="unbounded" minOccurs="0" nillable="true"/>
            </xsd:sequence>
          </xsd:extension>
        </xsd:complexContent>
      </xsd:complexType>
    </xsd:element>
    <xsd:element name="e390b8d06ece46449586677b864a8181" ma:index="20" nillable="true" ma:taxonomy="true" ma:internalName="e390b8d06ece46449586677b864a8181" ma:taxonomyFieldName="OrgTilhorighet" ma:displayName="OrgTilhørighet" ma:readOnly="false" ma:default="" ma:fieldId="{e390b8d0-6ece-4644-9586-677b864a8181}" ma:sspId="f0e9ee77-ca26-4a69-aa98-c9b10d3d2018" ma:termSetId="12ccf01c-bc00-485e-8479-20ef31869011" ma:anchorId="b89e662b-c5a0-4f18-8bb7-b431aa465976" ma:open="false" ma:isKeyword="false">
      <xsd:complexType>
        <xsd:sequence>
          <xsd:element ref="pc:Terms" minOccurs="0" maxOccurs="1"/>
        </xsd:sequence>
      </xsd:complexType>
    </xsd:element>
    <xsd:element name="AnonymEksternDeling" ma:index="22" nillable="true" ma:displayName="Anonym Ekstern Deling" ma:default="0" ma:internalName="AnonymEksternDelin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11fa406-b1c7-4021-bd8f-10346e9df403" elementFormDefault="qualified">
    <xsd:import namespace="http://schemas.microsoft.com/office/2006/documentManagement/types"/>
    <xsd:import namespace="http://schemas.microsoft.com/office/infopath/2007/PartnerControls"/>
    <xsd:element name="_dlc_DocId" ma:index="23" nillable="true" ma:displayName="Dokument-ID-verdi" ma:description="Verdien for dokument-IDen som er tilordnet elementet." ma:internalName="_dlc_DocId" ma:readOnly="true">
      <xsd:simpleType>
        <xsd:restriction base="dms:Text"/>
      </xsd:simpleType>
    </xsd:element>
    <xsd:element name="_dlc_DocIdUrl" ma:index="24"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SharedContentType xmlns="Microsoft.SharePoint.Taxonomy.ContentTypeSync" SourceId="f0e9ee77-ca26-4a69-aa98-c9b10d3d2018" ContentTypeId="0x01010089F515CEF38C6043B09A4EB0A2E09D6302"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InnUtIntern xmlns="aec5f570-5954-42b2-93f8-bbdf6252596e">Intern</InnUtIntern>
    <e390b8d06ece46449586677b864a8181 xmlns="aec5f570-5954-42b2-93f8-bbdf6252596e">
      <Terms xmlns="http://schemas.microsoft.com/office/infopath/2007/PartnerControls">
        <TermInfo xmlns="http://schemas.microsoft.com/office/infopath/2007/PartnerControls">
          <TermName xmlns="http://schemas.microsoft.com/office/infopath/2007/PartnerControls">SF01 Norges Idrettsforbund</TermName>
          <TermId xmlns="http://schemas.microsoft.com/office/infopath/2007/PartnerControls">c1ca8435-9635-48b0-8fd0-127d70284636</TermId>
        </TermInfo>
      </Terms>
    </e390b8d06ece46449586677b864a8181>
    <TaxCatchAll xmlns="aec5f570-5954-42b2-93f8-bbdf6252596e">
      <Value>1</Value>
    </TaxCatchAll>
    <_arFrist xmlns="aec5f570-5954-42b2-93f8-bbdf6252596e" xsi:nil="true"/>
    <m007437e3ff24ee3b6b1beda051d5beb xmlns="aec5f570-5954-42b2-93f8-bbdf6252596e">
      <Terms xmlns="http://schemas.microsoft.com/office/infopath/2007/PartnerControls"/>
    </m007437e3ff24ee3b6b1beda051d5beb>
    <_nifSaksbehandler xmlns="aec5f570-5954-42b2-93f8-bbdf6252596e">
      <UserInfo>
        <DisplayName>Hurrød, Line</DisplayName>
        <AccountId>1108</AccountId>
        <AccountType/>
      </UserInfo>
    </_nifSaksbehandler>
    <_nifDokumentstatus xmlns="aec5f570-5954-42b2-93f8-bbdf6252596e">Ubehandlet</_nifDokumentstatus>
    <_nifFra xmlns="aec5f570-5954-42b2-93f8-bbdf6252596e" xsi:nil="true"/>
    <_nifDokumenteier xmlns="aec5f570-5954-42b2-93f8-bbdf6252596e">
      <UserInfo>
        <DisplayName>Veum, Anja</DisplayName>
        <AccountId>457</AccountId>
        <AccountType/>
      </UserInfo>
    </_nifDokumenteier>
    <_nifDokumentbeskrivelse xmlns="aec5f570-5954-42b2-93f8-bbdf6252596e" xsi:nil="true"/>
    <_nifTil xmlns="aec5f570-5954-42b2-93f8-bbdf6252596e" xsi:nil="true"/>
    <AnonymEksternDeling xmlns="aec5f570-5954-42b2-93f8-bbdf6252596e">false</AnonymEksternDeling>
    <_dlc_DocId xmlns="111fa406-b1c7-4021-bd8f-10346e9df403">SF01-1335725369-31735</_dlc_DocId>
    <_dlc_DocIdUrl xmlns="111fa406-b1c7-4021-bd8f-10346e9df403">
      <Url>https://idrettskontor.nif.no/sites/idrettsforbundet/documentcontent/_layouts/15/DocIdRedir.aspx?ID=SF01-1335725369-31735</Url>
      <Description>SF01-1335725369-31735</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94E4CA-C901-410E-B252-5E1F4B2B9413}">
  <ds:schemaRefs>
    <ds:schemaRef ds:uri="http://schemas.openxmlformats.org/officeDocument/2006/bibliography"/>
  </ds:schemaRefs>
</ds:datastoreItem>
</file>

<file path=customXml/itemProps3.xml><?xml version="1.0" encoding="utf-8"?>
<ds:datastoreItem xmlns:ds="http://schemas.openxmlformats.org/officeDocument/2006/customXml" ds:itemID="{4791032E-9721-4BA3-BC7B-CDA9B17D8370}"/>
</file>

<file path=customXml/itemProps4.xml><?xml version="1.0" encoding="utf-8"?>
<ds:datastoreItem xmlns:ds="http://schemas.openxmlformats.org/officeDocument/2006/customXml" ds:itemID="{16BCF8DA-029E-4E39-AF58-0D6BE9E2D767}"/>
</file>

<file path=customXml/itemProps5.xml><?xml version="1.0" encoding="utf-8"?>
<ds:datastoreItem xmlns:ds="http://schemas.openxmlformats.org/officeDocument/2006/customXml" ds:itemID="{B1B5A7BD-1325-4726-B21A-B38531ABA452}"/>
</file>

<file path=customXml/itemProps6.xml><?xml version="1.0" encoding="utf-8"?>
<ds:datastoreItem xmlns:ds="http://schemas.openxmlformats.org/officeDocument/2006/customXml" ds:itemID="{2ED1754B-9D17-4428-8376-2F14EA9F1F84}"/>
</file>

<file path=customXml/itemProps7.xml><?xml version="1.0" encoding="utf-8"?>
<ds:datastoreItem xmlns:ds="http://schemas.openxmlformats.org/officeDocument/2006/customXml" ds:itemID="{422DB94A-47A1-45D9-BE1C-BD4D1ACDA38B}"/>
</file>

<file path=customXml/itemProps8.xml><?xml version="1.0" encoding="utf-8"?>
<ds:datastoreItem xmlns:ds="http://schemas.openxmlformats.org/officeDocument/2006/customXml" ds:itemID="{616A27EE-A3D4-4B3B-9E71-E89F6F7D4EFF}"/>
</file>

<file path=docProps/app.xml><?xml version="1.0" encoding="utf-8"?>
<Properties xmlns="http://schemas.openxmlformats.org/officeDocument/2006/extended-properties" xmlns:vt="http://schemas.openxmlformats.org/officeDocument/2006/docPropsVTypes">
  <Template>Normal</Template>
  <TotalTime>1363</TotalTime>
  <Pages>75</Pages>
  <Words>14643</Words>
  <Characters>77612</Characters>
  <Application>Microsoft Office Word</Application>
  <DocSecurity>0</DocSecurity>
  <Lines>646</Lines>
  <Paragraphs>184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Telemarks omdømme - Befolkningsutvalg</vt:lpstr>
      <vt:lpstr>Telemarks omdømme - Befolkningsutvalg</vt:lpstr>
    </vt:vector>
  </TitlesOfParts>
  <Company>v/ [Konsulent]</Company>
  <LinksUpToDate>false</LinksUpToDate>
  <CharactersWithSpaces>92071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Telemarks omdømme - Befolkningsutvalg</dc:title>
  <dc:creator>Ipsos MMI Ipsos MMI</dc:creator>
  <cp:lastModifiedBy>John Spilling</cp:lastModifiedBy>
  <cp:revision>11</cp:revision>
  <cp:lastPrinted>2018-11-28T08:17:00Z</cp:lastPrinted>
  <dcterms:created xsi:type="dcterms:W3CDTF">2018-11-14T08:14:00Z</dcterms:created>
  <dcterms:modified xsi:type="dcterms:W3CDTF">2018-11-29T09:31:00Z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0x01010089F515CEF38C6043B09A4EB0A2E09D6302005D7B5E3E6DD2294EAE5F5A38928AF81E008400F130677873409392B5ED0D0DA41B</vt:lpwstr>
  </property>
  <property fmtid="{D5CDD505-2E9C-101B-9397-08002B2CF9AE}" pid="3" name="_dlc_DocIdItemGuid">
    <vt:lpwstr>03585fe0-c447-44d7-8f4b-b2bfaa23cc63</vt:lpwstr>
  </property>
  <property fmtid="{D5CDD505-2E9C-101B-9397-08002B2CF9AE}" pid="4" name="OrgTilhorighet">
    <vt:lpwstr>1;#SF01 Norges Idrettsforbund|c1ca8435-9635-48b0-8fd0-127d70284636</vt:lpwstr>
  </property>
  <property fmtid="{D5CDD505-2E9C-101B-9397-08002B2CF9AE}" pid="5" name="Dokumentkategori">
    <vt:lpwstr/>
  </property>
</Properties>
</file>